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025" w:rsidRPr="00D60998" w:rsidRDefault="00061025" w:rsidP="00925277">
      <w:pPr>
        <w:pStyle w:val="ListParagraph2"/>
        <w:ind w:left="1843"/>
        <w:jc w:val="left"/>
        <w:rPr>
          <w:sz w:val="28"/>
          <w:szCs w:val="28"/>
        </w:rPr>
      </w:pPr>
      <w:r w:rsidRPr="00D60998">
        <w:object w:dxaOrig="646" w:dyaOrig="675">
          <v:shape id="_x0000_i1026" type="#_x0000_t75" style="width:33.8pt;height:44.85pt" o:ole="" fillcolor="window">
            <v:imagedata r:id="rId9" o:title=""/>
          </v:shape>
          <o:OLEObject Type="Embed" ProgID="Unknown" ShapeID="_x0000_i1026" DrawAspect="Content" ObjectID="_1699436508" r:id="rId10"/>
        </w:object>
      </w:r>
    </w:p>
    <w:tbl>
      <w:tblPr>
        <w:tblW w:w="10386" w:type="dxa"/>
        <w:tblInd w:w="-72" w:type="dxa"/>
        <w:tblLayout w:type="fixed"/>
        <w:tblLook w:val="0000" w:firstRow="0" w:lastRow="0" w:firstColumn="0" w:lastColumn="0" w:noHBand="0" w:noVBand="0"/>
      </w:tblPr>
      <w:tblGrid>
        <w:gridCol w:w="4820"/>
        <w:gridCol w:w="5566"/>
      </w:tblGrid>
      <w:tr w:rsidR="002B4DF9" w:rsidRPr="00D60998">
        <w:trPr>
          <w:cantSplit/>
        </w:trPr>
        <w:tc>
          <w:tcPr>
            <w:tcW w:w="4820" w:type="dxa"/>
            <w:shd w:val="clear" w:color="auto" w:fill="auto"/>
          </w:tcPr>
          <w:p w:rsidR="00061025" w:rsidRPr="00D60998" w:rsidRDefault="00061025">
            <w:pPr>
              <w:pStyle w:val="4"/>
              <w:rPr>
                <w:b w:val="0"/>
                <w:sz w:val="16"/>
                <w:szCs w:val="16"/>
              </w:rPr>
            </w:pPr>
          </w:p>
          <w:p w:rsidR="00061025" w:rsidRPr="00D60998" w:rsidRDefault="00061025">
            <w:pPr>
              <w:pStyle w:val="4"/>
              <w:rPr>
                <w:b w:val="0"/>
                <w:sz w:val="24"/>
                <w:szCs w:val="24"/>
                <w:u w:val="single"/>
              </w:rPr>
            </w:pPr>
            <w:r w:rsidRPr="00D60998">
              <w:rPr>
                <w:b w:val="0"/>
                <w:sz w:val="24"/>
                <w:szCs w:val="24"/>
                <w:u w:val="single"/>
              </w:rPr>
              <w:t>МЧС  РОССИИ</w:t>
            </w:r>
          </w:p>
        </w:tc>
        <w:tc>
          <w:tcPr>
            <w:tcW w:w="5566" w:type="dxa"/>
            <w:vMerge w:val="restart"/>
            <w:shd w:val="clear" w:color="auto" w:fill="auto"/>
          </w:tcPr>
          <w:p w:rsidR="00061025" w:rsidRPr="00D60998" w:rsidRDefault="00061025">
            <w:pPr>
              <w:keepNext/>
              <w:jc w:val="center"/>
              <w:outlineLvl w:val="2"/>
              <w:rPr>
                <w:sz w:val="16"/>
                <w:szCs w:val="16"/>
              </w:rPr>
            </w:pPr>
          </w:p>
          <w:p w:rsidR="00061025" w:rsidRPr="00D60998" w:rsidRDefault="00061025">
            <w:pPr>
              <w:jc w:val="center"/>
              <w:rPr>
                <w:sz w:val="28"/>
                <w:szCs w:val="28"/>
              </w:rPr>
            </w:pPr>
            <w:r w:rsidRPr="00D60998">
              <w:rPr>
                <w:sz w:val="28"/>
                <w:szCs w:val="28"/>
              </w:rPr>
              <w:t>Губернатору Челябинской области</w:t>
            </w:r>
          </w:p>
          <w:p w:rsidR="00061025" w:rsidRPr="00D60998" w:rsidRDefault="00061025">
            <w:pPr>
              <w:jc w:val="center"/>
              <w:rPr>
                <w:sz w:val="28"/>
                <w:szCs w:val="28"/>
              </w:rPr>
            </w:pPr>
            <w:r w:rsidRPr="00D60998">
              <w:rPr>
                <w:sz w:val="28"/>
                <w:szCs w:val="28"/>
              </w:rPr>
              <w:t xml:space="preserve">ЦУКС </w:t>
            </w:r>
            <w:r w:rsidRPr="00D60998">
              <w:rPr>
                <w:sz w:val="28"/>
                <w:szCs w:val="28"/>
                <w:lang w:eastAsia="x-none"/>
              </w:rPr>
              <w:t>Главного управления</w:t>
            </w:r>
            <w:r w:rsidRPr="00D60998">
              <w:rPr>
                <w:sz w:val="28"/>
                <w:szCs w:val="28"/>
              </w:rPr>
              <w:t xml:space="preserve"> МЧС России по Свердловской области</w:t>
            </w:r>
          </w:p>
          <w:p w:rsidR="00061025" w:rsidRPr="00D60998" w:rsidRDefault="00061025">
            <w:pPr>
              <w:jc w:val="center"/>
              <w:rPr>
                <w:sz w:val="28"/>
                <w:szCs w:val="28"/>
              </w:rPr>
            </w:pPr>
            <w:r w:rsidRPr="00D60998">
              <w:rPr>
                <w:sz w:val="28"/>
                <w:szCs w:val="28"/>
              </w:rPr>
              <w:t>Руководителям органов местного самоуправления Челябинской области</w:t>
            </w:r>
          </w:p>
          <w:p w:rsidR="00061025" w:rsidRPr="00D60998" w:rsidRDefault="00061025">
            <w:pPr>
              <w:jc w:val="center"/>
              <w:rPr>
                <w:sz w:val="28"/>
                <w:szCs w:val="28"/>
              </w:rPr>
            </w:pPr>
            <w:r w:rsidRPr="00D60998">
              <w:rPr>
                <w:sz w:val="28"/>
                <w:szCs w:val="28"/>
              </w:rPr>
              <w:t>Министерствам и ведомствам согласно расчету рассылки</w:t>
            </w:r>
          </w:p>
          <w:p w:rsidR="00AF279A" w:rsidRPr="00D60998" w:rsidRDefault="00061025">
            <w:pPr>
              <w:keepNext/>
              <w:jc w:val="center"/>
              <w:outlineLvl w:val="2"/>
              <w:rPr>
                <w:sz w:val="28"/>
                <w:szCs w:val="28"/>
                <w:lang w:eastAsia="x-none"/>
              </w:rPr>
            </w:pPr>
            <w:r w:rsidRPr="00D60998">
              <w:rPr>
                <w:sz w:val="28"/>
                <w:szCs w:val="28"/>
                <w:lang w:val="x-none" w:eastAsia="x-none"/>
              </w:rPr>
              <w:t xml:space="preserve">Начальникам </w:t>
            </w:r>
            <w:r w:rsidRPr="00D60998">
              <w:rPr>
                <w:sz w:val="28"/>
                <w:szCs w:val="28"/>
                <w:lang w:eastAsia="x-none"/>
              </w:rPr>
              <w:t xml:space="preserve">ПСО </w:t>
            </w:r>
            <w:r w:rsidRPr="00D60998">
              <w:rPr>
                <w:sz w:val="28"/>
                <w:szCs w:val="28"/>
                <w:lang w:val="x-none" w:eastAsia="x-none"/>
              </w:rPr>
              <w:t>ФПС</w:t>
            </w:r>
            <w:r w:rsidRPr="00D60998">
              <w:rPr>
                <w:sz w:val="28"/>
                <w:szCs w:val="28"/>
                <w:lang w:eastAsia="x-none"/>
              </w:rPr>
              <w:t xml:space="preserve"> ГПС Главного </w:t>
            </w:r>
          </w:p>
          <w:p w:rsidR="00061025" w:rsidRPr="00D60998" w:rsidRDefault="00061025">
            <w:pPr>
              <w:keepNext/>
              <w:jc w:val="center"/>
              <w:outlineLvl w:val="2"/>
              <w:rPr>
                <w:sz w:val="28"/>
                <w:szCs w:val="28"/>
              </w:rPr>
            </w:pPr>
            <w:r w:rsidRPr="00D60998">
              <w:rPr>
                <w:sz w:val="28"/>
                <w:szCs w:val="28"/>
                <w:lang w:eastAsia="x-none"/>
              </w:rPr>
              <w:t>управления МЧС России по Челябинской области</w:t>
            </w:r>
          </w:p>
        </w:tc>
      </w:tr>
      <w:tr w:rsidR="009A7F12" w:rsidRPr="009A7F12">
        <w:trPr>
          <w:cantSplit/>
          <w:trHeight w:val="4165"/>
        </w:trPr>
        <w:tc>
          <w:tcPr>
            <w:tcW w:w="4820" w:type="dxa"/>
            <w:shd w:val="clear" w:color="auto" w:fill="auto"/>
          </w:tcPr>
          <w:p w:rsidR="00061025" w:rsidRPr="009A7F12" w:rsidRDefault="00061025">
            <w:pPr>
              <w:jc w:val="center"/>
              <w:rPr>
                <w:b/>
                <w:sz w:val="18"/>
                <w:szCs w:val="18"/>
              </w:rPr>
            </w:pPr>
          </w:p>
          <w:p w:rsidR="00061025" w:rsidRPr="009A7F12" w:rsidRDefault="00061025">
            <w:pPr>
              <w:jc w:val="center"/>
              <w:rPr>
                <w:b/>
                <w:sz w:val="18"/>
                <w:szCs w:val="18"/>
              </w:rPr>
            </w:pPr>
            <w:r w:rsidRPr="009A7F12">
              <w:rPr>
                <w:b/>
                <w:sz w:val="18"/>
                <w:szCs w:val="18"/>
              </w:rPr>
              <w:t>ГЛАВНОЕ УПРАВЛЕНИЕ</w:t>
            </w:r>
          </w:p>
          <w:p w:rsidR="00061025" w:rsidRPr="009A7F12" w:rsidRDefault="00061025">
            <w:pPr>
              <w:jc w:val="center"/>
              <w:rPr>
                <w:b/>
                <w:bCs/>
                <w:sz w:val="18"/>
                <w:szCs w:val="18"/>
              </w:rPr>
            </w:pPr>
            <w:r w:rsidRPr="009A7F12">
              <w:rPr>
                <w:b/>
                <w:bCs/>
                <w:sz w:val="18"/>
                <w:szCs w:val="18"/>
              </w:rPr>
              <w:t>МИНИСТЕРСТВА РОССИЙСКОЙ ФЕДЕРАЦИИ</w:t>
            </w:r>
          </w:p>
          <w:p w:rsidR="00061025" w:rsidRPr="009A7F12" w:rsidRDefault="00061025">
            <w:pPr>
              <w:jc w:val="center"/>
              <w:rPr>
                <w:b/>
                <w:sz w:val="18"/>
                <w:szCs w:val="18"/>
              </w:rPr>
            </w:pPr>
            <w:r w:rsidRPr="009A7F12">
              <w:rPr>
                <w:b/>
                <w:sz w:val="18"/>
                <w:szCs w:val="18"/>
              </w:rPr>
              <w:t>ПО ДЕЛАМ ГРАЖДАНСКОЙ ОБОРОНЫ,</w:t>
            </w:r>
          </w:p>
          <w:p w:rsidR="00061025" w:rsidRPr="009A7F12" w:rsidRDefault="00061025">
            <w:pPr>
              <w:jc w:val="center"/>
              <w:rPr>
                <w:b/>
                <w:sz w:val="18"/>
                <w:szCs w:val="18"/>
              </w:rPr>
            </w:pPr>
            <w:r w:rsidRPr="009A7F12">
              <w:rPr>
                <w:b/>
                <w:sz w:val="18"/>
                <w:szCs w:val="18"/>
              </w:rPr>
              <w:t>ЧРЕЗВЫЧАЙНЫМ СИТУАЦИЯМ И ЛИКВИДАЦИИ</w:t>
            </w:r>
          </w:p>
          <w:p w:rsidR="00061025" w:rsidRPr="009A7F12" w:rsidRDefault="00061025">
            <w:pPr>
              <w:jc w:val="center"/>
              <w:rPr>
                <w:b/>
                <w:sz w:val="18"/>
                <w:szCs w:val="18"/>
              </w:rPr>
            </w:pPr>
            <w:r w:rsidRPr="009A7F12">
              <w:rPr>
                <w:b/>
                <w:sz w:val="18"/>
                <w:szCs w:val="18"/>
              </w:rPr>
              <w:t>ПОСЛЕДСТВИЙ СТИХИЙНЫХ БЕДСТВИЙ</w:t>
            </w:r>
          </w:p>
          <w:p w:rsidR="00061025" w:rsidRPr="009A7F12" w:rsidRDefault="00061025">
            <w:pPr>
              <w:jc w:val="center"/>
              <w:rPr>
                <w:b/>
                <w:sz w:val="18"/>
                <w:szCs w:val="18"/>
              </w:rPr>
            </w:pPr>
            <w:r w:rsidRPr="009A7F12">
              <w:rPr>
                <w:b/>
                <w:sz w:val="18"/>
                <w:szCs w:val="18"/>
              </w:rPr>
              <w:t>ПО ЧЕЛЯБИНСКОЙ ОБЛАСТИ</w:t>
            </w:r>
          </w:p>
          <w:p w:rsidR="00061025" w:rsidRPr="009A7F12" w:rsidRDefault="00061025">
            <w:pPr>
              <w:jc w:val="center"/>
              <w:rPr>
                <w:sz w:val="18"/>
                <w:szCs w:val="18"/>
              </w:rPr>
            </w:pPr>
          </w:p>
          <w:p w:rsidR="00061025" w:rsidRPr="009A7F12" w:rsidRDefault="00503186">
            <w:pPr>
              <w:jc w:val="center"/>
              <w:rPr>
                <w:b/>
                <w:bCs/>
                <w:sz w:val="18"/>
                <w:szCs w:val="18"/>
              </w:rPr>
            </w:pPr>
            <w:r w:rsidRPr="009A7F12">
              <w:rPr>
                <w:b/>
                <w:bCs/>
                <w:sz w:val="18"/>
                <w:szCs w:val="18"/>
              </w:rPr>
              <w:t>ЦУКС</w:t>
            </w:r>
          </w:p>
          <w:p w:rsidR="00503186" w:rsidRPr="009A7F12" w:rsidRDefault="00503186">
            <w:pPr>
              <w:jc w:val="center"/>
              <w:rPr>
                <w:b/>
                <w:bCs/>
                <w:sz w:val="18"/>
                <w:szCs w:val="18"/>
              </w:rPr>
            </w:pPr>
            <w:r w:rsidRPr="009A7F12">
              <w:rPr>
                <w:b/>
                <w:bCs/>
                <w:sz w:val="18"/>
                <w:szCs w:val="18"/>
              </w:rPr>
              <w:t>ГЛАВНОГО УПРАВЛЕНИЯ МЧС РОССИИ</w:t>
            </w:r>
          </w:p>
          <w:p w:rsidR="00503186" w:rsidRPr="009A7F12" w:rsidRDefault="00503186">
            <w:pPr>
              <w:jc w:val="center"/>
              <w:rPr>
                <w:b/>
                <w:bCs/>
                <w:sz w:val="18"/>
                <w:szCs w:val="18"/>
              </w:rPr>
            </w:pPr>
            <w:r w:rsidRPr="009A7F12">
              <w:rPr>
                <w:b/>
                <w:bCs/>
                <w:sz w:val="18"/>
                <w:szCs w:val="18"/>
              </w:rPr>
              <w:t>ПО ЧЕЛЯБИНСКОЙ ОБЛАСТИ</w:t>
            </w:r>
          </w:p>
          <w:p w:rsidR="00061025" w:rsidRPr="009A7F12" w:rsidRDefault="00061025">
            <w:pPr>
              <w:jc w:val="center"/>
              <w:rPr>
                <w:sz w:val="18"/>
                <w:szCs w:val="18"/>
              </w:rPr>
            </w:pPr>
          </w:p>
          <w:p w:rsidR="00061025" w:rsidRPr="009A7F12" w:rsidRDefault="00061025">
            <w:pPr>
              <w:jc w:val="center"/>
              <w:rPr>
                <w:sz w:val="18"/>
                <w:szCs w:val="18"/>
              </w:rPr>
            </w:pPr>
            <w:r w:rsidRPr="009A7F12">
              <w:rPr>
                <w:sz w:val="18"/>
                <w:szCs w:val="18"/>
              </w:rPr>
              <w:t>ул. Пушкина, 68, г. Челябинск, 454091,</w:t>
            </w:r>
          </w:p>
          <w:p w:rsidR="00061025" w:rsidRPr="009A7F12" w:rsidRDefault="00465C85">
            <w:pPr>
              <w:jc w:val="center"/>
              <w:rPr>
                <w:sz w:val="18"/>
                <w:szCs w:val="18"/>
              </w:rPr>
            </w:pPr>
            <w:r w:rsidRPr="009A7F12">
              <w:rPr>
                <w:sz w:val="18"/>
                <w:szCs w:val="18"/>
              </w:rPr>
              <w:t xml:space="preserve">Факс </w:t>
            </w:r>
            <w:r w:rsidR="00061025" w:rsidRPr="009A7F12">
              <w:rPr>
                <w:sz w:val="18"/>
                <w:szCs w:val="18"/>
              </w:rPr>
              <w:t>(351)265-87-81, тел. 263-41-41</w:t>
            </w:r>
          </w:p>
          <w:p w:rsidR="00061025" w:rsidRPr="009A7F12" w:rsidRDefault="00061025">
            <w:pPr>
              <w:jc w:val="center"/>
              <w:rPr>
                <w:b/>
                <w:sz w:val="18"/>
                <w:szCs w:val="18"/>
              </w:rPr>
            </w:pPr>
            <w:r w:rsidRPr="009A7F12">
              <w:rPr>
                <w:sz w:val="18"/>
                <w:szCs w:val="18"/>
                <w:lang w:val="en-US"/>
              </w:rPr>
              <w:t>E</w:t>
            </w:r>
            <w:r w:rsidRPr="009A7F12">
              <w:rPr>
                <w:sz w:val="18"/>
                <w:szCs w:val="18"/>
              </w:rPr>
              <w:t>-</w:t>
            </w:r>
            <w:r w:rsidRPr="009A7F12">
              <w:rPr>
                <w:sz w:val="18"/>
                <w:szCs w:val="18"/>
                <w:lang w:val="en-US"/>
              </w:rPr>
              <w:t>mail</w:t>
            </w:r>
            <w:r w:rsidRPr="009A7F12">
              <w:rPr>
                <w:sz w:val="18"/>
                <w:szCs w:val="18"/>
              </w:rPr>
              <w:t xml:space="preserve">: </w:t>
            </w:r>
            <w:proofErr w:type="spellStart"/>
            <w:r w:rsidR="00131AFA" w:rsidRPr="009A7F12">
              <w:rPr>
                <w:sz w:val="18"/>
                <w:szCs w:val="18"/>
                <w:lang w:val="en-US"/>
              </w:rPr>
              <w:t>guchel</w:t>
            </w:r>
            <w:proofErr w:type="spellEnd"/>
            <w:r w:rsidR="00131AFA" w:rsidRPr="009A7F12">
              <w:rPr>
                <w:sz w:val="18"/>
                <w:szCs w:val="18"/>
              </w:rPr>
              <w:t>@74.</w:t>
            </w:r>
            <w:proofErr w:type="spellStart"/>
            <w:r w:rsidR="00131AFA" w:rsidRPr="009A7F12">
              <w:rPr>
                <w:sz w:val="18"/>
                <w:szCs w:val="18"/>
                <w:lang w:val="en-US"/>
              </w:rPr>
              <w:t>mchs</w:t>
            </w:r>
            <w:proofErr w:type="spellEnd"/>
            <w:r w:rsidR="00131AFA" w:rsidRPr="009A7F12">
              <w:rPr>
                <w:sz w:val="18"/>
                <w:szCs w:val="18"/>
              </w:rPr>
              <w:t>.</w:t>
            </w:r>
            <w:proofErr w:type="spellStart"/>
            <w:r w:rsidR="00131AFA" w:rsidRPr="009A7F12">
              <w:rPr>
                <w:sz w:val="18"/>
                <w:szCs w:val="18"/>
                <w:lang w:val="en-US"/>
              </w:rPr>
              <w:t>gov</w:t>
            </w:r>
            <w:proofErr w:type="spellEnd"/>
            <w:r w:rsidR="00131AFA" w:rsidRPr="009A7F12">
              <w:rPr>
                <w:sz w:val="18"/>
                <w:szCs w:val="18"/>
              </w:rPr>
              <w:t>.</w:t>
            </w:r>
            <w:proofErr w:type="spellStart"/>
            <w:r w:rsidR="00131AFA" w:rsidRPr="009A7F12">
              <w:rPr>
                <w:sz w:val="18"/>
                <w:szCs w:val="18"/>
                <w:lang w:val="en-US"/>
              </w:rPr>
              <w:t>ru</w:t>
            </w:r>
            <w:proofErr w:type="spellEnd"/>
          </w:p>
          <w:p w:rsidR="00061025" w:rsidRPr="009A7F12" w:rsidRDefault="00061025">
            <w:pPr>
              <w:pStyle w:val="a3"/>
              <w:rPr>
                <w:b/>
                <w:sz w:val="18"/>
                <w:szCs w:val="18"/>
              </w:rPr>
            </w:pPr>
          </w:p>
          <w:p w:rsidR="00061025" w:rsidRPr="009A7F12" w:rsidRDefault="00120194">
            <w:pPr>
              <w:jc w:val="center"/>
              <w:rPr>
                <w:u w:val="single"/>
              </w:rPr>
            </w:pPr>
            <w:r>
              <w:rPr>
                <w:noProof/>
                <w:u w:val="single"/>
              </w:rPr>
              <w:t>26</w:t>
            </w:r>
            <w:r w:rsidR="00061025" w:rsidRPr="009A7F12">
              <w:rPr>
                <w:noProof/>
                <w:u w:val="single"/>
              </w:rPr>
              <w:t>.</w:t>
            </w:r>
            <w:r w:rsidR="00D6638C" w:rsidRPr="009A7F12">
              <w:rPr>
                <w:noProof/>
                <w:u w:val="single"/>
              </w:rPr>
              <w:t>1</w:t>
            </w:r>
            <w:r w:rsidR="005A519D" w:rsidRPr="009A7F12">
              <w:rPr>
                <w:noProof/>
                <w:u w:val="single"/>
              </w:rPr>
              <w:t>1</w:t>
            </w:r>
            <w:r w:rsidR="00A01343" w:rsidRPr="009A7F12">
              <w:rPr>
                <w:noProof/>
                <w:u w:val="single"/>
              </w:rPr>
              <w:t>.2021</w:t>
            </w:r>
            <w:r w:rsidR="00061025" w:rsidRPr="009A7F12">
              <w:rPr>
                <w:noProof/>
                <w:u w:val="single"/>
              </w:rPr>
              <w:t xml:space="preserve">г. </w:t>
            </w:r>
            <w:r w:rsidR="00061025" w:rsidRPr="009A7F12">
              <w:t xml:space="preserve">№ </w:t>
            </w:r>
            <w:r>
              <w:rPr>
                <w:u w:val="single"/>
              </w:rPr>
              <w:t>827</w:t>
            </w:r>
            <w:r w:rsidR="00061025" w:rsidRPr="009A7F12">
              <w:rPr>
                <w:u w:val="single"/>
              </w:rPr>
              <w:t>-18-3-</w:t>
            </w:r>
            <w:r w:rsidR="00EE73A9" w:rsidRPr="009A7F12">
              <w:rPr>
                <w:u w:val="single"/>
              </w:rPr>
              <w:t>10</w:t>
            </w:r>
          </w:p>
          <w:p w:rsidR="00061025" w:rsidRPr="009A7F12" w:rsidRDefault="00061025">
            <w:pPr>
              <w:jc w:val="center"/>
              <w:rPr>
                <w:u w:val="single"/>
              </w:rPr>
            </w:pPr>
          </w:p>
          <w:p w:rsidR="00061025" w:rsidRPr="009A7F12" w:rsidRDefault="0070132D">
            <w:pPr>
              <w:jc w:val="center"/>
              <w:rPr>
                <w:u w:val="single"/>
              </w:rPr>
            </w:pPr>
            <w:r w:rsidRPr="009A7F12">
              <w:t>На № _______ от __________</w:t>
            </w:r>
          </w:p>
          <w:p w:rsidR="00061025" w:rsidRPr="009A7F12" w:rsidRDefault="00061025">
            <w:pPr>
              <w:tabs>
                <w:tab w:val="left" w:pos="3564"/>
              </w:tabs>
              <w:jc w:val="center"/>
              <w:rPr>
                <w:b/>
                <w:sz w:val="18"/>
                <w:szCs w:val="18"/>
              </w:rPr>
            </w:pPr>
          </w:p>
          <w:p w:rsidR="00061025" w:rsidRPr="009A7F12" w:rsidRDefault="00061025">
            <w:pPr>
              <w:spacing w:line="360" w:lineRule="auto"/>
              <w:jc w:val="center"/>
              <w:rPr>
                <w:rFonts w:eastAsia="Arial Unicode MS"/>
                <w:sz w:val="22"/>
              </w:rPr>
            </w:pPr>
          </w:p>
        </w:tc>
        <w:tc>
          <w:tcPr>
            <w:tcW w:w="5566" w:type="dxa"/>
            <w:vMerge/>
            <w:shd w:val="clear" w:color="auto" w:fill="auto"/>
            <w:vAlign w:val="center"/>
          </w:tcPr>
          <w:p w:rsidR="00061025" w:rsidRPr="009A7F12" w:rsidRDefault="00061025"/>
        </w:tc>
      </w:tr>
    </w:tbl>
    <w:p w:rsidR="00061025" w:rsidRPr="009A7F12" w:rsidRDefault="00061025">
      <w:pPr>
        <w:spacing w:line="230" w:lineRule="auto"/>
        <w:ind w:left="360"/>
        <w:jc w:val="center"/>
        <w:outlineLvl w:val="0"/>
        <w:rPr>
          <w:b/>
          <w:bCs/>
          <w:sz w:val="28"/>
        </w:rPr>
      </w:pPr>
      <w:r w:rsidRPr="009A7F12">
        <w:rPr>
          <w:b/>
          <w:bCs/>
          <w:sz w:val="28"/>
        </w:rPr>
        <w:t>Ежедневный оперативный прогноз</w:t>
      </w:r>
      <w:r w:rsidRPr="009A7F12">
        <w:rPr>
          <w:noProof/>
        </w:rPr>
        <w:t xml:space="preserve"> </w:t>
      </w:r>
    </w:p>
    <w:p w:rsidR="00061025" w:rsidRPr="009A7F12" w:rsidRDefault="00061025">
      <w:pPr>
        <w:spacing w:line="230" w:lineRule="auto"/>
        <w:jc w:val="center"/>
        <w:outlineLvl w:val="0"/>
        <w:rPr>
          <w:b/>
          <w:bCs/>
          <w:sz w:val="28"/>
        </w:rPr>
      </w:pPr>
      <w:r w:rsidRPr="009A7F12">
        <w:rPr>
          <w:b/>
          <w:bCs/>
          <w:sz w:val="28"/>
        </w:rPr>
        <w:t>возникновения чрезвычайных ситуаций на территории</w:t>
      </w:r>
    </w:p>
    <w:p w:rsidR="00061025" w:rsidRPr="009A7F12" w:rsidRDefault="00061025">
      <w:pPr>
        <w:spacing w:line="230" w:lineRule="auto"/>
        <w:jc w:val="center"/>
        <w:outlineLvl w:val="0"/>
        <w:rPr>
          <w:b/>
          <w:bCs/>
          <w:sz w:val="28"/>
        </w:rPr>
      </w:pPr>
      <w:r w:rsidRPr="009A7F12">
        <w:rPr>
          <w:b/>
          <w:bCs/>
          <w:sz w:val="28"/>
        </w:rPr>
        <w:t xml:space="preserve">Челябинской области на </w:t>
      </w:r>
      <w:r w:rsidR="00120194">
        <w:rPr>
          <w:b/>
          <w:bCs/>
          <w:sz w:val="28"/>
        </w:rPr>
        <w:t>27</w:t>
      </w:r>
      <w:r w:rsidR="007C40E8" w:rsidRPr="009A7F12">
        <w:rPr>
          <w:b/>
          <w:bCs/>
          <w:sz w:val="28"/>
        </w:rPr>
        <w:t xml:space="preserve"> </w:t>
      </w:r>
      <w:r w:rsidR="00EE454E" w:rsidRPr="009A7F12">
        <w:rPr>
          <w:b/>
          <w:bCs/>
          <w:sz w:val="28"/>
        </w:rPr>
        <w:t>ноября</w:t>
      </w:r>
      <w:r w:rsidRPr="009A7F12">
        <w:rPr>
          <w:b/>
          <w:bCs/>
          <w:sz w:val="28"/>
        </w:rPr>
        <w:t xml:space="preserve"> 202</w:t>
      </w:r>
      <w:r w:rsidR="00300B80" w:rsidRPr="009A7F12">
        <w:rPr>
          <w:b/>
          <w:bCs/>
          <w:sz w:val="28"/>
        </w:rPr>
        <w:t>1</w:t>
      </w:r>
      <w:r w:rsidRPr="009A7F12">
        <w:rPr>
          <w:b/>
          <w:bCs/>
          <w:sz w:val="28"/>
        </w:rPr>
        <w:t xml:space="preserve"> года</w:t>
      </w:r>
      <w:r w:rsidRPr="009A7F12">
        <w:rPr>
          <w:noProof/>
        </w:rPr>
        <w:t xml:space="preserve"> </w:t>
      </w:r>
    </w:p>
    <w:p w:rsidR="00061025" w:rsidRPr="009A7F12" w:rsidRDefault="00061025">
      <w:pPr>
        <w:spacing w:line="230" w:lineRule="auto"/>
        <w:jc w:val="center"/>
        <w:rPr>
          <w:i/>
          <w:iCs/>
          <w:szCs w:val="22"/>
        </w:rPr>
      </w:pPr>
      <w:r w:rsidRPr="009A7F12">
        <w:rPr>
          <w:i/>
          <w:iCs/>
          <w:szCs w:val="22"/>
        </w:rPr>
        <w:t>(подготовлен на основании информации:</w:t>
      </w:r>
    </w:p>
    <w:p w:rsidR="00061025" w:rsidRPr="009A7F12" w:rsidRDefault="00061025">
      <w:pPr>
        <w:spacing w:line="230" w:lineRule="auto"/>
        <w:jc w:val="center"/>
        <w:rPr>
          <w:i/>
          <w:iCs/>
          <w:szCs w:val="22"/>
        </w:rPr>
      </w:pPr>
      <w:r w:rsidRPr="009A7F12">
        <w:rPr>
          <w:i/>
          <w:iCs/>
          <w:szCs w:val="22"/>
        </w:rPr>
        <w:t>ФГБУ «Челябинский центр по гидрометеорологии и мониторингу окружающей среды»,</w:t>
      </w:r>
    </w:p>
    <w:p w:rsidR="00061025" w:rsidRPr="009A7F12" w:rsidRDefault="00061025">
      <w:pPr>
        <w:spacing w:line="230" w:lineRule="auto"/>
        <w:jc w:val="center"/>
        <w:rPr>
          <w:i/>
          <w:iCs/>
          <w:szCs w:val="22"/>
        </w:rPr>
      </w:pPr>
      <w:r w:rsidRPr="009A7F12">
        <w:rPr>
          <w:i/>
          <w:iCs/>
          <w:szCs w:val="22"/>
        </w:rPr>
        <w:t xml:space="preserve">ФГБУ Уральское УГМС, Управления Роспотребнадзора по Челябинской области, </w:t>
      </w:r>
      <w:bookmarkStart w:id="0" w:name="_Hlk37502731"/>
      <w:r w:rsidRPr="009A7F12">
        <w:rPr>
          <w:i/>
          <w:iCs/>
          <w:szCs w:val="22"/>
        </w:rPr>
        <w:t>отдела водных ресурсов по Челябинской области Нижнеобского БВУ</w:t>
      </w:r>
      <w:bookmarkEnd w:id="0"/>
      <w:r w:rsidRPr="009A7F12">
        <w:rPr>
          <w:i/>
          <w:iCs/>
          <w:szCs w:val="22"/>
        </w:rPr>
        <w:t>).</w:t>
      </w:r>
      <w:r w:rsidRPr="009A7F12">
        <w:rPr>
          <w:noProof/>
        </w:rPr>
        <w:t xml:space="preserve"> </w:t>
      </w:r>
    </w:p>
    <w:p w:rsidR="00061025" w:rsidRPr="009A7F12" w:rsidRDefault="00061025">
      <w:pPr>
        <w:spacing w:line="230" w:lineRule="auto"/>
        <w:jc w:val="center"/>
        <w:outlineLvl w:val="0"/>
        <w:rPr>
          <w:b/>
          <w:bCs/>
          <w:sz w:val="28"/>
          <w:szCs w:val="28"/>
          <w:u w:val="single"/>
        </w:rPr>
      </w:pPr>
    </w:p>
    <w:p w:rsidR="00061025" w:rsidRPr="009A7F12" w:rsidRDefault="00061025">
      <w:pPr>
        <w:spacing w:line="230" w:lineRule="auto"/>
        <w:jc w:val="center"/>
        <w:outlineLvl w:val="0"/>
        <w:rPr>
          <w:b/>
          <w:bCs/>
          <w:sz w:val="28"/>
          <w:szCs w:val="28"/>
          <w:u w:val="single"/>
        </w:rPr>
      </w:pPr>
      <w:r w:rsidRPr="009A7F12">
        <w:rPr>
          <w:b/>
          <w:bCs/>
          <w:sz w:val="28"/>
          <w:szCs w:val="28"/>
          <w:u w:val="single"/>
        </w:rPr>
        <w:t xml:space="preserve">Мониторинговая информация на </w:t>
      </w:r>
      <w:r w:rsidR="00120194">
        <w:rPr>
          <w:b/>
          <w:bCs/>
          <w:sz w:val="28"/>
          <w:szCs w:val="28"/>
          <w:u w:val="single"/>
        </w:rPr>
        <w:t>26</w:t>
      </w:r>
      <w:r w:rsidR="00C63992" w:rsidRPr="009A7F12">
        <w:rPr>
          <w:b/>
          <w:bCs/>
          <w:sz w:val="28"/>
          <w:szCs w:val="28"/>
          <w:u w:val="single"/>
        </w:rPr>
        <w:t xml:space="preserve"> </w:t>
      </w:r>
      <w:r w:rsidR="005A519D" w:rsidRPr="009A7F12">
        <w:rPr>
          <w:b/>
          <w:bCs/>
          <w:sz w:val="28"/>
          <w:szCs w:val="28"/>
          <w:u w:val="single"/>
        </w:rPr>
        <w:t>ноя</w:t>
      </w:r>
      <w:r w:rsidR="00D6638C" w:rsidRPr="009A7F12">
        <w:rPr>
          <w:b/>
          <w:bCs/>
          <w:sz w:val="28"/>
          <w:szCs w:val="28"/>
          <w:u w:val="single"/>
        </w:rPr>
        <w:t>б</w:t>
      </w:r>
      <w:r w:rsidR="00DC7907" w:rsidRPr="009A7F12">
        <w:rPr>
          <w:b/>
          <w:bCs/>
          <w:sz w:val="28"/>
          <w:szCs w:val="28"/>
          <w:u w:val="single"/>
        </w:rPr>
        <w:t>ря</w:t>
      </w:r>
      <w:r w:rsidR="00A01343" w:rsidRPr="009A7F12">
        <w:rPr>
          <w:b/>
          <w:bCs/>
          <w:sz w:val="28"/>
          <w:szCs w:val="28"/>
          <w:u w:val="single"/>
        </w:rPr>
        <w:t xml:space="preserve"> 2021</w:t>
      </w:r>
      <w:r w:rsidRPr="009A7F12">
        <w:rPr>
          <w:b/>
          <w:bCs/>
          <w:sz w:val="28"/>
          <w:szCs w:val="28"/>
          <w:u w:val="single"/>
        </w:rPr>
        <w:t xml:space="preserve"> года</w:t>
      </w:r>
    </w:p>
    <w:p w:rsidR="00061025" w:rsidRPr="009A7F12" w:rsidRDefault="00061025">
      <w:pPr>
        <w:spacing w:line="230" w:lineRule="auto"/>
        <w:ind w:right="-2"/>
        <w:contextualSpacing/>
        <w:jc w:val="both"/>
        <w:rPr>
          <w:bCs/>
          <w:sz w:val="28"/>
          <w:szCs w:val="28"/>
        </w:rPr>
      </w:pPr>
    </w:p>
    <w:p w:rsidR="00061025" w:rsidRPr="00573FD7" w:rsidRDefault="00061025" w:rsidP="00443051">
      <w:pPr>
        <w:spacing w:line="230" w:lineRule="auto"/>
        <w:ind w:right="-2" w:firstLine="567"/>
        <w:contextualSpacing/>
        <w:jc w:val="both"/>
        <w:rPr>
          <w:b/>
          <w:bCs/>
          <w:sz w:val="28"/>
          <w:szCs w:val="28"/>
        </w:rPr>
      </w:pPr>
      <w:r w:rsidRPr="00573FD7">
        <w:rPr>
          <w:b/>
          <w:bCs/>
          <w:sz w:val="28"/>
          <w:szCs w:val="28"/>
        </w:rPr>
        <w:t>1. Мониторинг природных чрезвычайных ситуаций:</w:t>
      </w:r>
      <w:r w:rsidRPr="00573FD7">
        <w:rPr>
          <w:noProof/>
        </w:rPr>
        <w:t xml:space="preserve"> </w:t>
      </w:r>
    </w:p>
    <w:p w:rsidR="00061025" w:rsidRPr="00573FD7" w:rsidRDefault="00061025" w:rsidP="00443051">
      <w:pPr>
        <w:spacing w:line="230" w:lineRule="auto"/>
        <w:ind w:firstLine="567"/>
        <w:jc w:val="both"/>
        <w:outlineLvl w:val="0"/>
        <w:rPr>
          <w:sz w:val="28"/>
          <w:szCs w:val="28"/>
        </w:rPr>
      </w:pPr>
      <w:r w:rsidRPr="00573FD7">
        <w:rPr>
          <w:sz w:val="28"/>
          <w:szCs w:val="28"/>
        </w:rPr>
        <w:t>За анализируемый период на территории области ЧС природного характера не зарегистрированы.</w:t>
      </w:r>
    </w:p>
    <w:p w:rsidR="007207E1" w:rsidRPr="00573FD7" w:rsidRDefault="00061025" w:rsidP="007207E1">
      <w:pPr>
        <w:spacing w:line="230" w:lineRule="auto"/>
        <w:ind w:firstLine="567"/>
        <w:jc w:val="both"/>
        <w:outlineLvl w:val="0"/>
        <w:rPr>
          <w:b/>
          <w:i/>
          <w:sz w:val="28"/>
          <w:szCs w:val="28"/>
        </w:rPr>
      </w:pPr>
      <w:r w:rsidRPr="00573FD7">
        <w:rPr>
          <w:b/>
          <w:i/>
          <w:sz w:val="28"/>
          <w:szCs w:val="28"/>
          <w:u w:val="single"/>
        </w:rPr>
        <w:t>Метеорологическая обстановка</w:t>
      </w:r>
      <w:r w:rsidRPr="00573FD7">
        <w:rPr>
          <w:b/>
          <w:i/>
          <w:sz w:val="28"/>
          <w:szCs w:val="28"/>
        </w:rPr>
        <w:t>:</w:t>
      </w:r>
    </w:p>
    <w:p w:rsidR="00120194" w:rsidRDefault="00120194" w:rsidP="00647ACC">
      <w:pPr>
        <w:pStyle w:val="af4"/>
        <w:ind w:firstLine="567"/>
        <w:jc w:val="both"/>
        <w:rPr>
          <w:bCs/>
          <w:sz w:val="28"/>
          <w:szCs w:val="28"/>
          <w:lang w:val="ru-RU" w:eastAsia="ru-RU"/>
        </w:rPr>
      </w:pPr>
      <w:r w:rsidRPr="00120194">
        <w:rPr>
          <w:bCs/>
          <w:sz w:val="28"/>
          <w:szCs w:val="28"/>
          <w:lang w:val="ru-RU" w:eastAsia="ru-RU"/>
        </w:rPr>
        <w:t xml:space="preserve">Наблюдалась переменная облачность, местами прошел небольшой снег (0,2-1,5 мм). В отдельных районах отмечались слабые метели, </w:t>
      </w:r>
      <w:proofErr w:type="spellStart"/>
      <w:r w:rsidRPr="00120194">
        <w:rPr>
          <w:bCs/>
          <w:sz w:val="28"/>
          <w:szCs w:val="28"/>
          <w:lang w:val="ru-RU" w:eastAsia="ru-RU"/>
        </w:rPr>
        <w:t>гололедно-изморозевые</w:t>
      </w:r>
      <w:proofErr w:type="spellEnd"/>
      <w:r w:rsidRPr="00120194">
        <w:rPr>
          <w:bCs/>
          <w:sz w:val="28"/>
          <w:szCs w:val="28"/>
          <w:lang w:val="ru-RU" w:eastAsia="ru-RU"/>
        </w:rPr>
        <w:t xml:space="preserve"> явления. Температура воздуха была днем -7,-11°, ночью -10,-16°, на востоке до -21°.</w:t>
      </w:r>
    </w:p>
    <w:p w:rsidR="00647ACC" w:rsidRPr="00573FD7" w:rsidRDefault="00162A11" w:rsidP="00647ACC">
      <w:pPr>
        <w:pStyle w:val="af4"/>
        <w:ind w:firstLine="567"/>
        <w:jc w:val="both"/>
        <w:rPr>
          <w:sz w:val="28"/>
          <w:szCs w:val="28"/>
          <w:lang w:val="ru-RU"/>
        </w:rPr>
      </w:pPr>
      <w:r w:rsidRPr="00573FD7">
        <w:rPr>
          <w:b/>
          <w:i/>
          <w:sz w:val="28"/>
          <w:szCs w:val="28"/>
          <w:u w:val="single"/>
        </w:rPr>
        <w:t>Гидрологическая обстановка:</w:t>
      </w:r>
      <w:r w:rsidRPr="00573FD7">
        <w:rPr>
          <w:sz w:val="28"/>
          <w:szCs w:val="28"/>
        </w:rPr>
        <w:t xml:space="preserve"> в норме.</w:t>
      </w:r>
    </w:p>
    <w:p w:rsidR="001858BB" w:rsidRPr="001858BB" w:rsidRDefault="001858BB" w:rsidP="001858BB">
      <w:pPr>
        <w:ind w:firstLine="426"/>
        <w:jc w:val="both"/>
        <w:rPr>
          <w:bCs/>
          <w:sz w:val="28"/>
          <w:szCs w:val="28"/>
          <w:lang w:eastAsia="x-none"/>
        </w:rPr>
      </w:pPr>
      <w:r w:rsidRPr="001858BB">
        <w:rPr>
          <w:bCs/>
          <w:sz w:val="28"/>
          <w:szCs w:val="28"/>
          <w:lang w:eastAsia="x-none"/>
        </w:rPr>
        <w:t xml:space="preserve">На реках и озёрах идёт ледостав. Толщина льда – от </w:t>
      </w:r>
      <w:r w:rsidRPr="001858BB">
        <w:rPr>
          <w:b/>
          <w:bCs/>
          <w:sz w:val="28"/>
          <w:szCs w:val="28"/>
          <w:lang w:eastAsia="x-none"/>
        </w:rPr>
        <w:t>10</w:t>
      </w:r>
      <w:r w:rsidRPr="001858BB">
        <w:rPr>
          <w:bCs/>
          <w:sz w:val="28"/>
          <w:szCs w:val="28"/>
          <w:lang w:eastAsia="x-none"/>
        </w:rPr>
        <w:t xml:space="preserve"> до </w:t>
      </w:r>
      <w:r w:rsidRPr="001858BB">
        <w:rPr>
          <w:b/>
          <w:bCs/>
          <w:sz w:val="28"/>
          <w:szCs w:val="28"/>
          <w:lang w:eastAsia="x-none"/>
        </w:rPr>
        <w:t xml:space="preserve">17 </w:t>
      </w:r>
      <w:r w:rsidRPr="001858BB">
        <w:rPr>
          <w:bCs/>
          <w:sz w:val="28"/>
          <w:szCs w:val="28"/>
          <w:lang w:eastAsia="x-none"/>
        </w:rPr>
        <w:t xml:space="preserve">см (северные районы до </w:t>
      </w:r>
      <w:r w:rsidRPr="001858BB">
        <w:rPr>
          <w:b/>
          <w:bCs/>
          <w:sz w:val="28"/>
          <w:szCs w:val="28"/>
          <w:lang w:eastAsia="x-none"/>
        </w:rPr>
        <w:t>25</w:t>
      </w:r>
      <w:r w:rsidRPr="001858BB">
        <w:rPr>
          <w:bCs/>
          <w:sz w:val="28"/>
          <w:szCs w:val="28"/>
          <w:lang w:eastAsia="x-none"/>
        </w:rPr>
        <w:t xml:space="preserve"> см).</w:t>
      </w:r>
      <w:r w:rsidRPr="001858BB">
        <w:rPr>
          <w:b/>
          <w:bCs/>
          <w:sz w:val="28"/>
          <w:szCs w:val="28"/>
          <w:lang w:eastAsia="x-none"/>
        </w:rPr>
        <w:t xml:space="preserve"> </w:t>
      </w:r>
      <w:r w:rsidRPr="001858BB">
        <w:rPr>
          <w:bCs/>
          <w:sz w:val="28"/>
          <w:szCs w:val="28"/>
          <w:lang w:eastAsia="x-none"/>
        </w:rPr>
        <w:t xml:space="preserve">Крупные водоёмы - оз. Тургояк на берегах забереги (сцепка твердого льда с берегом), в центре шуга (кашеобразный слой), Южноуральское, Шершнёвское, Аргазинское, Верхнеуральское </w:t>
      </w:r>
      <w:proofErr w:type="spellStart"/>
      <w:r w:rsidRPr="001858BB">
        <w:rPr>
          <w:bCs/>
          <w:sz w:val="28"/>
          <w:szCs w:val="28"/>
          <w:lang w:eastAsia="x-none"/>
        </w:rPr>
        <w:t>вдхр</w:t>
      </w:r>
      <w:proofErr w:type="spellEnd"/>
      <w:r w:rsidRPr="001858BB">
        <w:rPr>
          <w:bCs/>
          <w:sz w:val="28"/>
          <w:szCs w:val="28"/>
          <w:lang w:eastAsia="x-none"/>
        </w:rPr>
        <w:t xml:space="preserve">. – полностью покрыты льдом (лёд на берегах 10-12 см, в центре 8-10 см). На традиционном учёте состоит </w:t>
      </w:r>
      <w:r w:rsidRPr="001858BB">
        <w:rPr>
          <w:b/>
          <w:bCs/>
          <w:sz w:val="28"/>
          <w:szCs w:val="28"/>
          <w:lang w:eastAsia="x-none"/>
        </w:rPr>
        <w:t>90</w:t>
      </w:r>
      <w:r w:rsidRPr="001858BB">
        <w:rPr>
          <w:bCs/>
          <w:sz w:val="28"/>
          <w:szCs w:val="28"/>
          <w:lang w:eastAsia="x-none"/>
        </w:rPr>
        <w:t xml:space="preserve"> мест массового выхода людей на лёд, на </w:t>
      </w:r>
      <w:r w:rsidRPr="001858BB">
        <w:rPr>
          <w:b/>
          <w:bCs/>
          <w:sz w:val="28"/>
          <w:szCs w:val="28"/>
          <w:lang w:eastAsia="x-none"/>
        </w:rPr>
        <w:t>53</w:t>
      </w:r>
      <w:r w:rsidRPr="001858BB">
        <w:rPr>
          <w:bCs/>
          <w:sz w:val="28"/>
          <w:szCs w:val="28"/>
          <w:lang w:eastAsia="x-none"/>
        </w:rPr>
        <w:t xml:space="preserve"> водоемах в </w:t>
      </w:r>
      <w:r w:rsidRPr="001858BB">
        <w:rPr>
          <w:b/>
          <w:bCs/>
          <w:sz w:val="28"/>
          <w:szCs w:val="28"/>
          <w:lang w:eastAsia="x-none"/>
        </w:rPr>
        <w:t>19</w:t>
      </w:r>
      <w:r w:rsidRPr="001858BB">
        <w:rPr>
          <w:bCs/>
          <w:sz w:val="28"/>
          <w:szCs w:val="28"/>
          <w:lang w:eastAsia="x-none"/>
        </w:rPr>
        <w:t xml:space="preserve"> муниципальных образованиях. На данный момент действующих мест массового выхода людей на лёд – </w:t>
      </w:r>
      <w:r w:rsidRPr="001858BB">
        <w:rPr>
          <w:b/>
          <w:bCs/>
          <w:sz w:val="28"/>
          <w:szCs w:val="28"/>
          <w:lang w:eastAsia="x-none"/>
        </w:rPr>
        <w:t>44.</w:t>
      </w:r>
      <w:r w:rsidRPr="001858BB">
        <w:rPr>
          <w:bCs/>
          <w:sz w:val="28"/>
          <w:szCs w:val="28"/>
          <w:lang w:eastAsia="x-none"/>
        </w:rPr>
        <w:t xml:space="preserve"> Ледовых переправ и зимников на территории Челябинской области нет, и открытие их не планируется.</w:t>
      </w:r>
    </w:p>
    <w:p w:rsidR="00CB0D86" w:rsidRPr="009A7F12" w:rsidRDefault="00CB0D86" w:rsidP="00647ACC">
      <w:pPr>
        <w:ind w:firstLine="426"/>
        <w:jc w:val="both"/>
        <w:rPr>
          <w:bCs/>
          <w:sz w:val="28"/>
          <w:szCs w:val="28"/>
        </w:rPr>
      </w:pPr>
      <w:r w:rsidRPr="009A7F12">
        <w:rPr>
          <w:bCs/>
          <w:sz w:val="28"/>
          <w:szCs w:val="28"/>
        </w:rPr>
        <w:lastRenderedPageBreak/>
        <w:t xml:space="preserve"> Ледовых переправ и зимников на территории Челябинской области нет, и открытие их не планируется.</w:t>
      </w:r>
    </w:p>
    <w:p w:rsidR="00061025" w:rsidRPr="009A7F12" w:rsidRDefault="000D1D29" w:rsidP="000D1D29">
      <w:pPr>
        <w:ind w:firstLine="567"/>
        <w:jc w:val="right"/>
        <w:rPr>
          <w:b/>
          <w:bCs/>
          <w:i/>
          <w:sz w:val="28"/>
          <w:szCs w:val="28"/>
        </w:rPr>
      </w:pPr>
      <w:r w:rsidRPr="009A7F12">
        <w:rPr>
          <w:b/>
          <w:bCs/>
          <w:i/>
          <w:sz w:val="28"/>
          <w:szCs w:val="28"/>
          <w:lang w:eastAsia="x-none"/>
        </w:rPr>
        <w:t xml:space="preserve"> </w:t>
      </w:r>
      <w:r w:rsidR="00061025" w:rsidRPr="009A7F12">
        <w:rPr>
          <w:b/>
          <w:bCs/>
          <w:i/>
          <w:sz w:val="28"/>
          <w:szCs w:val="28"/>
        </w:rPr>
        <w:t>(Приложение №1)</w:t>
      </w:r>
    </w:p>
    <w:p w:rsidR="00D968C4" w:rsidRPr="009A7F12" w:rsidRDefault="00D968C4" w:rsidP="00443051">
      <w:pPr>
        <w:ind w:firstLine="567"/>
        <w:jc w:val="both"/>
        <w:rPr>
          <w:sz w:val="28"/>
          <w:szCs w:val="28"/>
        </w:rPr>
      </w:pPr>
    </w:p>
    <w:p w:rsidR="00061025" w:rsidRPr="009A7F12" w:rsidRDefault="00061025" w:rsidP="00443051">
      <w:pPr>
        <w:ind w:firstLine="567"/>
        <w:jc w:val="both"/>
        <w:rPr>
          <w:sz w:val="28"/>
          <w:szCs w:val="28"/>
        </w:rPr>
      </w:pPr>
      <w:r w:rsidRPr="009A7F12">
        <w:rPr>
          <w:sz w:val="28"/>
          <w:szCs w:val="28"/>
        </w:rPr>
        <w:t>Информация по заполнению и сработке водохранилищ.</w:t>
      </w:r>
    </w:p>
    <w:p w:rsidR="00D23735" w:rsidRPr="009A7F12" w:rsidRDefault="00061025" w:rsidP="007A5967">
      <w:pPr>
        <w:ind w:firstLine="567"/>
        <w:jc w:val="right"/>
        <w:rPr>
          <w:b/>
          <w:i/>
          <w:sz w:val="28"/>
          <w:szCs w:val="28"/>
        </w:rPr>
      </w:pPr>
      <w:r w:rsidRPr="009A7F12">
        <w:rPr>
          <w:b/>
          <w:i/>
          <w:sz w:val="28"/>
          <w:szCs w:val="28"/>
        </w:rPr>
        <w:t>(Приложение №2)</w:t>
      </w:r>
    </w:p>
    <w:p w:rsidR="00EE454E" w:rsidRPr="009A7F12" w:rsidRDefault="00061025" w:rsidP="005A519D">
      <w:pPr>
        <w:ind w:firstLine="567"/>
        <w:jc w:val="both"/>
        <w:rPr>
          <w:b/>
          <w:i/>
          <w:sz w:val="28"/>
          <w:szCs w:val="28"/>
          <w:u w:val="single"/>
        </w:rPr>
      </w:pPr>
      <w:r w:rsidRPr="009A7F12">
        <w:rPr>
          <w:b/>
          <w:i/>
          <w:sz w:val="28"/>
          <w:szCs w:val="28"/>
          <w:u w:val="single"/>
        </w:rPr>
        <w:t>Лесопожарная обстановка:</w:t>
      </w:r>
      <w:r w:rsidR="00EE454E" w:rsidRPr="009A7F12">
        <w:rPr>
          <w:b/>
          <w:i/>
          <w:sz w:val="28"/>
          <w:szCs w:val="28"/>
          <w:u w:val="single"/>
        </w:rPr>
        <w:t xml:space="preserve"> </w:t>
      </w:r>
    </w:p>
    <w:p w:rsidR="00FE7A03" w:rsidRPr="009A7F12" w:rsidRDefault="00FE7A03" w:rsidP="00E01380">
      <w:pPr>
        <w:ind w:firstLine="567"/>
        <w:jc w:val="both"/>
        <w:rPr>
          <w:sz w:val="28"/>
          <w:szCs w:val="28"/>
        </w:rPr>
      </w:pPr>
      <w:r w:rsidRPr="009A7F12">
        <w:rPr>
          <w:sz w:val="28"/>
          <w:szCs w:val="28"/>
        </w:rPr>
        <w:t>На основании распоряжения правительства Челябинской области № 594-П от 22.11.2021 г. пожароопасный сезон 2021 года в лесах Челябинской области завершен 22 ноября 2021 года.</w:t>
      </w:r>
    </w:p>
    <w:p w:rsidR="00CC25E4" w:rsidRPr="009A7F12" w:rsidRDefault="00CC25E4" w:rsidP="000D1C6A">
      <w:pPr>
        <w:ind w:firstLine="709"/>
        <w:jc w:val="both"/>
        <w:rPr>
          <w:sz w:val="28"/>
          <w:szCs w:val="28"/>
        </w:rPr>
      </w:pPr>
      <w:r w:rsidRPr="009A7F12">
        <w:rPr>
          <w:b/>
          <w:bCs/>
          <w:i/>
          <w:sz w:val="28"/>
          <w:szCs w:val="28"/>
          <w:u w:val="single"/>
        </w:rPr>
        <w:t>Экологическая обстановка</w:t>
      </w:r>
      <w:r w:rsidRPr="009A7F12">
        <w:rPr>
          <w:b/>
          <w:bCs/>
          <w:i/>
          <w:sz w:val="28"/>
          <w:szCs w:val="28"/>
        </w:rPr>
        <w:t xml:space="preserve">: </w:t>
      </w:r>
      <w:r w:rsidRPr="009A7F12">
        <w:rPr>
          <w:sz w:val="28"/>
          <w:szCs w:val="28"/>
        </w:rPr>
        <w:t>высокого загрязнения атмосферного воздуха (включая радиоактивное) отмечено не было.</w:t>
      </w:r>
    </w:p>
    <w:p w:rsidR="00CC25E4" w:rsidRPr="009A7F12" w:rsidRDefault="00CC25E4" w:rsidP="00D0492B">
      <w:pPr>
        <w:spacing w:line="304" w:lineRule="exact"/>
        <w:ind w:right="40" w:firstLine="567"/>
        <w:jc w:val="both"/>
        <w:rPr>
          <w:i/>
          <w:sz w:val="28"/>
          <w:szCs w:val="28"/>
        </w:rPr>
      </w:pPr>
      <w:r w:rsidRPr="009A7F12">
        <w:rPr>
          <w:i/>
          <w:sz w:val="28"/>
          <w:szCs w:val="28"/>
        </w:rPr>
        <w:t>Мониторинг радиационного фона на территории Челябинской области:</w:t>
      </w:r>
    </w:p>
    <w:tbl>
      <w:tblPr>
        <w:tblpPr w:leftFromText="181" w:rightFromText="181" w:vertAnchor="text" w:horzAnchor="margin" w:tblpY="82"/>
        <w:tblOverlap w:val="neve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4"/>
        <w:gridCol w:w="6433"/>
        <w:gridCol w:w="2795"/>
      </w:tblGrid>
      <w:tr w:rsidR="009A7F12" w:rsidRPr="009A7F12">
        <w:trPr>
          <w:trHeight w:val="270"/>
        </w:trPr>
        <w:tc>
          <w:tcPr>
            <w:tcW w:w="401" w:type="pct"/>
            <w:shd w:val="clear" w:color="auto" w:fill="D9D9D9"/>
            <w:vAlign w:val="center"/>
          </w:tcPr>
          <w:p w:rsidR="001851BA" w:rsidRPr="009A7F12" w:rsidRDefault="001851BA">
            <w:pPr>
              <w:jc w:val="center"/>
              <w:rPr>
                <w:sz w:val="22"/>
                <w:szCs w:val="22"/>
              </w:rPr>
            </w:pPr>
            <w:r w:rsidRPr="009A7F12">
              <w:rPr>
                <w:sz w:val="22"/>
                <w:szCs w:val="22"/>
              </w:rPr>
              <w:t>№ п/п</w:t>
            </w:r>
          </w:p>
        </w:tc>
        <w:tc>
          <w:tcPr>
            <w:tcW w:w="3206" w:type="pct"/>
            <w:shd w:val="clear" w:color="auto" w:fill="D9D9D9"/>
            <w:vAlign w:val="center"/>
          </w:tcPr>
          <w:p w:rsidR="001851BA" w:rsidRPr="009A7F12" w:rsidRDefault="001851BA">
            <w:pPr>
              <w:jc w:val="center"/>
              <w:rPr>
                <w:sz w:val="22"/>
                <w:szCs w:val="22"/>
              </w:rPr>
            </w:pPr>
            <w:r w:rsidRPr="009A7F12">
              <w:rPr>
                <w:sz w:val="22"/>
                <w:szCs w:val="22"/>
              </w:rPr>
              <w:t>Местоположение точки замера</w:t>
            </w:r>
          </w:p>
        </w:tc>
        <w:tc>
          <w:tcPr>
            <w:tcW w:w="1393" w:type="pct"/>
            <w:shd w:val="clear" w:color="auto" w:fill="D9D9D9"/>
            <w:vAlign w:val="center"/>
          </w:tcPr>
          <w:p w:rsidR="001851BA" w:rsidRPr="009A7F12" w:rsidRDefault="001851BA">
            <w:pPr>
              <w:jc w:val="center"/>
              <w:rPr>
                <w:sz w:val="22"/>
                <w:szCs w:val="22"/>
              </w:rPr>
            </w:pPr>
            <w:r w:rsidRPr="009A7F12">
              <w:rPr>
                <w:sz w:val="22"/>
                <w:szCs w:val="22"/>
              </w:rPr>
              <w:t>Уровень радиации,</w:t>
            </w:r>
          </w:p>
          <w:p w:rsidR="001851BA" w:rsidRPr="009A7F12" w:rsidRDefault="001851BA">
            <w:pPr>
              <w:jc w:val="center"/>
              <w:rPr>
                <w:sz w:val="22"/>
                <w:szCs w:val="22"/>
              </w:rPr>
            </w:pPr>
            <w:proofErr w:type="spellStart"/>
            <w:r w:rsidRPr="009A7F12">
              <w:rPr>
                <w:sz w:val="22"/>
                <w:szCs w:val="22"/>
              </w:rPr>
              <w:t>мк</w:t>
            </w:r>
            <w:proofErr w:type="spellEnd"/>
            <w:r w:rsidRPr="009A7F12">
              <w:rPr>
                <w:sz w:val="22"/>
                <w:szCs w:val="22"/>
              </w:rPr>
              <w:t xml:space="preserve"> Зв/час</w:t>
            </w:r>
          </w:p>
        </w:tc>
      </w:tr>
      <w:tr w:rsidR="009A7F12" w:rsidRPr="009A7F12" w:rsidTr="0044650E">
        <w:trPr>
          <w:trHeight w:val="227"/>
        </w:trPr>
        <w:tc>
          <w:tcPr>
            <w:tcW w:w="401" w:type="pct"/>
            <w:vAlign w:val="center"/>
          </w:tcPr>
          <w:p w:rsidR="00467B08" w:rsidRPr="009A7F12" w:rsidRDefault="00467B08">
            <w:pPr>
              <w:spacing w:line="228" w:lineRule="auto"/>
              <w:jc w:val="center"/>
              <w:rPr>
                <w:sz w:val="22"/>
                <w:szCs w:val="22"/>
              </w:rPr>
            </w:pPr>
            <w:r w:rsidRPr="009A7F12">
              <w:rPr>
                <w:sz w:val="22"/>
                <w:szCs w:val="22"/>
              </w:rPr>
              <w:t>1</w:t>
            </w:r>
          </w:p>
        </w:tc>
        <w:tc>
          <w:tcPr>
            <w:tcW w:w="3206" w:type="pct"/>
          </w:tcPr>
          <w:p w:rsidR="00467B08" w:rsidRPr="009A7F12" w:rsidRDefault="00467B08" w:rsidP="000445AF">
            <w:pPr>
              <w:rPr>
                <w:sz w:val="22"/>
                <w:szCs w:val="22"/>
              </w:rPr>
            </w:pPr>
            <w:r w:rsidRPr="009A7F12">
              <w:rPr>
                <w:sz w:val="22"/>
                <w:szCs w:val="22"/>
              </w:rPr>
              <w:t>с. Аргаяш, ПЧ 56</w:t>
            </w:r>
          </w:p>
        </w:tc>
        <w:tc>
          <w:tcPr>
            <w:tcW w:w="1393" w:type="pct"/>
            <w:vAlign w:val="center"/>
          </w:tcPr>
          <w:p w:rsidR="00467B08" w:rsidRPr="009A7F12" w:rsidRDefault="002053C1" w:rsidP="0044650E">
            <w:pPr>
              <w:jc w:val="center"/>
              <w:rPr>
                <w:sz w:val="22"/>
                <w:szCs w:val="22"/>
              </w:rPr>
            </w:pPr>
            <w:r w:rsidRPr="009A7F12">
              <w:rPr>
                <w:sz w:val="22"/>
                <w:szCs w:val="22"/>
              </w:rPr>
              <w:t>0,1</w:t>
            </w:r>
            <w:r w:rsidR="000D6465" w:rsidRPr="009A7F12">
              <w:rPr>
                <w:sz w:val="22"/>
                <w:szCs w:val="22"/>
              </w:rPr>
              <w:t>4</w:t>
            </w:r>
          </w:p>
        </w:tc>
      </w:tr>
      <w:tr w:rsidR="009A7F12" w:rsidRPr="009A7F12" w:rsidTr="0044650E">
        <w:trPr>
          <w:trHeight w:val="227"/>
        </w:trPr>
        <w:tc>
          <w:tcPr>
            <w:tcW w:w="401" w:type="pct"/>
            <w:shd w:val="clear" w:color="auto" w:fill="F2F2F2"/>
            <w:vAlign w:val="center"/>
          </w:tcPr>
          <w:p w:rsidR="00467B08" w:rsidRPr="009A7F12" w:rsidRDefault="00467B08">
            <w:pPr>
              <w:spacing w:line="228" w:lineRule="auto"/>
              <w:jc w:val="center"/>
              <w:rPr>
                <w:sz w:val="22"/>
                <w:szCs w:val="22"/>
              </w:rPr>
            </w:pPr>
            <w:r w:rsidRPr="009A7F12">
              <w:rPr>
                <w:sz w:val="22"/>
                <w:szCs w:val="22"/>
              </w:rPr>
              <w:t>2</w:t>
            </w:r>
          </w:p>
        </w:tc>
        <w:tc>
          <w:tcPr>
            <w:tcW w:w="3206" w:type="pct"/>
            <w:shd w:val="clear" w:color="auto" w:fill="F2F2F2"/>
          </w:tcPr>
          <w:p w:rsidR="00467B08" w:rsidRPr="009A7F12" w:rsidRDefault="00467B08" w:rsidP="000445AF">
            <w:pPr>
              <w:rPr>
                <w:sz w:val="22"/>
                <w:szCs w:val="22"/>
              </w:rPr>
            </w:pPr>
            <w:r w:rsidRPr="009A7F12">
              <w:rPr>
                <w:sz w:val="22"/>
                <w:szCs w:val="22"/>
              </w:rPr>
              <w:t>г. Аша, ПЧ 50</w:t>
            </w:r>
          </w:p>
        </w:tc>
        <w:tc>
          <w:tcPr>
            <w:tcW w:w="1393" w:type="pct"/>
            <w:shd w:val="clear" w:color="auto" w:fill="F2F2F2"/>
            <w:vAlign w:val="center"/>
          </w:tcPr>
          <w:p w:rsidR="00467B08" w:rsidRPr="009A7F12" w:rsidRDefault="002053C1" w:rsidP="007207E1">
            <w:pPr>
              <w:jc w:val="center"/>
              <w:rPr>
                <w:sz w:val="22"/>
                <w:szCs w:val="22"/>
              </w:rPr>
            </w:pPr>
            <w:r w:rsidRPr="009A7F12">
              <w:rPr>
                <w:sz w:val="22"/>
                <w:szCs w:val="22"/>
              </w:rPr>
              <w:t>0,0</w:t>
            </w:r>
            <w:r w:rsidR="00344A8D" w:rsidRPr="009A7F12">
              <w:rPr>
                <w:sz w:val="22"/>
                <w:szCs w:val="22"/>
              </w:rPr>
              <w:t>5</w:t>
            </w:r>
          </w:p>
        </w:tc>
      </w:tr>
      <w:tr w:rsidR="009A7F12" w:rsidRPr="009A7F12" w:rsidTr="0044650E">
        <w:trPr>
          <w:trHeight w:val="227"/>
        </w:trPr>
        <w:tc>
          <w:tcPr>
            <w:tcW w:w="401" w:type="pct"/>
            <w:vAlign w:val="center"/>
          </w:tcPr>
          <w:p w:rsidR="00467B08" w:rsidRPr="009A7F12" w:rsidRDefault="00467B08">
            <w:pPr>
              <w:spacing w:line="228" w:lineRule="auto"/>
              <w:jc w:val="center"/>
              <w:rPr>
                <w:sz w:val="22"/>
                <w:szCs w:val="22"/>
              </w:rPr>
            </w:pPr>
            <w:r w:rsidRPr="009A7F12">
              <w:rPr>
                <w:sz w:val="22"/>
                <w:szCs w:val="22"/>
              </w:rPr>
              <w:t>3</w:t>
            </w:r>
          </w:p>
        </w:tc>
        <w:tc>
          <w:tcPr>
            <w:tcW w:w="3206" w:type="pct"/>
          </w:tcPr>
          <w:p w:rsidR="00467B08" w:rsidRPr="009A7F12" w:rsidRDefault="00467B08" w:rsidP="000445AF">
            <w:pPr>
              <w:rPr>
                <w:sz w:val="22"/>
                <w:szCs w:val="22"/>
              </w:rPr>
            </w:pPr>
            <w:r w:rsidRPr="009A7F12">
              <w:rPr>
                <w:sz w:val="22"/>
                <w:szCs w:val="22"/>
              </w:rPr>
              <w:t>с. Багаряк, ПЧ 260</w:t>
            </w:r>
          </w:p>
        </w:tc>
        <w:tc>
          <w:tcPr>
            <w:tcW w:w="1393" w:type="pct"/>
            <w:shd w:val="clear" w:color="auto" w:fill="auto"/>
            <w:vAlign w:val="center"/>
          </w:tcPr>
          <w:p w:rsidR="00AB3478" w:rsidRPr="009A7F12" w:rsidRDefault="002053C1" w:rsidP="008C17E0">
            <w:pPr>
              <w:jc w:val="center"/>
              <w:rPr>
                <w:sz w:val="22"/>
                <w:szCs w:val="22"/>
              </w:rPr>
            </w:pPr>
            <w:r w:rsidRPr="009A7F12">
              <w:rPr>
                <w:sz w:val="22"/>
                <w:szCs w:val="22"/>
              </w:rPr>
              <w:t>0,1</w:t>
            </w:r>
            <w:r w:rsidR="005134C5" w:rsidRPr="009A7F12">
              <w:rPr>
                <w:sz w:val="22"/>
                <w:szCs w:val="22"/>
              </w:rPr>
              <w:t>1</w:t>
            </w:r>
          </w:p>
        </w:tc>
      </w:tr>
      <w:tr w:rsidR="009A7F12" w:rsidRPr="009A7F12" w:rsidTr="0044650E">
        <w:trPr>
          <w:trHeight w:val="20"/>
        </w:trPr>
        <w:tc>
          <w:tcPr>
            <w:tcW w:w="401" w:type="pct"/>
            <w:vAlign w:val="center"/>
          </w:tcPr>
          <w:p w:rsidR="00467B08" w:rsidRPr="009A7F12" w:rsidRDefault="00862113">
            <w:pPr>
              <w:spacing w:line="228" w:lineRule="auto"/>
              <w:jc w:val="center"/>
              <w:rPr>
                <w:sz w:val="22"/>
                <w:szCs w:val="22"/>
              </w:rPr>
            </w:pPr>
            <w:r w:rsidRPr="009A7F12">
              <w:rPr>
                <w:sz w:val="22"/>
                <w:szCs w:val="22"/>
              </w:rPr>
              <w:t>4</w:t>
            </w:r>
          </w:p>
        </w:tc>
        <w:tc>
          <w:tcPr>
            <w:tcW w:w="3206" w:type="pct"/>
          </w:tcPr>
          <w:p w:rsidR="00467B08" w:rsidRPr="009A7F12" w:rsidRDefault="00467B08" w:rsidP="000445AF">
            <w:pPr>
              <w:rPr>
                <w:sz w:val="22"/>
                <w:szCs w:val="22"/>
              </w:rPr>
            </w:pPr>
            <w:r w:rsidRPr="009A7F12">
              <w:rPr>
                <w:sz w:val="22"/>
                <w:szCs w:val="22"/>
              </w:rPr>
              <w:t>с. Большой Куяш, ПЧ-214</w:t>
            </w:r>
          </w:p>
        </w:tc>
        <w:tc>
          <w:tcPr>
            <w:tcW w:w="1393" w:type="pct"/>
            <w:shd w:val="clear" w:color="auto" w:fill="auto"/>
            <w:vAlign w:val="center"/>
          </w:tcPr>
          <w:p w:rsidR="00467B08" w:rsidRPr="009A7F12" w:rsidRDefault="008960A6" w:rsidP="00837C43">
            <w:pPr>
              <w:jc w:val="center"/>
              <w:rPr>
                <w:sz w:val="22"/>
                <w:szCs w:val="22"/>
              </w:rPr>
            </w:pPr>
            <w:r w:rsidRPr="009A7F12">
              <w:rPr>
                <w:sz w:val="22"/>
                <w:szCs w:val="22"/>
              </w:rPr>
              <w:t>0,1</w:t>
            </w:r>
            <w:r w:rsidR="00813AF8" w:rsidRPr="009A7F12">
              <w:rPr>
                <w:sz w:val="22"/>
                <w:szCs w:val="22"/>
              </w:rPr>
              <w:t>2</w:t>
            </w:r>
          </w:p>
        </w:tc>
      </w:tr>
      <w:tr w:rsidR="009A7F12" w:rsidRPr="009A7F12" w:rsidTr="0044650E">
        <w:trPr>
          <w:trHeight w:val="227"/>
        </w:trPr>
        <w:tc>
          <w:tcPr>
            <w:tcW w:w="401" w:type="pct"/>
            <w:shd w:val="clear" w:color="auto" w:fill="F2F2F2"/>
            <w:vAlign w:val="center"/>
          </w:tcPr>
          <w:p w:rsidR="00467B08" w:rsidRPr="009A7F12" w:rsidRDefault="00862113">
            <w:pPr>
              <w:spacing w:line="228" w:lineRule="auto"/>
              <w:jc w:val="center"/>
              <w:rPr>
                <w:sz w:val="22"/>
                <w:szCs w:val="22"/>
              </w:rPr>
            </w:pPr>
            <w:r w:rsidRPr="009A7F12">
              <w:rPr>
                <w:sz w:val="22"/>
                <w:szCs w:val="22"/>
              </w:rPr>
              <w:t>5</w:t>
            </w:r>
          </w:p>
        </w:tc>
        <w:tc>
          <w:tcPr>
            <w:tcW w:w="3206" w:type="pct"/>
            <w:shd w:val="clear" w:color="auto" w:fill="F2F2F2"/>
          </w:tcPr>
          <w:p w:rsidR="00467B08" w:rsidRPr="009A7F12" w:rsidRDefault="00467B08" w:rsidP="000445AF">
            <w:pPr>
              <w:rPr>
                <w:sz w:val="22"/>
                <w:szCs w:val="22"/>
              </w:rPr>
            </w:pPr>
            <w:r w:rsidRPr="009A7F12">
              <w:rPr>
                <w:sz w:val="22"/>
                <w:szCs w:val="22"/>
              </w:rPr>
              <w:t>п. Бреды, 57 ПСЧ</w:t>
            </w:r>
          </w:p>
        </w:tc>
        <w:tc>
          <w:tcPr>
            <w:tcW w:w="1393" w:type="pct"/>
            <w:shd w:val="clear" w:color="auto" w:fill="F2F2F2"/>
            <w:vAlign w:val="center"/>
          </w:tcPr>
          <w:p w:rsidR="00467B08" w:rsidRPr="009A7F12" w:rsidRDefault="00A4439B" w:rsidP="00421D89">
            <w:pPr>
              <w:jc w:val="center"/>
              <w:rPr>
                <w:sz w:val="22"/>
                <w:szCs w:val="22"/>
              </w:rPr>
            </w:pPr>
            <w:r w:rsidRPr="009A7F12">
              <w:rPr>
                <w:sz w:val="22"/>
                <w:szCs w:val="22"/>
              </w:rPr>
              <w:t>0,</w:t>
            </w:r>
            <w:r w:rsidR="005914D3" w:rsidRPr="009A7F12">
              <w:rPr>
                <w:sz w:val="22"/>
                <w:szCs w:val="22"/>
              </w:rPr>
              <w:t>2</w:t>
            </w:r>
          </w:p>
        </w:tc>
      </w:tr>
      <w:tr w:rsidR="009A7F12" w:rsidRPr="009A7F12" w:rsidTr="0044650E">
        <w:trPr>
          <w:trHeight w:val="227"/>
        </w:trPr>
        <w:tc>
          <w:tcPr>
            <w:tcW w:w="401" w:type="pct"/>
            <w:vAlign w:val="center"/>
          </w:tcPr>
          <w:p w:rsidR="00467B08" w:rsidRPr="009A7F12" w:rsidRDefault="00862113">
            <w:pPr>
              <w:spacing w:line="228" w:lineRule="auto"/>
              <w:jc w:val="center"/>
              <w:rPr>
                <w:sz w:val="22"/>
                <w:szCs w:val="22"/>
              </w:rPr>
            </w:pPr>
            <w:r w:rsidRPr="009A7F12">
              <w:rPr>
                <w:sz w:val="22"/>
                <w:szCs w:val="22"/>
              </w:rPr>
              <w:t>6</w:t>
            </w:r>
          </w:p>
        </w:tc>
        <w:tc>
          <w:tcPr>
            <w:tcW w:w="3206" w:type="pct"/>
          </w:tcPr>
          <w:p w:rsidR="00467B08" w:rsidRPr="009A7F12" w:rsidRDefault="00467B08" w:rsidP="00A219C9">
            <w:pPr>
              <w:rPr>
                <w:sz w:val="22"/>
                <w:szCs w:val="22"/>
              </w:rPr>
            </w:pPr>
            <w:r w:rsidRPr="009A7F12">
              <w:rPr>
                <w:sz w:val="22"/>
                <w:szCs w:val="22"/>
              </w:rPr>
              <w:t>с. Варна, 5</w:t>
            </w:r>
            <w:r w:rsidR="00A219C9" w:rsidRPr="009A7F12">
              <w:rPr>
                <w:sz w:val="22"/>
                <w:szCs w:val="22"/>
              </w:rPr>
              <w:t>8</w:t>
            </w:r>
            <w:r w:rsidRPr="009A7F12">
              <w:rPr>
                <w:sz w:val="22"/>
                <w:szCs w:val="22"/>
              </w:rPr>
              <w:t xml:space="preserve"> ПСЧ</w:t>
            </w:r>
          </w:p>
        </w:tc>
        <w:tc>
          <w:tcPr>
            <w:tcW w:w="1393" w:type="pct"/>
            <w:vAlign w:val="center"/>
          </w:tcPr>
          <w:p w:rsidR="00467B08" w:rsidRPr="009A7F12" w:rsidRDefault="00A4439B" w:rsidP="002A77B8">
            <w:pPr>
              <w:jc w:val="center"/>
              <w:rPr>
                <w:sz w:val="22"/>
                <w:szCs w:val="22"/>
              </w:rPr>
            </w:pPr>
            <w:r w:rsidRPr="009A7F12">
              <w:rPr>
                <w:sz w:val="22"/>
                <w:szCs w:val="22"/>
              </w:rPr>
              <w:t>0,</w:t>
            </w:r>
            <w:r w:rsidR="00A219C9" w:rsidRPr="009A7F12">
              <w:rPr>
                <w:sz w:val="22"/>
                <w:szCs w:val="22"/>
              </w:rPr>
              <w:t>1</w:t>
            </w:r>
            <w:r w:rsidR="002A77B8" w:rsidRPr="009A7F12">
              <w:rPr>
                <w:sz w:val="22"/>
                <w:szCs w:val="22"/>
              </w:rPr>
              <w:t>6</w:t>
            </w:r>
          </w:p>
        </w:tc>
      </w:tr>
      <w:tr w:rsidR="009A7F12" w:rsidRPr="009A7F12" w:rsidTr="0044650E">
        <w:trPr>
          <w:trHeight w:val="227"/>
        </w:trPr>
        <w:tc>
          <w:tcPr>
            <w:tcW w:w="401" w:type="pct"/>
            <w:shd w:val="clear" w:color="auto" w:fill="F2F2F2"/>
            <w:vAlign w:val="center"/>
          </w:tcPr>
          <w:p w:rsidR="00467B08" w:rsidRPr="009A7F12" w:rsidRDefault="00862113">
            <w:pPr>
              <w:spacing w:line="228" w:lineRule="auto"/>
              <w:jc w:val="center"/>
              <w:rPr>
                <w:sz w:val="22"/>
                <w:szCs w:val="22"/>
              </w:rPr>
            </w:pPr>
            <w:r w:rsidRPr="009A7F12">
              <w:rPr>
                <w:sz w:val="22"/>
                <w:szCs w:val="22"/>
              </w:rPr>
              <w:t>7</w:t>
            </w:r>
          </w:p>
        </w:tc>
        <w:tc>
          <w:tcPr>
            <w:tcW w:w="3206" w:type="pct"/>
            <w:shd w:val="clear" w:color="auto" w:fill="F2F2F2"/>
          </w:tcPr>
          <w:p w:rsidR="00467B08" w:rsidRPr="009A7F12" w:rsidRDefault="00467B08" w:rsidP="000445AF">
            <w:pPr>
              <w:rPr>
                <w:sz w:val="22"/>
                <w:szCs w:val="22"/>
              </w:rPr>
            </w:pPr>
            <w:r w:rsidRPr="009A7F12">
              <w:rPr>
                <w:sz w:val="22"/>
                <w:szCs w:val="22"/>
              </w:rPr>
              <w:t>г. Верхнеуральск, 59 ПСЧ</w:t>
            </w:r>
          </w:p>
        </w:tc>
        <w:tc>
          <w:tcPr>
            <w:tcW w:w="1393" w:type="pct"/>
            <w:shd w:val="clear" w:color="auto" w:fill="F2F2F2"/>
            <w:vAlign w:val="center"/>
          </w:tcPr>
          <w:p w:rsidR="00467B08" w:rsidRPr="009A7F12" w:rsidRDefault="00A4439B" w:rsidP="00DC5928">
            <w:pPr>
              <w:jc w:val="center"/>
              <w:rPr>
                <w:sz w:val="22"/>
                <w:szCs w:val="22"/>
              </w:rPr>
            </w:pPr>
            <w:r w:rsidRPr="009A7F12">
              <w:rPr>
                <w:sz w:val="22"/>
                <w:szCs w:val="22"/>
              </w:rPr>
              <w:t>0,</w:t>
            </w:r>
            <w:r w:rsidR="00F323CE" w:rsidRPr="009A7F12">
              <w:rPr>
                <w:sz w:val="22"/>
                <w:szCs w:val="22"/>
              </w:rPr>
              <w:t>1</w:t>
            </w:r>
            <w:r w:rsidR="0007009B" w:rsidRPr="009A7F12">
              <w:rPr>
                <w:sz w:val="22"/>
                <w:szCs w:val="22"/>
              </w:rPr>
              <w:t>7</w:t>
            </w:r>
          </w:p>
        </w:tc>
      </w:tr>
      <w:tr w:rsidR="009A7F12" w:rsidRPr="009A7F12" w:rsidTr="0044650E">
        <w:trPr>
          <w:trHeight w:val="20"/>
        </w:trPr>
        <w:tc>
          <w:tcPr>
            <w:tcW w:w="401" w:type="pct"/>
            <w:vAlign w:val="center"/>
          </w:tcPr>
          <w:p w:rsidR="00467B08" w:rsidRPr="009A7F12" w:rsidRDefault="00862113">
            <w:pPr>
              <w:spacing w:line="228" w:lineRule="auto"/>
              <w:jc w:val="center"/>
              <w:rPr>
                <w:sz w:val="22"/>
                <w:szCs w:val="22"/>
              </w:rPr>
            </w:pPr>
            <w:r w:rsidRPr="009A7F12">
              <w:rPr>
                <w:sz w:val="22"/>
                <w:szCs w:val="22"/>
              </w:rPr>
              <w:t>8</w:t>
            </w:r>
          </w:p>
        </w:tc>
        <w:tc>
          <w:tcPr>
            <w:tcW w:w="3206" w:type="pct"/>
          </w:tcPr>
          <w:p w:rsidR="00467B08" w:rsidRPr="009A7F12" w:rsidRDefault="00467B08" w:rsidP="000445AF">
            <w:pPr>
              <w:rPr>
                <w:sz w:val="22"/>
                <w:szCs w:val="22"/>
              </w:rPr>
            </w:pPr>
            <w:r w:rsidRPr="009A7F12">
              <w:rPr>
                <w:sz w:val="22"/>
                <w:szCs w:val="22"/>
              </w:rPr>
              <w:t>г. Верхний Уфалей, ПЧ 42</w:t>
            </w:r>
          </w:p>
        </w:tc>
        <w:tc>
          <w:tcPr>
            <w:tcW w:w="1393" w:type="pct"/>
            <w:vAlign w:val="center"/>
          </w:tcPr>
          <w:p w:rsidR="00467B08" w:rsidRPr="009A7F12" w:rsidRDefault="00A4439B" w:rsidP="00B80B9C">
            <w:pPr>
              <w:jc w:val="center"/>
              <w:rPr>
                <w:sz w:val="22"/>
                <w:szCs w:val="22"/>
              </w:rPr>
            </w:pPr>
            <w:r w:rsidRPr="009A7F12">
              <w:rPr>
                <w:sz w:val="22"/>
                <w:szCs w:val="22"/>
              </w:rPr>
              <w:t>0,0</w:t>
            </w:r>
            <w:r w:rsidR="000D5FD4" w:rsidRPr="009A7F12">
              <w:rPr>
                <w:sz w:val="22"/>
                <w:szCs w:val="22"/>
              </w:rPr>
              <w:t>6</w:t>
            </w:r>
          </w:p>
        </w:tc>
      </w:tr>
      <w:tr w:rsidR="009A7F12" w:rsidRPr="009A7F12" w:rsidTr="0044650E">
        <w:trPr>
          <w:trHeight w:val="227"/>
        </w:trPr>
        <w:tc>
          <w:tcPr>
            <w:tcW w:w="401" w:type="pct"/>
            <w:shd w:val="clear" w:color="auto" w:fill="F2F2F2"/>
            <w:vAlign w:val="center"/>
          </w:tcPr>
          <w:p w:rsidR="00467B08" w:rsidRPr="009A7F12" w:rsidRDefault="00862113">
            <w:pPr>
              <w:spacing w:line="228" w:lineRule="auto"/>
              <w:jc w:val="center"/>
              <w:rPr>
                <w:sz w:val="22"/>
                <w:szCs w:val="22"/>
              </w:rPr>
            </w:pPr>
            <w:r w:rsidRPr="009A7F12">
              <w:rPr>
                <w:sz w:val="22"/>
                <w:szCs w:val="22"/>
              </w:rPr>
              <w:t>9</w:t>
            </w:r>
          </w:p>
        </w:tc>
        <w:tc>
          <w:tcPr>
            <w:tcW w:w="3206" w:type="pct"/>
            <w:shd w:val="clear" w:color="auto" w:fill="F2F2F2"/>
          </w:tcPr>
          <w:p w:rsidR="00467B08" w:rsidRPr="009A7F12" w:rsidRDefault="00467B08" w:rsidP="000445AF">
            <w:pPr>
              <w:rPr>
                <w:sz w:val="22"/>
                <w:szCs w:val="22"/>
              </w:rPr>
            </w:pPr>
            <w:r w:rsidRPr="009A7F12">
              <w:rPr>
                <w:sz w:val="22"/>
                <w:szCs w:val="22"/>
              </w:rPr>
              <w:t>с. Долгодеревенское</w:t>
            </w:r>
          </w:p>
        </w:tc>
        <w:tc>
          <w:tcPr>
            <w:tcW w:w="1393" w:type="pct"/>
            <w:shd w:val="clear" w:color="auto" w:fill="F2F2F2"/>
            <w:vAlign w:val="center"/>
          </w:tcPr>
          <w:p w:rsidR="00467B08" w:rsidRPr="009A7F12" w:rsidRDefault="00A4439B" w:rsidP="00773776">
            <w:pPr>
              <w:jc w:val="center"/>
              <w:rPr>
                <w:sz w:val="22"/>
                <w:szCs w:val="22"/>
              </w:rPr>
            </w:pPr>
            <w:r w:rsidRPr="009A7F12">
              <w:rPr>
                <w:sz w:val="22"/>
                <w:szCs w:val="22"/>
              </w:rPr>
              <w:t>0,1</w:t>
            </w:r>
            <w:r w:rsidR="00773776" w:rsidRPr="009A7F12">
              <w:rPr>
                <w:sz w:val="22"/>
                <w:szCs w:val="22"/>
              </w:rPr>
              <w:t>2</w:t>
            </w:r>
          </w:p>
        </w:tc>
      </w:tr>
      <w:tr w:rsidR="009A7F12" w:rsidRPr="009A7F12" w:rsidTr="0044650E">
        <w:trPr>
          <w:trHeight w:val="227"/>
        </w:trPr>
        <w:tc>
          <w:tcPr>
            <w:tcW w:w="401" w:type="pct"/>
            <w:vAlign w:val="center"/>
          </w:tcPr>
          <w:p w:rsidR="00467B08" w:rsidRPr="009A7F12" w:rsidRDefault="00862113">
            <w:pPr>
              <w:spacing w:line="228" w:lineRule="auto"/>
              <w:jc w:val="center"/>
              <w:rPr>
                <w:sz w:val="22"/>
                <w:szCs w:val="22"/>
              </w:rPr>
            </w:pPr>
            <w:r w:rsidRPr="009A7F12">
              <w:rPr>
                <w:sz w:val="22"/>
                <w:szCs w:val="22"/>
              </w:rPr>
              <w:t>10</w:t>
            </w:r>
          </w:p>
        </w:tc>
        <w:tc>
          <w:tcPr>
            <w:tcW w:w="3206" w:type="pct"/>
          </w:tcPr>
          <w:p w:rsidR="00467B08" w:rsidRPr="009A7F12" w:rsidRDefault="00467B08" w:rsidP="000445AF">
            <w:pPr>
              <w:rPr>
                <w:sz w:val="22"/>
                <w:szCs w:val="22"/>
              </w:rPr>
            </w:pPr>
            <w:r w:rsidRPr="009A7F12">
              <w:rPr>
                <w:sz w:val="22"/>
                <w:szCs w:val="22"/>
              </w:rPr>
              <w:t>г. Карабаш, ул. Кузнецова, 10; ПЧ 72</w:t>
            </w:r>
          </w:p>
        </w:tc>
        <w:tc>
          <w:tcPr>
            <w:tcW w:w="1393" w:type="pct"/>
            <w:vAlign w:val="center"/>
          </w:tcPr>
          <w:p w:rsidR="00467B08" w:rsidRPr="009A7F12" w:rsidRDefault="00A4439B" w:rsidP="00AD4874">
            <w:pPr>
              <w:jc w:val="center"/>
              <w:rPr>
                <w:sz w:val="22"/>
                <w:szCs w:val="22"/>
              </w:rPr>
            </w:pPr>
            <w:r w:rsidRPr="009A7F12">
              <w:rPr>
                <w:sz w:val="22"/>
                <w:szCs w:val="22"/>
              </w:rPr>
              <w:t>0,1</w:t>
            </w:r>
            <w:r w:rsidR="005914D3" w:rsidRPr="009A7F12">
              <w:rPr>
                <w:sz w:val="22"/>
                <w:szCs w:val="22"/>
              </w:rPr>
              <w:t>3</w:t>
            </w:r>
          </w:p>
        </w:tc>
      </w:tr>
      <w:tr w:rsidR="009A7F12" w:rsidRPr="009A7F12" w:rsidTr="0044650E">
        <w:trPr>
          <w:trHeight w:val="227"/>
        </w:trPr>
        <w:tc>
          <w:tcPr>
            <w:tcW w:w="401" w:type="pct"/>
            <w:shd w:val="clear" w:color="auto" w:fill="F2F2F2"/>
            <w:vAlign w:val="center"/>
          </w:tcPr>
          <w:p w:rsidR="00467B08" w:rsidRPr="009A7F12" w:rsidRDefault="00862113">
            <w:pPr>
              <w:spacing w:line="228" w:lineRule="auto"/>
              <w:jc w:val="center"/>
              <w:rPr>
                <w:sz w:val="22"/>
                <w:szCs w:val="22"/>
              </w:rPr>
            </w:pPr>
            <w:r w:rsidRPr="009A7F12">
              <w:rPr>
                <w:sz w:val="22"/>
                <w:szCs w:val="22"/>
              </w:rPr>
              <w:t>11</w:t>
            </w:r>
          </w:p>
        </w:tc>
        <w:tc>
          <w:tcPr>
            <w:tcW w:w="3206" w:type="pct"/>
            <w:shd w:val="clear" w:color="auto" w:fill="F2F2F2"/>
          </w:tcPr>
          <w:p w:rsidR="00467B08" w:rsidRPr="009A7F12" w:rsidRDefault="00467B08" w:rsidP="000445AF">
            <w:pPr>
              <w:rPr>
                <w:sz w:val="22"/>
                <w:szCs w:val="22"/>
              </w:rPr>
            </w:pPr>
            <w:r w:rsidRPr="009A7F12">
              <w:rPr>
                <w:sz w:val="22"/>
                <w:szCs w:val="22"/>
              </w:rPr>
              <w:t>г. Карталы, 62 ПСЧ</w:t>
            </w:r>
          </w:p>
        </w:tc>
        <w:tc>
          <w:tcPr>
            <w:tcW w:w="1393" w:type="pct"/>
            <w:shd w:val="clear" w:color="auto" w:fill="F2F2F2"/>
            <w:vAlign w:val="center"/>
          </w:tcPr>
          <w:p w:rsidR="00467B08" w:rsidRPr="009A7F12" w:rsidRDefault="00A4439B" w:rsidP="00F2447F">
            <w:pPr>
              <w:jc w:val="center"/>
              <w:rPr>
                <w:sz w:val="22"/>
                <w:szCs w:val="22"/>
              </w:rPr>
            </w:pPr>
            <w:r w:rsidRPr="009A7F12">
              <w:rPr>
                <w:sz w:val="22"/>
                <w:szCs w:val="22"/>
              </w:rPr>
              <w:t>0,1</w:t>
            </w:r>
            <w:r w:rsidR="00421D89" w:rsidRPr="009A7F12">
              <w:rPr>
                <w:sz w:val="22"/>
                <w:szCs w:val="22"/>
              </w:rPr>
              <w:t>7</w:t>
            </w:r>
          </w:p>
        </w:tc>
      </w:tr>
      <w:tr w:rsidR="009A7F12" w:rsidRPr="009A7F12" w:rsidTr="0044650E">
        <w:trPr>
          <w:trHeight w:val="227"/>
        </w:trPr>
        <w:tc>
          <w:tcPr>
            <w:tcW w:w="401" w:type="pct"/>
            <w:vAlign w:val="center"/>
          </w:tcPr>
          <w:p w:rsidR="00467B08" w:rsidRPr="009A7F12" w:rsidRDefault="00862113">
            <w:pPr>
              <w:spacing w:line="228" w:lineRule="auto"/>
              <w:jc w:val="center"/>
              <w:rPr>
                <w:sz w:val="22"/>
                <w:szCs w:val="22"/>
              </w:rPr>
            </w:pPr>
            <w:r w:rsidRPr="009A7F12">
              <w:rPr>
                <w:sz w:val="22"/>
                <w:szCs w:val="22"/>
              </w:rPr>
              <w:t>12</w:t>
            </w:r>
          </w:p>
        </w:tc>
        <w:tc>
          <w:tcPr>
            <w:tcW w:w="3206" w:type="pct"/>
          </w:tcPr>
          <w:p w:rsidR="00467B08" w:rsidRPr="009A7F12" w:rsidRDefault="00467B08" w:rsidP="000445AF">
            <w:pPr>
              <w:rPr>
                <w:sz w:val="22"/>
                <w:szCs w:val="22"/>
              </w:rPr>
            </w:pPr>
            <w:r w:rsidRPr="009A7F12">
              <w:rPr>
                <w:sz w:val="22"/>
                <w:szCs w:val="22"/>
              </w:rPr>
              <w:t>г. Касли, ПЧ 60</w:t>
            </w:r>
          </w:p>
        </w:tc>
        <w:tc>
          <w:tcPr>
            <w:tcW w:w="1393" w:type="pct"/>
            <w:vAlign w:val="center"/>
          </w:tcPr>
          <w:p w:rsidR="00467B08" w:rsidRPr="009A7F12" w:rsidRDefault="00A4439B" w:rsidP="000D5FD4">
            <w:pPr>
              <w:jc w:val="center"/>
              <w:rPr>
                <w:sz w:val="22"/>
                <w:szCs w:val="22"/>
              </w:rPr>
            </w:pPr>
            <w:r w:rsidRPr="009A7F12">
              <w:rPr>
                <w:sz w:val="22"/>
                <w:szCs w:val="22"/>
              </w:rPr>
              <w:t>0,1</w:t>
            </w:r>
            <w:r w:rsidR="002A77B8" w:rsidRPr="009A7F12">
              <w:rPr>
                <w:sz w:val="22"/>
                <w:szCs w:val="22"/>
              </w:rPr>
              <w:t>1</w:t>
            </w:r>
          </w:p>
        </w:tc>
      </w:tr>
      <w:tr w:rsidR="009A7F12" w:rsidRPr="009A7F12" w:rsidTr="0044650E">
        <w:trPr>
          <w:trHeight w:val="227"/>
        </w:trPr>
        <w:tc>
          <w:tcPr>
            <w:tcW w:w="401" w:type="pct"/>
            <w:shd w:val="clear" w:color="auto" w:fill="F2F2F2"/>
            <w:vAlign w:val="center"/>
          </w:tcPr>
          <w:p w:rsidR="00467B08" w:rsidRPr="009A7F12" w:rsidRDefault="00862113">
            <w:pPr>
              <w:spacing w:line="228" w:lineRule="auto"/>
              <w:jc w:val="center"/>
              <w:rPr>
                <w:sz w:val="22"/>
                <w:szCs w:val="22"/>
              </w:rPr>
            </w:pPr>
            <w:r w:rsidRPr="009A7F12">
              <w:rPr>
                <w:sz w:val="22"/>
                <w:szCs w:val="22"/>
              </w:rPr>
              <w:t>13</w:t>
            </w:r>
          </w:p>
        </w:tc>
        <w:tc>
          <w:tcPr>
            <w:tcW w:w="3206" w:type="pct"/>
            <w:shd w:val="clear" w:color="auto" w:fill="F2F2F2"/>
          </w:tcPr>
          <w:p w:rsidR="00467B08" w:rsidRPr="009A7F12" w:rsidRDefault="00467B08" w:rsidP="00467B08">
            <w:pPr>
              <w:rPr>
                <w:sz w:val="22"/>
                <w:szCs w:val="22"/>
              </w:rPr>
            </w:pPr>
            <w:r w:rsidRPr="009A7F12">
              <w:rPr>
                <w:sz w:val="22"/>
                <w:szCs w:val="22"/>
              </w:rPr>
              <w:t>г. Катав-Ивановск,46; ПЧ 14</w:t>
            </w:r>
          </w:p>
        </w:tc>
        <w:tc>
          <w:tcPr>
            <w:tcW w:w="1393" w:type="pct"/>
            <w:shd w:val="clear" w:color="auto" w:fill="F2F2F2"/>
            <w:vAlign w:val="center"/>
          </w:tcPr>
          <w:p w:rsidR="00467B08" w:rsidRPr="009A7F12" w:rsidRDefault="00AA2159" w:rsidP="0044650E">
            <w:pPr>
              <w:jc w:val="center"/>
              <w:rPr>
                <w:sz w:val="22"/>
                <w:szCs w:val="22"/>
              </w:rPr>
            </w:pPr>
            <w:r w:rsidRPr="009A7F12">
              <w:rPr>
                <w:sz w:val="22"/>
                <w:szCs w:val="22"/>
              </w:rPr>
              <w:t>0,08</w:t>
            </w:r>
          </w:p>
        </w:tc>
      </w:tr>
      <w:tr w:rsidR="009A7F12" w:rsidRPr="009A7F12" w:rsidTr="0044650E">
        <w:trPr>
          <w:trHeight w:val="227"/>
        </w:trPr>
        <w:tc>
          <w:tcPr>
            <w:tcW w:w="401" w:type="pct"/>
            <w:vAlign w:val="center"/>
          </w:tcPr>
          <w:p w:rsidR="00467B08" w:rsidRPr="009A7F12" w:rsidRDefault="00862113">
            <w:pPr>
              <w:spacing w:line="228" w:lineRule="auto"/>
              <w:jc w:val="center"/>
              <w:rPr>
                <w:sz w:val="22"/>
                <w:szCs w:val="22"/>
              </w:rPr>
            </w:pPr>
            <w:r w:rsidRPr="009A7F12">
              <w:rPr>
                <w:sz w:val="22"/>
                <w:szCs w:val="22"/>
              </w:rPr>
              <w:t>14</w:t>
            </w:r>
          </w:p>
        </w:tc>
        <w:tc>
          <w:tcPr>
            <w:tcW w:w="3206" w:type="pct"/>
          </w:tcPr>
          <w:p w:rsidR="00467B08" w:rsidRPr="009A7F12" w:rsidRDefault="00467B08" w:rsidP="000445AF">
            <w:pPr>
              <w:rPr>
                <w:sz w:val="22"/>
                <w:szCs w:val="22"/>
              </w:rPr>
            </w:pPr>
            <w:r w:rsidRPr="009A7F12">
              <w:rPr>
                <w:sz w:val="22"/>
                <w:szCs w:val="22"/>
              </w:rPr>
              <w:t>г. Копейск, ПЧ 36</w:t>
            </w:r>
          </w:p>
        </w:tc>
        <w:tc>
          <w:tcPr>
            <w:tcW w:w="1393" w:type="pct"/>
            <w:shd w:val="clear" w:color="auto" w:fill="auto"/>
            <w:vAlign w:val="center"/>
          </w:tcPr>
          <w:p w:rsidR="00467B08" w:rsidRPr="009A7F12" w:rsidRDefault="00AA2159" w:rsidP="00B80B9C">
            <w:pPr>
              <w:jc w:val="center"/>
              <w:rPr>
                <w:sz w:val="22"/>
                <w:szCs w:val="22"/>
              </w:rPr>
            </w:pPr>
            <w:r w:rsidRPr="009A7F12">
              <w:rPr>
                <w:sz w:val="22"/>
                <w:szCs w:val="22"/>
              </w:rPr>
              <w:t>0,</w:t>
            </w:r>
            <w:r w:rsidR="004B4B85" w:rsidRPr="009A7F12">
              <w:rPr>
                <w:sz w:val="22"/>
                <w:szCs w:val="22"/>
              </w:rPr>
              <w:t>10</w:t>
            </w:r>
          </w:p>
        </w:tc>
      </w:tr>
      <w:tr w:rsidR="009A7F12" w:rsidRPr="009A7F12" w:rsidTr="0044650E">
        <w:trPr>
          <w:trHeight w:val="227"/>
        </w:trPr>
        <w:tc>
          <w:tcPr>
            <w:tcW w:w="401" w:type="pct"/>
            <w:shd w:val="clear" w:color="auto" w:fill="F2F2F2"/>
            <w:vAlign w:val="center"/>
          </w:tcPr>
          <w:p w:rsidR="00467B08" w:rsidRPr="009A7F12" w:rsidRDefault="00862113" w:rsidP="003B109F">
            <w:pPr>
              <w:spacing w:line="228" w:lineRule="auto"/>
              <w:jc w:val="center"/>
              <w:rPr>
                <w:sz w:val="22"/>
                <w:szCs w:val="22"/>
              </w:rPr>
            </w:pPr>
            <w:r w:rsidRPr="009A7F12">
              <w:rPr>
                <w:sz w:val="22"/>
                <w:szCs w:val="22"/>
              </w:rPr>
              <w:t>15</w:t>
            </w:r>
          </w:p>
        </w:tc>
        <w:tc>
          <w:tcPr>
            <w:tcW w:w="3206" w:type="pct"/>
            <w:shd w:val="clear" w:color="auto" w:fill="F2F2F2"/>
          </w:tcPr>
          <w:p w:rsidR="00467B08" w:rsidRPr="009A7F12" w:rsidRDefault="00467B08" w:rsidP="000445AF">
            <w:pPr>
              <w:rPr>
                <w:sz w:val="22"/>
                <w:szCs w:val="22"/>
              </w:rPr>
            </w:pPr>
            <w:r w:rsidRPr="009A7F12">
              <w:rPr>
                <w:sz w:val="22"/>
                <w:szCs w:val="22"/>
              </w:rPr>
              <w:t>г. Коркино, ПЧ 37</w:t>
            </w:r>
          </w:p>
        </w:tc>
        <w:tc>
          <w:tcPr>
            <w:tcW w:w="1393" w:type="pct"/>
            <w:shd w:val="clear" w:color="auto" w:fill="F2F2F2"/>
            <w:vAlign w:val="center"/>
          </w:tcPr>
          <w:p w:rsidR="00467B08" w:rsidRPr="009A7F12" w:rsidRDefault="00AA2159" w:rsidP="007F4D20">
            <w:pPr>
              <w:jc w:val="center"/>
              <w:rPr>
                <w:sz w:val="22"/>
                <w:szCs w:val="22"/>
              </w:rPr>
            </w:pPr>
            <w:r w:rsidRPr="009A7F12">
              <w:rPr>
                <w:sz w:val="22"/>
                <w:szCs w:val="22"/>
              </w:rPr>
              <w:t>0,</w:t>
            </w:r>
            <w:r w:rsidR="00A46DFF" w:rsidRPr="009A7F12">
              <w:rPr>
                <w:sz w:val="22"/>
                <w:szCs w:val="22"/>
              </w:rPr>
              <w:t>0</w:t>
            </w:r>
            <w:r w:rsidR="007F4D20" w:rsidRPr="009A7F12">
              <w:rPr>
                <w:sz w:val="22"/>
                <w:szCs w:val="22"/>
              </w:rPr>
              <w:t>8</w:t>
            </w:r>
            <w:r w:rsidR="00B41D51" w:rsidRPr="009A7F12">
              <w:rPr>
                <w:sz w:val="22"/>
                <w:szCs w:val="22"/>
              </w:rPr>
              <w:t>6</w:t>
            </w:r>
          </w:p>
        </w:tc>
      </w:tr>
      <w:tr w:rsidR="009A7F12" w:rsidRPr="009A7F12" w:rsidTr="0044650E">
        <w:trPr>
          <w:trHeight w:val="20"/>
        </w:trPr>
        <w:tc>
          <w:tcPr>
            <w:tcW w:w="401" w:type="pct"/>
            <w:vAlign w:val="center"/>
          </w:tcPr>
          <w:p w:rsidR="00467B08" w:rsidRPr="009A7F12" w:rsidRDefault="00862113" w:rsidP="003B109F">
            <w:pPr>
              <w:spacing w:line="228" w:lineRule="auto"/>
              <w:jc w:val="center"/>
              <w:rPr>
                <w:sz w:val="22"/>
                <w:szCs w:val="22"/>
              </w:rPr>
            </w:pPr>
            <w:r w:rsidRPr="009A7F12">
              <w:rPr>
                <w:sz w:val="22"/>
                <w:szCs w:val="22"/>
              </w:rPr>
              <w:t>16</w:t>
            </w:r>
          </w:p>
        </w:tc>
        <w:tc>
          <w:tcPr>
            <w:tcW w:w="3206" w:type="pct"/>
          </w:tcPr>
          <w:p w:rsidR="00467B08" w:rsidRPr="009A7F12" w:rsidRDefault="00467B08" w:rsidP="000445AF">
            <w:pPr>
              <w:rPr>
                <w:sz w:val="22"/>
                <w:szCs w:val="22"/>
              </w:rPr>
            </w:pPr>
            <w:r w:rsidRPr="009A7F12">
              <w:rPr>
                <w:sz w:val="22"/>
                <w:szCs w:val="22"/>
              </w:rPr>
              <w:t>с. Кунашак, ПЧ 65</w:t>
            </w:r>
          </w:p>
        </w:tc>
        <w:tc>
          <w:tcPr>
            <w:tcW w:w="1393" w:type="pct"/>
            <w:shd w:val="clear" w:color="auto" w:fill="auto"/>
            <w:vAlign w:val="center"/>
          </w:tcPr>
          <w:p w:rsidR="00467B08" w:rsidRPr="009A7F12" w:rsidRDefault="00AA2159" w:rsidP="000F6E92">
            <w:pPr>
              <w:jc w:val="center"/>
              <w:rPr>
                <w:sz w:val="22"/>
                <w:szCs w:val="22"/>
              </w:rPr>
            </w:pPr>
            <w:r w:rsidRPr="009A7F12">
              <w:rPr>
                <w:sz w:val="22"/>
                <w:szCs w:val="22"/>
              </w:rPr>
              <w:t>0,</w:t>
            </w:r>
            <w:r w:rsidR="001D0519" w:rsidRPr="009A7F12">
              <w:rPr>
                <w:sz w:val="22"/>
                <w:szCs w:val="22"/>
              </w:rPr>
              <w:t>0</w:t>
            </w:r>
            <w:r w:rsidR="00652839" w:rsidRPr="009A7F12">
              <w:rPr>
                <w:sz w:val="22"/>
                <w:szCs w:val="22"/>
              </w:rPr>
              <w:t>83</w:t>
            </w:r>
          </w:p>
        </w:tc>
      </w:tr>
      <w:tr w:rsidR="009A7F12" w:rsidRPr="009A7F12" w:rsidTr="0044650E">
        <w:trPr>
          <w:trHeight w:val="227"/>
        </w:trPr>
        <w:tc>
          <w:tcPr>
            <w:tcW w:w="401" w:type="pct"/>
            <w:shd w:val="clear" w:color="auto" w:fill="F2F2F2"/>
            <w:vAlign w:val="center"/>
          </w:tcPr>
          <w:p w:rsidR="00467B08" w:rsidRPr="009A7F12" w:rsidRDefault="00862113" w:rsidP="003B109F">
            <w:pPr>
              <w:spacing w:line="228" w:lineRule="auto"/>
              <w:jc w:val="center"/>
              <w:rPr>
                <w:sz w:val="22"/>
                <w:szCs w:val="22"/>
              </w:rPr>
            </w:pPr>
            <w:r w:rsidRPr="009A7F12">
              <w:rPr>
                <w:sz w:val="22"/>
                <w:szCs w:val="22"/>
              </w:rPr>
              <w:t>17</w:t>
            </w:r>
          </w:p>
        </w:tc>
        <w:tc>
          <w:tcPr>
            <w:tcW w:w="3206" w:type="pct"/>
            <w:shd w:val="clear" w:color="auto" w:fill="F2F2F2"/>
          </w:tcPr>
          <w:p w:rsidR="00467B08" w:rsidRPr="009A7F12" w:rsidRDefault="00467B08" w:rsidP="000445AF">
            <w:pPr>
              <w:rPr>
                <w:sz w:val="22"/>
                <w:szCs w:val="22"/>
              </w:rPr>
            </w:pPr>
            <w:r w:rsidRPr="009A7F12">
              <w:rPr>
                <w:sz w:val="22"/>
                <w:szCs w:val="22"/>
              </w:rPr>
              <w:t>г. Кыштым, ПЧ 38</w:t>
            </w:r>
          </w:p>
        </w:tc>
        <w:tc>
          <w:tcPr>
            <w:tcW w:w="1393" w:type="pct"/>
            <w:shd w:val="clear" w:color="auto" w:fill="F2F2F2"/>
            <w:vAlign w:val="center"/>
          </w:tcPr>
          <w:p w:rsidR="00467B08" w:rsidRPr="009A7F12" w:rsidRDefault="00AA2159" w:rsidP="00421D89">
            <w:pPr>
              <w:jc w:val="center"/>
              <w:rPr>
                <w:sz w:val="22"/>
                <w:szCs w:val="22"/>
              </w:rPr>
            </w:pPr>
            <w:r w:rsidRPr="009A7F12">
              <w:rPr>
                <w:sz w:val="22"/>
                <w:szCs w:val="22"/>
              </w:rPr>
              <w:t>0,</w:t>
            </w:r>
            <w:r w:rsidR="000F6E92" w:rsidRPr="009A7F12">
              <w:rPr>
                <w:sz w:val="22"/>
                <w:szCs w:val="22"/>
              </w:rPr>
              <w:t>0</w:t>
            </w:r>
            <w:r w:rsidR="007F4D20" w:rsidRPr="009A7F12">
              <w:rPr>
                <w:sz w:val="22"/>
                <w:szCs w:val="22"/>
              </w:rPr>
              <w:t>9</w:t>
            </w:r>
            <w:r w:rsidR="005914D3" w:rsidRPr="009A7F12">
              <w:rPr>
                <w:sz w:val="22"/>
                <w:szCs w:val="22"/>
              </w:rPr>
              <w:t>2</w:t>
            </w:r>
          </w:p>
        </w:tc>
      </w:tr>
      <w:tr w:rsidR="009A7F12" w:rsidRPr="009A7F12" w:rsidTr="0044650E">
        <w:trPr>
          <w:trHeight w:val="227"/>
        </w:trPr>
        <w:tc>
          <w:tcPr>
            <w:tcW w:w="401" w:type="pct"/>
            <w:shd w:val="clear" w:color="auto" w:fill="F2F2F2"/>
            <w:vAlign w:val="center"/>
          </w:tcPr>
          <w:p w:rsidR="007B64E7" w:rsidRPr="009A7F12" w:rsidRDefault="002C3D4F" w:rsidP="003B109F">
            <w:pPr>
              <w:spacing w:line="228" w:lineRule="auto"/>
              <w:jc w:val="center"/>
              <w:rPr>
                <w:sz w:val="22"/>
                <w:szCs w:val="22"/>
              </w:rPr>
            </w:pPr>
            <w:r w:rsidRPr="009A7F12">
              <w:rPr>
                <w:sz w:val="22"/>
                <w:szCs w:val="22"/>
              </w:rPr>
              <w:t>18</w:t>
            </w:r>
          </w:p>
        </w:tc>
        <w:tc>
          <w:tcPr>
            <w:tcW w:w="3206" w:type="pct"/>
            <w:shd w:val="clear" w:color="auto" w:fill="F2F2F2"/>
          </w:tcPr>
          <w:p w:rsidR="007B64E7" w:rsidRPr="009A7F12" w:rsidRDefault="007B64E7" w:rsidP="007B64E7">
            <w:pPr>
              <w:rPr>
                <w:sz w:val="22"/>
                <w:szCs w:val="22"/>
              </w:rPr>
            </w:pPr>
            <w:r w:rsidRPr="009A7F12">
              <w:rPr>
                <w:sz w:val="22"/>
                <w:szCs w:val="22"/>
              </w:rPr>
              <w:t xml:space="preserve">с. </w:t>
            </w:r>
            <w:proofErr w:type="spellStart"/>
            <w:r w:rsidRPr="009A7F12">
              <w:rPr>
                <w:sz w:val="22"/>
                <w:szCs w:val="22"/>
              </w:rPr>
              <w:t>Кулуево</w:t>
            </w:r>
            <w:proofErr w:type="spellEnd"/>
            <w:r w:rsidRPr="009A7F12">
              <w:rPr>
                <w:sz w:val="22"/>
                <w:szCs w:val="22"/>
              </w:rPr>
              <w:t>, ПЧ 216</w:t>
            </w:r>
          </w:p>
        </w:tc>
        <w:tc>
          <w:tcPr>
            <w:tcW w:w="1393" w:type="pct"/>
            <w:shd w:val="clear" w:color="auto" w:fill="F2F2F2"/>
            <w:vAlign w:val="center"/>
          </w:tcPr>
          <w:p w:rsidR="007B64E7" w:rsidRPr="009A7F12" w:rsidRDefault="00A903D7" w:rsidP="00421D89">
            <w:pPr>
              <w:jc w:val="center"/>
              <w:rPr>
                <w:sz w:val="22"/>
                <w:szCs w:val="22"/>
              </w:rPr>
            </w:pPr>
            <w:r w:rsidRPr="009A7F12">
              <w:rPr>
                <w:sz w:val="22"/>
                <w:szCs w:val="22"/>
              </w:rPr>
              <w:t>0,1</w:t>
            </w:r>
            <w:r w:rsidR="005914D3" w:rsidRPr="009A7F12">
              <w:rPr>
                <w:sz w:val="22"/>
                <w:szCs w:val="22"/>
              </w:rPr>
              <w:t>3</w:t>
            </w:r>
          </w:p>
        </w:tc>
      </w:tr>
      <w:tr w:rsidR="009A7F12" w:rsidRPr="009A7F12" w:rsidTr="0044650E">
        <w:trPr>
          <w:trHeight w:val="227"/>
        </w:trPr>
        <w:tc>
          <w:tcPr>
            <w:tcW w:w="401" w:type="pct"/>
            <w:vAlign w:val="center"/>
          </w:tcPr>
          <w:p w:rsidR="007B64E7" w:rsidRPr="009A7F12" w:rsidRDefault="007B64E7" w:rsidP="003B109F">
            <w:pPr>
              <w:spacing w:line="228" w:lineRule="auto"/>
              <w:jc w:val="center"/>
              <w:rPr>
                <w:sz w:val="22"/>
                <w:szCs w:val="22"/>
              </w:rPr>
            </w:pPr>
            <w:r w:rsidRPr="009A7F12">
              <w:rPr>
                <w:sz w:val="22"/>
                <w:szCs w:val="22"/>
              </w:rPr>
              <w:t>1</w:t>
            </w:r>
            <w:r w:rsidR="002C3D4F" w:rsidRPr="009A7F12">
              <w:rPr>
                <w:sz w:val="22"/>
                <w:szCs w:val="22"/>
              </w:rPr>
              <w:t>9</w:t>
            </w:r>
          </w:p>
        </w:tc>
        <w:tc>
          <w:tcPr>
            <w:tcW w:w="3206" w:type="pct"/>
          </w:tcPr>
          <w:p w:rsidR="007B64E7" w:rsidRPr="009A7F12" w:rsidRDefault="007B64E7" w:rsidP="007B64E7">
            <w:pPr>
              <w:rPr>
                <w:sz w:val="22"/>
                <w:szCs w:val="22"/>
              </w:rPr>
            </w:pPr>
            <w:r w:rsidRPr="009A7F12">
              <w:rPr>
                <w:sz w:val="22"/>
                <w:szCs w:val="22"/>
              </w:rPr>
              <w:t xml:space="preserve">с. </w:t>
            </w:r>
            <w:proofErr w:type="spellStart"/>
            <w:r w:rsidRPr="009A7F12">
              <w:rPr>
                <w:sz w:val="22"/>
                <w:szCs w:val="22"/>
              </w:rPr>
              <w:t>Миасское</w:t>
            </w:r>
            <w:proofErr w:type="spellEnd"/>
            <w:r w:rsidRPr="009A7F12">
              <w:rPr>
                <w:sz w:val="22"/>
                <w:szCs w:val="22"/>
              </w:rPr>
              <w:t>, ПЧ 64</w:t>
            </w:r>
          </w:p>
        </w:tc>
        <w:tc>
          <w:tcPr>
            <w:tcW w:w="1393" w:type="pct"/>
            <w:shd w:val="clear" w:color="auto" w:fill="auto"/>
            <w:vAlign w:val="center"/>
          </w:tcPr>
          <w:p w:rsidR="007B64E7" w:rsidRPr="009A7F12" w:rsidRDefault="005E3700" w:rsidP="007B64E7">
            <w:pPr>
              <w:jc w:val="center"/>
              <w:rPr>
                <w:sz w:val="22"/>
                <w:szCs w:val="22"/>
              </w:rPr>
            </w:pPr>
            <w:r w:rsidRPr="009A7F12">
              <w:rPr>
                <w:sz w:val="22"/>
                <w:szCs w:val="22"/>
              </w:rPr>
              <w:t>0,</w:t>
            </w:r>
            <w:r w:rsidR="00DA68DE" w:rsidRPr="009A7F12">
              <w:rPr>
                <w:sz w:val="22"/>
                <w:szCs w:val="22"/>
              </w:rPr>
              <w:t>0</w:t>
            </w:r>
            <w:r w:rsidR="005134C5" w:rsidRPr="009A7F12">
              <w:rPr>
                <w:sz w:val="22"/>
                <w:szCs w:val="22"/>
              </w:rPr>
              <w:t>97</w:t>
            </w:r>
          </w:p>
        </w:tc>
      </w:tr>
      <w:tr w:rsidR="009A7F12" w:rsidRPr="009A7F12" w:rsidTr="0044650E">
        <w:trPr>
          <w:trHeight w:val="227"/>
        </w:trPr>
        <w:tc>
          <w:tcPr>
            <w:tcW w:w="401" w:type="pct"/>
            <w:shd w:val="clear" w:color="auto" w:fill="F2F2F2"/>
            <w:vAlign w:val="center"/>
          </w:tcPr>
          <w:p w:rsidR="007B64E7" w:rsidRPr="009A7F12" w:rsidRDefault="002C3D4F" w:rsidP="003B109F">
            <w:pPr>
              <w:spacing w:line="228" w:lineRule="auto"/>
              <w:jc w:val="center"/>
              <w:rPr>
                <w:sz w:val="22"/>
                <w:szCs w:val="22"/>
              </w:rPr>
            </w:pPr>
            <w:r w:rsidRPr="009A7F12">
              <w:rPr>
                <w:sz w:val="22"/>
                <w:szCs w:val="22"/>
              </w:rPr>
              <w:t>20</w:t>
            </w:r>
          </w:p>
        </w:tc>
        <w:tc>
          <w:tcPr>
            <w:tcW w:w="3206" w:type="pct"/>
            <w:shd w:val="clear" w:color="auto" w:fill="F2F2F2"/>
          </w:tcPr>
          <w:p w:rsidR="007B64E7" w:rsidRPr="009A7F12" w:rsidRDefault="007B64E7" w:rsidP="007B64E7">
            <w:pPr>
              <w:rPr>
                <w:sz w:val="22"/>
                <w:szCs w:val="22"/>
              </w:rPr>
            </w:pPr>
            <w:r w:rsidRPr="009A7F12">
              <w:rPr>
                <w:sz w:val="22"/>
                <w:szCs w:val="22"/>
              </w:rPr>
              <w:t>г. Магнитогорск, 20 ПСЧ</w:t>
            </w:r>
          </w:p>
        </w:tc>
        <w:tc>
          <w:tcPr>
            <w:tcW w:w="1393" w:type="pct"/>
            <w:shd w:val="clear" w:color="auto" w:fill="F2F2F2"/>
            <w:vAlign w:val="center"/>
          </w:tcPr>
          <w:p w:rsidR="007B64E7" w:rsidRPr="009A7F12" w:rsidRDefault="00AB3478" w:rsidP="007B64E7">
            <w:pPr>
              <w:jc w:val="center"/>
              <w:rPr>
                <w:sz w:val="22"/>
                <w:szCs w:val="22"/>
              </w:rPr>
            </w:pPr>
            <w:r w:rsidRPr="009A7F12">
              <w:rPr>
                <w:sz w:val="22"/>
                <w:szCs w:val="22"/>
              </w:rPr>
              <w:t>0,1</w:t>
            </w:r>
            <w:r w:rsidR="0006555A" w:rsidRPr="009A7F12">
              <w:rPr>
                <w:sz w:val="22"/>
                <w:szCs w:val="22"/>
              </w:rPr>
              <w:t>4</w:t>
            </w:r>
          </w:p>
        </w:tc>
      </w:tr>
      <w:tr w:rsidR="009A7F12" w:rsidRPr="009A7F12" w:rsidTr="0044650E">
        <w:trPr>
          <w:trHeight w:val="227"/>
        </w:trPr>
        <w:tc>
          <w:tcPr>
            <w:tcW w:w="401" w:type="pct"/>
            <w:vAlign w:val="center"/>
          </w:tcPr>
          <w:p w:rsidR="007B64E7" w:rsidRPr="009A7F12" w:rsidRDefault="007B64E7" w:rsidP="003B109F">
            <w:pPr>
              <w:spacing w:line="228" w:lineRule="auto"/>
              <w:jc w:val="center"/>
              <w:rPr>
                <w:sz w:val="22"/>
                <w:szCs w:val="22"/>
              </w:rPr>
            </w:pPr>
            <w:r w:rsidRPr="009A7F12">
              <w:rPr>
                <w:sz w:val="22"/>
                <w:szCs w:val="22"/>
              </w:rPr>
              <w:t>2</w:t>
            </w:r>
            <w:r w:rsidR="002C3D4F" w:rsidRPr="009A7F12">
              <w:rPr>
                <w:sz w:val="22"/>
                <w:szCs w:val="22"/>
              </w:rPr>
              <w:t>1</w:t>
            </w:r>
          </w:p>
        </w:tc>
        <w:tc>
          <w:tcPr>
            <w:tcW w:w="3206" w:type="pct"/>
          </w:tcPr>
          <w:p w:rsidR="007B64E7" w:rsidRPr="009A7F12" w:rsidRDefault="007B64E7" w:rsidP="007B64E7">
            <w:pPr>
              <w:rPr>
                <w:sz w:val="22"/>
                <w:szCs w:val="22"/>
              </w:rPr>
            </w:pPr>
            <w:r w:rsidRPr="009A7F12">
              <w:rPr>
                <w:sz w:val="22"/>
                <w:szCs w:val="22"/>
              </w:rPr>
              <w:t>с. Муслюмово, ПЧ-220</w:t>
            </w:r>
          </w:p>
        </w:tc>
        <w:tc>
          <w:tcPr>
            <w:tcW w:w="1393" w:type="pct"/>
            <w:shd w:val="clear" w:color="auto" w:fill="auto"/>
            <w:vAlign w:val="center"/>
          </w:tcPr>
          <w:p w:rsidR="007B64E7" w:rsidRPr="009A7F12" w:rsidRDefault="007E081B" w:rsidP="00344A8D">
            <w:pPr>
              <w:jc w:val="center"/>
              <w:rPr>
                <w:sz w:val="22"/>
                <w:szCs w:val="22"/>
              </w:rPr>
            </w:pPr>
            <w:r w:rsidRPr="009A7F12">
              <w:rPr>
                <w:sz w:val="22"/>
                <w:szCs w:val="22"/>
              </w:rPr>
              <w:t>0,1</w:t>
            </w:r>
            <w:r w:rsidR="00344A8D" w:rsidRPr="009A7F12">
              <w:rPr>
                <w:sz w:val="22"/>
                <w:szCs w:val="22"/>
              </w:rPr>
              <w:t>1</w:t>
            </w:r>
          </w:p>
        </w:tc>
      </w:tr>
      <w:tr w:rsidR="009A7F12" w:rsidRPr="009A7F12" w:rsidTr="0044650E">
        <w:trPr>
          <w:trHeight w:val="227"/>
        </w:trPr>
        <w:tc>
          <w:tcPr>
            <w:tcW w:w="401" w:type="pct"/>
            <w:shd w:val="clear" w:color="auto" w:fill="F2F2F2"/>
            <w:vAlign w:val="center"/>
          </w:tcPr>
          <w:p w:rsidR="007B64E7" w:rsidRPr="009A7F12" w:rsidRDefault="007B64E7" w:rsidP="003B109F">
            <w:pPr>
              <w:jc w:val="center"/>
              <w:rPr>
                <w:sz w:val="22"/>
                <w:szCs w:val="22"/>
              </w:rPr>
            </w:pPr>
            <w:r w:rsidRPr="009A7F12">
              <w:rPr>
                <w:sz w:val="22"/>
                <w:szCs w:val="22"/>
              </w:rPr>
              <w:t>2</w:t>
            </w:r>
            <w:r w:rsidR="002C3D4F" w:rsidRPr="009A7F12">
              <w:rPr>
                <w:sz w:val="22"/>
                <w:szCs w:val="22"/>
              </w:rPr>
              <w:t>2</w:t>
            </w:r>
          </w:p>
        </w:tc>
        <w:tc>
          <w:tcPr>
            <w:tcW w:w="3206" w:type="pct"/>
            <w:shd w:val="clear" w:color="auto" w:fill="F2F2F2"/>
          </w:tcPr>
          <w:p w:rsidR="007B64E7" w:rsidRPr="009A7F12" w:rsidRDefault="007B64E7" w:rsidP="007B64E7">
            <w:pPr>
              <w:rPr>
                <w:sz w:val="22"/>
                <w:szCs w:val="22"/>
              </w:rPr>
            </w:pPr>
            <w:r w:rsidRPr="009A7F12">
              <w:rPr>
                <w:sz w:val="22"/>
                <w:szCs w:val="22"/>
              </w:rPr>
              <w:t xml:space="preserve">п. </w:t>
            </w:r>
            <w:proofErr w:type="spellStart"/>
            <w:r w:rsidRPr="009A7F12">
              <w:rPr>
                <w:sz w:val="22"/>
                <w:szCs w:val="22"/>
              </w:rPr>
              <w:t>Новогорный</w:t>
            </w:r>
            <w:proofErr w:type="spellEnd"/>
          </w:p>
        </w:tc>
        <w:tc>
          <w:tcPr>
            <w:tcW w:w="1393" w:type="pct"/>
            <w:shd w:val="clear" w:color="auto" w:fill="F2F2F2"/>
            <w:vAlign w:val="center"/>
          </w:tcPr>
          <w:p w:rsidR="007B64E7" w:rsidRPr="009A7F12" w:rsidRDefault="007B64E7" w:rsidP="007B64E7">
            <w:pPr>
              <w:jc w:val="center"/>
              <w:rPr>
                <w:sz w:val="22"/>
                <w:szCs w:val="22"/>
              </w:rPr>
            </w:pPr>
            <w:r w:rsidRPr="009A7F12">
              <w:rPr>
                <w:sz w:val="22"/>
                <w:szCs w:val="22"/>
              </w:rPr>
              <w:t>0,11</w:t>
            </w:r>
          </w:p>
        </w:tc>
      </w:tr>
      <w:tr w:rsidR="009A7F12" w:rsidRPr="009A7F12" w:rsidTr="0044650E">
        <w:trPr>
          <w:trHeight w:val="227"/>
        </w:trPr>
        <w:tc>
          <w:tcPr>
            <w:tcW w:w="401" w:type="pct"/>
            <w:vAlign w:val="center"/>
          </w:tcPr>
          <w:p w:rsidR="007B64E7" w:rsidRPr="009A7F12" w:rsidRDefault="007B64E7" w:rsidP="003B109F">
            <w:pPr>
              <w:spacing w:line="228" w:lineRule="auto"/>
              <w:jc w:val="center"/>
              <w:rPr>
                <w:sz w:val="22"/>
                <w:szCs w:val="22"/>
              </w:rPr>
            </w:pPr>
            <w:r w:rsidRPr="009A7F12">
              <w:rPr>
                <w:sz w:val="22"/>
                <w:szCs w:val="22"/>
              </w:rPr>
              <w:t>2</w:t>
            </w:r>
            <w:r w:rsidR="002C3D4F" w:rsidRPr="009A7F12">
              <w:rPr>
                <w:sz w:val="22"/>
                <w:szCs w:val="22"/>
              </w:rPr>
              <w:t>3</w:t>
            </w:r>
          </w:p>
        </w:tc>
        <w:tc>
          <w:tcPr>
            <w:tcW w:w="3206" w:type="pct"/>
          </w:tcPr>
          <w:p w:rsidR="007B64E7" w:rsidRPr="009A7F12" w:rsidRDefault="007B64E7" w:rsidP="007B64E7">
            <w:pPr>
              <w:rPr>
                <w:sz w:val="22"/>
                <w:szCs w:val="22"/>
              </w:rPr>
            </w:pPr>
            <w:r w:rsidRPr="009A7F12">
              <w:rPr>
                <w:sz w:val="22"/>
                <w:szCs w:val="22"/>
              </w:rPr>
              <w:t>г. Нязепетровск, ПЧ-69</w:t>
            </w:r>
          </w:p>
        </w:tc>
        <w:tc>
          <w:tcPr>
            <w:tcW w:w="1393" w:type="pct"/>
            <w:vAlign w:val="center"/>
          </w:tcPr>
          <w:p w:rsidR="007B64E7" w:rsidRPr="009A7F12" w:rsidRDefault="00A01A57" w:rsidP="007B64E7">
            <w:pPr>
              <w:jc w:val="center"/>
              <w:rPr>
                <w:sz w:val="22"/>
                <w:szCs w:val="22"/>
              </w:rPr>
            </w:pPr>
            <w:r w:rsidRPr="009A7F12">
              <w:rPr>
                <w:sz w:val="22"/>
                <w:szCs w:val="22"/>
              </w:rPr>
              <w:t>0,1</w:t>
            </w:r>
            <w:r w:rsidR="00813AF8" w:rsidRPr="009A7F12">
              <w:rPr>
                <w:sz w:val="22"/>
                <w:szCs w:val="22"/>
              </w:rPr>
              <w:t>2</w:t>
            </w:r>
          </w:p>
        </w:tc>
      </w:tr>
      <w:tr w:rsidR="009A7F12" w:rsidRPr="009A7F12" w:rsidTr="0044650E">
        <w:trPr>
          <w:trHeight w:val="227"/>
        </w:trPr>
        <w:tc>
          <w:tcPr>
            <w:tcW w:w="401" w:type="pct"/>
            <w:shd w:val="clear" w:color="auto" w:fill="F2F2F2"/>
            <w:vAlign w:val="center"/>
          </w:tcPr>
          <w:p w:rsidR="007B64E7" w:rsidRPr="009A7F12" w:rsidRDefault="007B64E7" w:rsidP="003B109F">
            <w:pPr>
              <w:spacing w:line="228" w:lineRule="auto"/>
              <w:jc w:val="center"/>
              <w:rPr>
                <w:sz w:val="22"/>
                <w:szCs w:val="22"/>
              </w:rPr>
            </w:pPr>
            <w:r w:rsidRPr="009A7F12">
              <w:rPr>
                <w:sz w:val="22"/>
                <w:szCs w:val="22"/>
              </w:rPr>
              <w:t>2</w:t>
            </w:r>
            <w:r w:rsidR="002C3D4F" w:rsidRPr="009A7F12">
              <w:rPr>
                <w:sz w:val="22"/>
                <w:szCs w:val="22"/>
              </w:rPr>
              <w:t>4</w:t>
            </w:r>
          </w:p>
        </w:tc>
        <w:tc>
          <w:tcPr>
            <w:tcW w:w="3206" w:type="pct"/>
            <w:shd w:val="clear" w:color="auto" w:fill="F2F2F2"/>
          </w:tcPr>
          <w:p w:rsidR="007B64E7" w:rsidRPr="009A7F12" w:rsidRDefault="007B64E7" w:rsidP="007B64E7">
            <w:pPr>
              <w:rPr>
                <w:sz w:val="22"/>
                <w:szCs w:val="22"/>
              </w:rPr>
            </w:pPr>
            <w:r w:rsidRPr="009A7F12">
              <w:rPr>
                <w:sz w:val="22"/>
                <w:szCs w:val="22"/>
              </w:rPr>
              <w:t>г. Озерск, ПУ ГОЧС</w:t>
            </w:r>
          </w:p>
        </w:tc>
        <w:tc>
          <w:tcPr>
            <w:tcW w:w="1393" w:type="pct"/>
            <w:shd w:val="clear" w:color="auto" w:fill="F2F2F2"/>
            <w:vAlign w:val="center"/>
          </w:tcPr>
          <w:p w:rsidR="007B64E7" w:rsidRPr="009A7F12" w:rsidRDefault="007E081B" w:rsidP="007B64E7">
            <w:pPr>
              <w:jc w:val="center"/>
              <w:rPr>
                <w:sz w:val="22"/>
                <w:szCs w:val="22"/>
                <w:lang w:val="en-US"/>
              </w:rPr>
            </w:pPr>
            <w:r w:rsidRPr="009A7F12">
              <w:rPr>
                <w:sz w:val="22"/>
                <w:szCs w:val="22"/>
              </w:rPr>
              <w:t>0,</w:t>
            </w:r>
            <w:r w:rsidR="003A5147" w:rsidRPr="009A7F12">
              <w:rPr>
                <w:sz w:val="22"/>
                <w:szCs w:val="22"/>
              </w:rPr>
              <w:t>1</w:t>
            </w:r>
          </w:p>
        </w:tc>
      </w:tr>
      <w:tr w:rsidR="009A7F12" w:rsidRPr="009A7F12" w:rsidTr="0044650E">
        <w:trPr>
          <w:trHeight w:val="58"/>
        </w:trPr>
        <w:tc>
          <w:tcPr>
            <w:tcW w:w="401" w:type="pct"/>
            <w:vAlign w:val="center"/>
          </w:tcPr>
          <w:p w:rsidR="007B64E7" w:rsidRPr="009A7F12" w:rsidRDefault="007B64E7" w:rsidP="007B64E7">
            <w:pPr>
              <w:spacing w:line="228" w:lineRule="auto"/>
              <w:jc w:val="center"/>
              <w:rPr>
                <w:sz w:val="22"/>
                <w:szCs w:val="22"/>
              </w:rPr>
            </w:pPr>
            <w:r w:rsidRPr="009A7F12">
              <w:rPr>
                <w:sz w:val="22"/>
                <w:szCs w:val="22"/>
              </w:rPr>
              <w:t>2</w:t>
            </w:r>
            <w:r w:rsidR="002C3D4F" w:rsidRPr="009A7F12">
              <w:rPr>
                <w:sz w:val="22"/>
                <w:szCs w:val="22"/>
              </w:rPr>
              <w:t>5</w:t>
            </w:r>
          </w:p>
        </w:tc>
        <w:tc>
          <w:tcPr>
            <w:tcW w:w="3206" w:type="pct"/>
          </w:tcPr>
          <w:p w:rsidR="007B64E7" w:rsidRPr="009A7F12" w:rsidRDefault="007B64E7" w:rsidP="007B64E7">
            <w:pPr>
              <w:rPr>
                <w:sz w:val="22"/>
                <w:szCs w:val="22"/>
              </w:rPr>
            </w:pPr>
            <w:r w:rsidRPr="009A7F12">
              <w:rPr>
                <w:sz w:val="22"/>
                <w:szCs w:val="22"/>
              </w:rPr>
              <w:t>г. Сатка, ПЧ 49</w:t>
            </w:r>
          </w:p>
        </w:tc>
        <w:tc>
          <w:tcPr>
            <w:tcW w:w="1393" w:type="pct"/>
            <w:vAlign w:val="center"/>
          </w:tcPr>
          <w:p w:rsidR="007B64E7" w:rsidRPr="009A7F12" w:rsidRDefault="001A1BA4" w:rsidP="007B64E7">
            <w:pPr>
              <w:jc w:val="center"/>
              <w:rPr>
                <w:sz w:val="22"/>
                <w:szCs w:val="22"/>
              </w:rPr>
            </w:pPr>
            <w:r w:rsidRPr="009A7F12">
              <w:rPr>
                <w:sz w:val="22"/>
                <w:szCs w:val="22"/>
              </w:rPr>
              <w:t>0,1</w:t>
            </w:r>
            <w:r w:rsidR="009009FF" w:rsidRPr="009A7F12">
              <w:rPr>
                <w:sz w:val="22"/>
                <w:szCs w:val="22"/>
              </w:rPr>
              <w:t>2</w:t>
            </w:r>
          </w:p>
        </w:tc>
      </w:tr>
      <w:tr w:rsidR="009A7F12" w:rsidRPr="009A7F12" w:rsidTr="0044650E">
        <w:trPr>
          <w:trHeight w:val="58"/>
        </w:trPr>
        <w:tc>
          <w:tcPr>
            <w:tcW w:w="401" w:type="pct"/>
            <w:vAlign w:val="center"/>
          </w:tcPr>
          <w:p w:rsidR="007B64E7" w:rsidRPr="009A7F12" w:rsidRDefault="00DA7606" w:rsidP="007B64E7">
            <w:pPr>
              <w:spacing w:line="228" w:lineRule="auto"/>
              <w:jc w:val="center"/>
              <w:rPr>
                <w:sz w:val="22"/>
                <w:szCs w:val="22"/>
              </w:rPr>
            </w:pPr>
            <w:r w:rsidRPr="009A7F12">
              <w:rPr>
                <w:sz w:val="22"/>
                <w:szCs w:val="22"/>
              </w:rPr>
              <w:t>26</w:t>
            </w:r>
          </w:p>
        </w:tc>
        <w:tc>
          <w:tcPr>
            <w:tcW w:w="3206" w:type="pct"/>
          </w:tcPr>
          <w:p w:rsidR="007B64E7" w:rsidRPr="009A7F12" w:rsidRDefault="007B64E7" w:rsidP="007B64E7">
            <w:pPr>
              <w:rPr>
                <w:sz w:val="22"/>
                <w:szCs w:val="22"/>
              </w:rPr>
            </w:pPr>
            <w:r w:rsidRPr="009A7F12">
              <w:rPr>
                <w:sz w:val="22"/>
                <w:szCs w:val="22"/>
              </w:rPr>
              <w:t xml:space="preserve">г. </w:t>
            </w:r>
            <w:proofErr w:type="spellStart"/>
            <w:r w:rsidRPr="009A7F12">
              <w:rPr>
                <w:sz w:val="22"/>
                <w:szCs w:val="22"/>
              </w:rPr>
              <w:t>Снежинск</w:t>
            </w:r>
            <w:proofErr w:type="spellEnd"/>
          </w:p>
        </w:tc>
        <w:tc>
          <w:tcPr>
            <w:tcW w:w="1393" w:type="pct"/>
            <w:vAlign w:val="center"/>
          </w:tcPr>
          <w:p w:rsidR="007B64E7" w:rsidRPr="009A7F12" w:rsidRDefault="005E3700" w:rsidP="007B64E7">
            <w:pPr>
              <w:jc w:val="center"/>
              <w:rPr>
                <w:sz w:val="22"/>
                <w:szCs w:val="22"/>
                <w:lang w:val="en-US"/>
              </w:rPr>
            </w:pPr>
            <w:r w:rsidRPr="009A7F12">
              <w:rPr>
                <w:sz w:val="22"/>
                <w:szCs w:val="22"/>
              </w:rPr>
              <w:t>0,1</w:t>
            </w:r>
          </w:p>
        </w:tc>
      </w:tr>
      <w:tr w:rsidR="009A7F12" w:rsidRPr="009A7F12" w:rsidTr="0044650E">
        <w:trPr>
          <w:trHeight w:val="58"/>
        </w:trPr>
        <w:tc>
          <w:tcPr>
            <w:tcW w:w="401" w:type="pct"/>
            <w:vAlign w:val="center"/>
          </w:tcPr>
          <w:p w:rsidR="007B64E7" w:rsidRPr="009A7F12" w:rsidRDefault="007B64E7" w:rsidP="007B64E7">
            <w:pPr>
              <w:spacing w:line="228" w:lineRule="auto"/>
              <w:jc w:val="center"/>
              <w:rPr>
                <w:sz w:val="22"/>
                <w:szCs w:val="22"/>
              </w:rPr>
            </w:pPr>
            <w:r w:rsidRPr="009A7F12">
              <w:rPr>
                <w:sz w:val="22"/>
                <w:szCs w:val="22"/>
              </w:rPr>
              <w:t>27</w:t>
            </w:r>
          </w:p>
        </w:tc>
        <w:tc>
          <w:tcPr>
            <w:tcW w:w="3206" w:type="pct"/>
          </w:tcPr>
          <w:p w:rsidR="007B64E7" w:rsidRPr="009A7F12" w:rsidRDefault="007B64E7" w:rsidP="007B64E7">
            <w:pPr>
              <w:rPr>
                <w:sz w:val="22"/>
                <w:szCs w:val="22"/>
              </w:rPr>
            </w:pPr>
            <w:r w:rsidRPr="009A7F12">
              <w:rPr>
                <w:sz w:val="22"/>
                <w:szCs w:val="22"/>
              </w:rPr>
              <w:t>г. Троицк, 31 ПСЧ</w:t>
            </w:r>
          </w:p>
        </w:tc>
        <w:tc>
          <w:tcPr>
            <w:tcW w:w="1393" w:type="pct"/>
            <w:vAlign w:val="center"/>
          </w:tcPr>
          <w:p w:rsidR="007B64E7" w:rsidRPr="009A7F12" w:rsidRDefault="00AB3478" w:rsidP="007B64E7">
            <w:pPr>
              <w:jc w:val="center"/>
              <w:rPr>
                <w:sz w:val="22"/>
                <w:szCs w:val="22"/>
              </w:rPr>
            </w:pPr>
            <w:r w:rsidRPr="009A7F12">
              <w:rPr>
                <w:sz w:val="22"/>
                <w:szCs w:val="22"/>
              </w:rPr>
              <w:t>0,1</w:t>
            </w:r>
            <w:r w:rsidR="00C25154" w:rsidRPr="009A7F12">
              <w:rPr>
                <w:sz w:val="22"/>
                <w:szCs w:val="22"/>
              </w:rPr>
              <w:t>6</w:t>
            </w:r>
          </w:p>
        </w:tc>
      </w:tr>
      <w:tr w:rsidR="009A7F12" w:rsidRPr="009A7F12" w:rsidTr="0044650E">
        <w:trPr>
          <w:trHeight w:val="58"/>
        </w:trPr>
        <w:tc>
          <w:tcPr>
            <w:tcW w:w="401" w:type="pct"/>
            <w:vAlign w:val="center"/>
          </w:tcPr>
          <w:p w:rsidR="007B64E7" w:rsidRPr="009A7F12" w:rsidRDefault="007B64E7" w:rsidP="007B64E7">
            <w:pPr>
              <w:spacing w:line="228" w:lineRule="auto"/>
              <w:jc w:val="center"/>
              <w:rPr>
                <w:sz w:val="22"/>
                <w:szCs w:val="22"/>
              </w:rPr>
            </w:pPr>
            <w:r w:rsidRPr="009A7F12">
              <w:rPr>
                <w:sz w:val="22"/>
                <w:szCs w:val="22"/>
              </w:rPr>
              <w:t>28</w:t>
            </w:r>
          </w:p>
        </w:tc>
        <w:tc>
          <w:tcPr>
            <w:tcW w:w="3206" w:type="pct"/>
          </w:tcPr>
          <w:p w:rsidR="007B64E7" w:rsidRPr="009A7F12" w:rsidRDefault="007B64E7" w:rsidP="007B64E7">
            <w:pPr>
              <w:rPr>
                <w:sz w:val="22"/>
                <w:szCs w:val="22"/>
              </w:rPr>
            </w:pPr>
            <w:r w:rsidRPr="009A7F12">
              <w:rPr>
                <w:sz w:val="22"/>
                <w:szCs w:val="22"/>
              </w:rPr>
              <w:t>г. Усть-Катав, ПЧ 75</w:t>
            </w:r>
          </w:p>
        </w:tc>
        <w:tc>
          <w:tcPr>
            <w:tcW w:w="1393" w:type="pct"/>
            <w:vAlign w:val="center"/>
          </w:tcPr>
          <w:p w:rsidR="007B64E7" w:rsidRPr="009A7F12" w:rsidRDefault="005615DA" w:rsidP="007B64E7">
            <w:pPr>
              <w:jc w:val="center"/>
              <w:rPr>
                <w:sz w:val="22"/>
                <w:szCs w:val="22"/>
              </w:rPr>
            </w:pPr>
            <w:r w:rsidRPr="009A7F12">
              <w:rPr>
                <w:sz w:val="22"/>
                <w:szCs w:val="22"/>
              </w:rPr>
              <w:t>0,1</w:t>
            </w:r>
            <w:r w:rsidR="00E07BE4" w:rsidRPr="009A7F12">
              <w:rPr>
                <w:sz w:val="22"/>
                <w:szCs w:val="22"/>
              </w:rPr>
              <w:t>5</w:t>
            </w:r>
          </w:p>
        </w:tc>
      </w:tr>
      <w:tr w:rsidR="009A7F12" w:rsidRPr="009A7F12" w:rsidTr="0044650E">
        <w:trPr>
          <w:trHeight w:val="58"/>
        </w:trPr>
        <w:tc>
          <w:tcPr>
            <w:tcW w:w="401" w:type="pct"/>
            <w:vAlign w:val="center"/>
          </w:tcPr>
          <w:p w:rsidR="007B64E7" w:rsidRPr="009A7F12" w:rsidRDefault="007B64E7" w:rsidP="007B64E7">
            <w:pPr>
              <w:spacing w:line="228" w:lineRule="auto"/>
              <w:jc w:val="center"/>
              <w:rPr>
                <w:sz w:val="22"/>
                <w:szCs w:val="22"/>
              </w:rPr>
            </w:pPr>
            <w:r w:rsidRPr="009A7F12">
              <w:rPr>
                <w:sz w:val="22"/>
                <w:szCs w:val="22"/>
              </w:rPr>
              <w:t>29</w:t>
            </w:r>
          </w:p>
        </w:tc>
        <w:tc>
          <w:tcPr>
            <w:tcW w:w="3206" w:type="pct"/>
          </w:tcPr>
          <w:p w:rsidR="007B64E7" w:rsidRPr="009A7F12" w:rsidRDefault="007B64E7" w:rsidP="007B64E7">
            <w:pPr>
              <w:rPr>
                <w:sz w:val="22"/>
                <w:szCs w:val="22"/>
              </w:rPr>
            </w:pPr>
            <w:r w:rsidRPr="009A7F12">
              <w:rPr>
                <w:sz w:val="22"/>
                <w:szCs w:val="22"/>
              </w:rPr>
              <w:t>г. Челябинск, ГУ МЧС</w:t>
            </w:r>
          </w:p>
        </w:tc>
        <w:tc>
          <w:tcPr>
            <w:tcW w:w="1393" w:type="pct"/>
            <w:vAlign w:val="center"/>
          </w:tcPr>
          <w:p w:rsidR="007B64E7" w:rsidRPr="009A7F12" w:rsidRDefault="005615DA" w:rsidP="00FF37F1">
            <w:pPr>
              <w:jc w:val="center"/>
              <w:rPr>
                <w:sz w:val="22"/>
                <w:szCs w:val="22"/>
              </w:rPr>
            </w:pPr>
            <w:r w:rsidRPr="009A7F12">
              <w:rPr>
                <w:sz w:val="22"/>
                <w:szCs w:val="22"/>
              </w:rPr>
              <w:t>0,</w:t>
            </w:r>
            <w:r w:rsidR="009B4126" w:rsidRPr="009A7F12">
              <w:rPr>
                <w:sz w:val="22"/>
                <w:szCs w:val="22"/>
              </w:rPr>
              <w:t>1</w:t>
            </w:r>
            <w:r w:rsidR="00FF37F1" w:rsidRPr="009A7F12">
              <w:rPr>
                <w:sz w:val="22"/>
                <w:szCs w:val="22"/>
              </w:rPr>
              <w:t>1</w:t>
            </w:r>
          </w:p>
        </w:tc>
      </w:tr>
      <w:tr w:rsidR="009A7F12" w:rsidRPr="009A7F12" w:rsidTr="0044650E">
        <w:trPr>
          <w:trHeight w:val="58"/>
        </w:trPr>
        <w:tc>
          <w:tcPr>
            <w:tcW w:w="401" w:type="pct"/>
            <w:vAlign w:val="center"/>
          </w:tcPr>
          <w:p w:rsidR="007B64E7" w:rsidRPr="009A7F12" w:rsidRDefault="007B64E7" w:rsidP="007B64E7">
            <w:pPr>
              <w:spacing w:line="228" w:lineRule="auto"/>
              <w:jc w:val="center"/>
              <w:rPr>
                <w:sz w:val="22"/>
                <w:szCs w:val="22"/>
              </w:rPr>
            </w:pPr>
            <w:r w:rsidRPr="009A7F12">
              <w:rPr>
                <w:sz w:val="22"/>
                <w:szCs w:val="22"/>
              </w:rPr>
              <w:t>30</w:t>
            </w:r>
          </w:p>
        </w:tc>
        <w:tc>
          <w:tcPr>
            <w:tcW w:w="3206" w:type="pct"/>
          </w:tcPr>
          <w:p w:rsidR="007B64E7" w:rsidRPr="009A7F12" w:rsidRDefault="007B64E7" w:rsidP="007B64E7">
            <w:pPr>
              <w:rPr>
                <w:sz w:val="22"/>
                <w:szCs w:val="22"/>
              </w:rPr>
            </w:pPr>
            <w:r w:rsidRPr="009A7F12">
              <w:rPr>
                <w:sz w:val="22"/>
                <w:szCs w:val="22"/>
              </w:rPr>
              <w:t>г. Челябинск, ПСЧ 3</w:t>
            </w:r>
          </w:p>
        </w:tc>
        <w:tc>
          <w:tcPr>
            <w:tcW w:w="1393" w:type="pct"/>
            <w:vAlign w:val="center"/>
          </w:tcPr>
          <w:p w:rsidR="007B64E7" w:rsidRPr="009A7F12" w:rsidRDefault="007B64E7" w:rsidP="007B64E7">
            <w:pPr>
              <w:jc w:val="center"/>
              <w:rPr>
                <w:sz w:val="22"/>
                <w:szCs w:val="22"/>
              </w:rPr>
            </w:pPr>
            <w:r w:rsidRPr="009A7F12">
              <w:rPr>
                <w:sz w:val="22"/>
                <w:szCs w:val="22"/>
              </w:rPr>
              <w:t>0,12</w:t>
            </w:r>
          </w:p>
        </w:tc>
      </w:tr>
      <w:tr w:rsidR="009A7F12" w:rsidRPr="009A7F12" w:rsidTr="0044650E">
        <w:trPr>
          <w:trHeight w:val="58"/>
        </w:trPr>
        <w:tc>
          <w:tcPr>
            <w:tcW w:w="401" w:type="pct"/>
            <w:vAlign w:val="center"/>
          </w:tcPr>
          <w:p w:rsidR="007B64E7" w:rsidRPr="009A7F12" w:rsidRDefault="007B64E7" w:rsidP="007B64E7">
            <w:pPr>
              <w:spacing w:line="228" w:lineRule="auto"/>
              <w:jc w:val="center"/>
              <w:rPr>
                <w:sz w:val="22"/>
                <w:szCs w:val="22"/>
              </w:rPr>
            </w:pPr>
            <w:r w:rsidRPr="009A7F12">
              <w:rPr>
                <w:sz w:val="22"/>
                <w:szCs w:val="22"/>
              </w:rPr>
              <w:t>31</w:t>
            </w:r>
          </w:p>
        </w:tc>
        <w:tc>
          <w:tcPr>
            <w:tcW w:w="3206" w:type="pct"/>
          </w:tcPr>
          <w:p w:rsidR="007B64E7" w:rsidRPr="009A7F12" w:rsidRDefault="007B64E7" w:rsidP="007B64E7">
            <w:pPr>
              <w:rPr>
                <w:sz w:val="22"/>
                <w:szCs w:val="22"/>
              </w:rPr>
            </w:pPr>
            <w:r w:rsidRPr="009A7F12">
              <w:rPr>
                <w:sz w:val="22"/>
                <w:szCs w:val="22"/>
              </w:rPr>
              <w:t>г. Юрюзань</w:t>
            </w:r>
          </w:p>
        </w:tc>
        <w:tc>
          <w:tcPr>
            <w:tcW w:w="1393" w:type="pct"/>
            <w:vAlign w:val="center"/>
          </w:tcPr>
          <w:p w:rsidR="007B64E7" w:rsidRPr="009A7F12" w:rsidRDefault="007B64E7" w:rsidP="007B64E7">
            <w:pPr>
              <w:jc w:val="center"/>
              <w:rPr>
                <w:sz w:val="22"/>
                <w:szCs w:val="22"/>
              </w:rPr>
            </w:pPr>
            <w:r w:rsidRPr="009A7F12">
              <w:rPr>
                <w:sz w:val="22"/>
                <w:szCs w:val="22"/>
              </w:rPr>
              <w:t>0,08</w:t>
            </w:r>
          </w:p>
        </w:tc>
      </w:tr>
    </w:tbl>
    <w:p w:rsidR="00061025" w:rsidRPr="009A7F12" w:rsidRDefault="00061025" w:rsidP="000E6DA4">
      <w:pPr>
        <w:spacing w:line="228" w:lineRule="auto"/>
        <w:jc w:val="both"/>
        <w:rPr>
          <w:sz w:val="18"/>
          <w:szCs w:val="22"/>
        </w:rPr>
      </w:pPr>
      <w:r w:rsidRPr="009A7F12">
        <w:rPr>
          <w:sz w:val="18"/>
          <w:szCs w:val="22"/>
        </w:rPr>
        <w:t>Согласно санитарным правилам и нормативам СанПиН 2.6.1.2523-09 «Нормы радиационной безопасности НРБ-99/2009» предельно допустимый уровень радиационного фона составляет:</w:t>
      </w:r>
    </w:p>
    <w:p w:rsidR="00061025" w:rsidRPr="009A7F12" w:rsidRDefault="00061025">
      <w:pPr>
        <w:tabs>
          <w:tab w:val="left" w:pos="2912"/>
        </w:tabs>
        <w:spacing w:line="228" w:lineRule="auto"/>
        <w:jc w:val="both"/>
        <w:rPr>
          <w:sz w:val="18"/>
          <w:szCs w:val="22"/>
        </w:rPr>
      </w:pPr>
      <w:r w:rsidRPr="009A7F12">
        <w:rPr>
          <w:sz w:val="18"/>
          <w:szCs w:val="22"/>
        </w:rPr>
        <w:t>- для населения</w:t>
      </w:r>
      <w:r w:rsidRPr="009A7F12">
        <w:rPr>
          <w:sz w:val="18"/>
          <w:szCs w:val="22"/>
        </w:rPr>
        <w:tab/>
        <w:t xml:space="preserve">– 0,57 </w:t>
      </w:r>
      <w:proofErr w:type="spellStart"/>
      <w:r w:rsidRPr="009A7F12">
        <w:rPr>
          <w:sz w:val="18"/>
          <w:szCs w:val="22"/>
        </w:rPr>
        <w:t>мк</w:t>
      </w:r>
      <w:proofErr w:type="spellEnd"/>
      <w:r w:rsidRPr="009A7F12">
        <w:rPr>
          <w:sz w:val="18"/>
          <w:szCs w:val="22"/>
        </w:rPr>
        <w:t xml:space="preserve"> Зв/ч</w:t>
      </w:r>
    </w:p>
    <w:p w:rsidR="00061025" w:rsidRPr="009A7F12" w:rsidRDefault="00061025">
      <w:pPr>
        <w:tabs>
          <w:tab w:val="left" w:pos="2912"/>
        </w:tabs>
        <w:spacing w:line="228" w:lineRule="auto"/>
        <w:jc w:val="both"/>
        <w:rPr>
          <w:sz w:val="18"/>
          <w:szCs w:val="22"/>
        </w:rPr>
      </w:pPr>
      <w:r w:rsidRPr="009A7F12">
        <w:rPr>
          <w:sz w:val="18"/>
          <w:szCs w:val="22"/>
        </w:rPr>
        <w:t>- для персонала (группа Б)</w:t>
      </w:r>
      <w:r w:rsidRPr="009A7F12">
        <w:rPr>
          <w:sz w:val="18"/>
          <w:szCs w:val="22"/>
        </w:rPr>
        <w:tab/>
        <w:t xml:space="preserve">– 1,43 </w:t>
      </w:r>
      <w:proofErr w:type="spellStart"/>
      <w:r w:rsidRPr="009A7F12">
        <w:rPr>
          <w:sz w:val="18"/>
          <w:szCs w:val="22"/>
        </w:rPr>
        <w:t>мк</w:t>
      </w:r>
      <w:proofErr w:type="spellEnd"/>
      <w:r w:rsidRPr="009A7F12">
        <w:rPr>
          <w:sz w:val="18"/>
          <w:szCs w:val="22"/>
        </w:rPr>
        <w:t xml:space="preserve"> Зв/ч</w:t>
      </w:r>
    </w:p>
    <w:p w:rsidR="00061025" w:rsidRPr="009A7F12" w:rsidRDefault="00061025">
      <w:pPr>
        <w:tabs>
          <w:tab w:val="left" w:pos="2912"/>
        </w:tabs>
        <w:spacing w:line="228" w:lineRule="auto"/>
        <w:jc w:val="both"/>
        <w:rPr>
          <w:sz w:val="18"/>
          <w:szCs w:val="22"/>
        </w:rPr>
      </w:pPr>
      <w:r w:rsidRPr="009A7F12">
        <w:rPr>
          <w:sz w:val="18"/>
          <w:szCs w:val="22"/>
        </w:rPr>
        <w:t>- для персонала (группа А)</w:t>
      </w:r>
      <w:r w:rsidRPr="009A7F12">
        <w:rPr>
          <w:sz w:val="18"/>
          <w:szCs w:val="22"/>
        </w:rPr>
        <w:tab/>
        <w:t xml:space="preserve">– 5,70 </w:t>
      </w:r>
      <w:proofErr w:type="spellStart"/>
      <w:r w:rsidRPr="009A7F12">
        <w:rPr>
          <w:sz w:val="18"/>
          <w:szCs w:val="22"/>
        </w:rPr>
        <w:t>мк</w:t>
      </w:r>
      <w:proofErr w:type="spellEnd"/>
      <w:r w:rsidRPr="009A7F12">
        <w:rPr>
          <w:sz w:val="18"/>
          <w:szCs w:val="22"/>
        </w:rPr>
        <w:t xml:space="preserve"> Зв/ч</w:t>
      </w:r>
    </w:p>
    <w:p w:rsidR="00061025" w:rsidRPr="009A7F12" w:rsidRDefault="00061025">
      <w:pPr>
        <w:tabs>
          <w:tab w:val="left" w:pos="2977"/>
        </w:tabs>
        <w:spacing w:line="228" w:lineRule="auto"/>
        <w:jc w:val="both"/>
        <w:rPr>
          <w:sz w:val="18"/>
          <w:szCs w:val="22"/>
        </w:rPr>
      </w:pPr>
      <w:r w:rsidRPr="009A7F12">
        <w:rPr>
          <w:sz w:val="18"/>
          <w:szCs w:val="22"/>
        </w:rPr>
        <w:t>Примечание: Группа А – работающие с техногенными источниками излучения;</w:t>
      </w:r>
    </w:p>
    <w:p w:rsidR="00FD45A0" w:rsidRPr="009A7F12" w:rsidRDefault="00061025" w:rsidP="00FB5F0A">
      <w:pPr>
        <w:tabs>
          <w:tab w:val="left" w:pos="2977"/>
        </w:tabs>
        <w:spacing w:line="228" w:lineRule="auto"/>
        <w:jc w:val="both"/>
        <w:rPr>
          <w:sz w:val="22"/>
          <w:szCs w:val="28"/>
        </w:rPr>
      </w:pPr>
      <w:r w:rsidRPr="009A7F12">
        <w:rPr>
          <w:sz w:val="18"/>
          <w:szCs w:val="22"/>
        </w:rPr>
        <w:t>Группа Б – находящиеся в сфере воздействия техногенных источников излучен</w:t>
      </w:r>
      <w:r w:rsidR="00B26AA5" w:rsidRPr="009A7F12">
        <w:rPr>
          <w:sz w:val="18"/>
          <w:szCs w:val="22"/>
        </w:rPr>
        <w:t>ия</w:t>
      </w:r>
      <w:r w:rsidRPr="009A7F12">
        <w:rPr>
          <w:sz w:val="22"/>
          <w:szCs w:val="28"/>
        </w:rPr>
        <w:t>.</w:t>
      </w:r>
    </w:p>
    <w:p w:rsidR="004B1815" w:rsidRDefault="004B1815" w:rsidP="00C46549">
      <w:pPr>
        <w:tabs>
          <w:tab w:val="left" w:pos="2977"/>
        </w:tabs>
        <w:spacing w:line="240" w:lineRule="atLeast"/>
        <w:ind w:firstLine="567"/>
        <w:jc w:val="both"/>
        <w:rPr>
          <w:b/>
          <w:i/>
          <w:color w:val="FF0000"/>
          <w:sz w:val="28"/>
          <w:szCs w:val="28"/>
          <w:u w:val="single"/>
        </w:rPr>
      </w:pPr>
    </w:p>
    <w:p w:rsidR="001858BB" w:rsidRDefault="001858BB" w:rsidP="00C46549">
      <w:pPr>
        <w:tabs>
          <w:tab w:val="left" w:pos="2977"/>
        </w:tabs>
        <w:spacing w:line="240" w:lineRule="atLeast"/>
        <w:ind w:firstLine="567"/>
        <w:jc w:val="both"/>
        <w:rPr>
          <w:b/>
          <w:i/>
          <w:color w:val="FF0000"/>
          <w:sz w:val="28"/>
          <w:szCs w:val="28"/>
          <w:u w:val="single"/>
        </w:rPr>
      </w:pPr>
    </w:p>
    <w:p w:rsidR="001858BB" w:rsidRPr="00761A1A" w:rsidRDefault="001858BB" w:rsidP="00C46549">
      <w:pPr>
        <w:tabs>
          <w:tab w:val="left" w:pos="2977"/>
        </w:tabs>
        <w:spacing w:line="240" w:lineRule="atLeast"/>
        <w:ind w:firstLine="567"/>
        <w:jc w:val="both"/>
        <w:rPr>
          <w:b/>
          <w:i/>
          <w:color w:val="FF0000"/>
          <w:sz w:val="28"/>
          <w:szCs w:val="28"/>
          <w:u w:val="single"/>
        </w:rPr>
      </w:pPr>
    </w:p>
    <w:p w:rsidR="008003DD" w:rsidRPr="00E84FCD" w:rsidRDefault="00061025" w:rsidP="008003DD">
      <w:pPr>
        <w:tabs>
          <w:tab w:val="left" w:pos="2977"/>
        </w:tabs>
        <w:spacing w:line="240" w:lineRule="atLeast"/>
        <w:ind w:firstLine="567"/>
        <w:jc w:val="both"/>
        <w:rPr>
          <w:b/>
          <w:i/>
          <w:sz w:val="28"/>
          <w:szCs w:val="28"/>
          <w:u w:val="single"/>
        </w:rPr>
      </w:pPr>
      <w:r w:rsidRPr="00E84FCD">
        <w:rPr>
          <w:b/>
          <w:i/>
          <w:sz w:val="28"/>
          <w:szCs w:val="28"/>
          <w:u w:val="single"/>
        </w:rPr>
        <w:lastRenderedPageBreak/>
        <w:t>Обстановка на водных объектах:</w:t>
      </w:r>
    </w:p>
    <w:p w:rsidR="001858BB" w:rsidRPr="001858BB" w:rsidRDefault="001858BB" w:rsidP="001858BB">
      <w:pPr>
        <w:spacing w:line="276" w:lineRule="auto"/>
        <w:ind w:firstLine="567"/>
        <w:jc w:val="both"/>
        <w:rPr>
          <w:b/>
          <w:sz w:val="28"/>
          <w:szCs w:val="28"/>
        </w:rPr>
      </w:pPr>
      <w:r w:rsidRPr="001858BB">
        <w:rPr>
          <w:b/>
          <w:sz w:val="28"/>
          <w:szCs w:val="28"/>
        </w:rPr>
        <w:t>26.11.21 ГИМС выполнена контрольно-надзорная деятельность:</w:t>
      </w:r>
    </w:p>
    <w:p w:rsidR="001858BB" w:rsidRPr="001858BB" w:rsidRDefault="001858BB" w:rsidP="001858BB">
      <w:pPr>
        <w:ind w:firstLine="567"/>
        <w:jc w:val="both"/>
        <w:rPr>
          <w:color w:val="FF0000"/>
          <w:sz w:val="28"/>
          <w:szCs w:val="28"/>
        </w:rPr>
      </w:pPr>
      <w:r w:rsidRPr="001858BB">
        <w:rPr>
          <w:sz w:val="28"/>
          <w:szCs w:val="28"/>
        </w:rPr>
        <w:t xml:space="preserve">3 патрулирования на 3 водных объектах: Челябинский ГО (оз. Смолино), Каслинский МР (оз. Б. Касли), Магнитогорский ГО (Заводской пруд).  </w:t>
      </w:r>
    </w:p>
    <w:p w:rsidR="001858BB" w:rsidRPr="001858BB" w:rsidRDefault="001858BB" w:rsidP="001858BB">
      <w:pPr>
        <w:ind w:firstLine="567"/>
        <w:jc w:val="both"/>
        <w:rPr>
          <w:b/>
          <w:sz w:val="28"/>
          <w:szCs w:val="28"/>
        </w:rPr>
      </w:pPr>
      <w:r w:rsidRPr="001858BB">
        <w:rPr>
          <w:b/>
          <w:sz w:val="28"/>
          <w:szCs w:val="28"/>
        </w:rPr>
        <w:t>На 27.11.21 ГИМС запланирована контрольно-надзорная деятельность:</w:t>
      </w:r>
    </w:p>
    <w:p w:rsidR="001858BB" w:rsidRPr="001858BB" w:rsidRDefault="001858BB" w:rsidP="001858BB">
      <w:pPr>
        <w:spacing w:line="276" w:lineRule="auto"/>
        <w:ind w:firstLine="567"/>
        <w:jc w:val="both"/>
        <w:rPr>
          <w:b/>
          <w:sz w:val="28"/>
          <w:szCs w:val="28"/>
        </w:rPr>
      </w:pPr>
      <w:r w:rsidRPr="001858BB">
        <w:rPr>
          <w:sz w:val="28"/>
          <w:szCs w:val="28"/>
        </w:rPr>
        <w:t xml:space="preserve">5 патрулирований на 9 водных объектах: Челябинский ГО (оз. Смолино, Шершневское </w:t>
      </w:r>
      <w:proofErr w:type="spellStart"/>
      <w:r w:rsidRPr="001858BB">
        <w:rPr>
          <w:sz w:val="28"/>
          <w:szCs w:val="28"/>
        </w:rPr>
        <w:t>вдхр</w:t>
      </w:r>
      <w:proofErr w:type="spellEnd"/>
      <w:r w:rsidRPr="001858BB">
        <w:rPr>
          <w:sz w:val="28"/>
          <w:szCs w:val="28"/>
        </w:rPr>
        <w:t xml:space="preserve">.), Каслинский МР (оз. </w:t>
      </w:r>
      <w:proofErr w:type="spellStart"/>
      <w:r w:rsidRPr="001858BB">
        <w:rPr>
          <w:sz w:val="28"/>
          <w:szCs w:val="28"/>
        </w:rPr>
        <w:t>Шаблиш</w:t>
      </w:r>
      <w:proofErr w:type="spellEnd"/>
      <w:r w:rsidRPr="001858BB">
        <w:rPr>
          <w:sz w:val="28"/>
          <w:szCs w:val="28"/>
        </w:rPr>
        <w:t xml:space="preserve">, Б. Куяш), Троицкий ГО (Троицкое </w:t>
      </w:r>
      <w:proofErr w:type="spellStart"/>
      <w:r w:rsidRPr="001858BB">
        <w:rPr>
          <w:sz w:val="28"/>
          <w:szCs w:val="28"/>
        </w:rPr>
        <w:t>вдхр</w:t>
      </w:r>
      <w:proofErr w:type="spellEnd"/>
      <w:r w:rsidRPr="001858BB">
        <w:rPr>
          <w:sz w:val="28"/>
          <w:szCs w:val="28"/>
        </w:rPr>
        <w:t xml:space="preserve">.), Верхнеуральский МР (Верхнеуральское </w:t>
      </w:r>
      <w:proofErr w:type="spellStart"/>
      <w:r w:rsidRPr="001858BB">
        <w:rPr>
          <w:sz w:val="28"/>
          <w:szCs w:val="28"/>
        </w:rPr>
        <w:t>вдхр</w:t>
      </w:r>
      <w:proofErr w:type="spellEnd"/>
      <w:r w:rsidRPr="001858BB">
        <w:rPr>
          <w:sz w:val="28"/>
          <w:szCs w:val="28"/>
        </w:rPr>
        <w:t xml:space="preserve">.), Чебаркульский МР (оз. </w:t>
      </w:r>
      <w:proofErr w:type="spellStart"/>
      <w:r w:rsidRPr="001858BB">
        <w:rPr>
          <w:sz w:val="28"/>
          <w:szCs w:val="28"/>
        </w:rPr>
        <w:t>Кисегач</w:t>
      </w:r>
      <w:proofErr w:type="spellEnd"/>
      <w:r w:rsidRPr="001858BB">
        <w:rPr>
          <w:sz w:val="28"/>
          <w:szCs w:val="28"/>
        </w:rPr>
        <w:t xml:space="preserve">, Б. и М. </w:t>
      </w:r>
      <w:proofErr w:type="spellStart"/>
      <w:r w:rsidRPr="001858BB">
        <w:rPr>
          <w:sz w:val="28"/>
          <w:szCs w:val="28"/>
        </w:rPr>
        <w:t>Миассовое</w:t>
      </w:r>
      <w:proofErr w:type="spellEnd"/>
      <w:r w:rsidRPr="001858BB">
        <w:rPr>
          <w:sz w:val="28"/>
          <w:szCs w:val="28"/>
        </w:rPr>
        <w:t xml:space="preserve">). </w:t>
      </w:r>
    </w:p>
    <w:p w:rsidR="009A7F12" w:rsidRPr="00761A1A" w:rsidRDefault="009A7F12" w:rsidP="00647ACC">
      <w:pPr>
        <w:ind w:firstLine="567"/>
        <w:jc w:val="both"/>
        <w:rPr>
          <w:color w:val="FF0000"/>
          <w:sz w:val="28"/>
        </w:rPr>
      </w:pPr>
    </w:p>
    <w:p w:rsidR="00E06715" w:rsidRPr="009A7F12" w:rsidRDefault="00061025" w:rsidP="006B2E40">
      <w:pPr>
        <w:tabs>
          <w:tab w:val="left" w:pos="2977"/>
        </w:tabs>
        <w:ind w:firstLine="567"/>
        <w:jc w:val="both"/>
        <w:rPr>
          <w:b/>
          <w:bCs/>
          <w:sz w:val="28"/>
          <w:szCs w:val="28"/>
        </w:rPr>
      </w:pPr>
      <w:r w:rsidRPr="009A7F12">
        <w:rPr>
          <w:b/>
          <w:bCs/>
          <w:sz w:val="28"/>
          <w:szCs w:val="28"/>
        </w:rPr>
        <w:t>2. Мониторинг техногенных чрезвычайных ситуаций:</w:t>
      </w:r>
      <w:r w:rsidR="00B1408C" w:rsidRPr="009A7F12">
        <w:rPr>
          <w:b/>
          <w:bCs/>
          <w:sz w:val="28"/>
          <w:szCs w:val="28"/>
        </w:rPr>
        <w:t xml:space="preserve"> </w:t>
      </w:r>
    </w:p>
    <w:p w:rsidR="00647ACC" w:rsidRPr="009A7F12" w:rsidRDefault="00840010" w:rsidP="006B2E40">
      <w:pPr>
        <w:tabs>
          <w:tab w:val="left" w:pos="567"/>
          <w:tab w:val="left" w:pos="2835"/>
        </w:tabs>
        <w:spacing w:line="240" w:lineRule="atLeast"/>
        <w:ind w:firstLine="567"/>
        <w:rPr>
          <w:b/>
          <w:bCs/>
          <w:i/>
          <w:sz w:val="28"/>
          <w:szCs w:val="28"/>
          <w:u w:val="single"/>
        </w:rPr>
      </w:pPr>
      <w:r w:rsidRPr="009A7F12">
        <w:rPr>
          <w:b/>
          <w:bCs/>
          <w:i/>
          <w:sz w:val="28"/>
          <w:szCs w:val="28"/>
          <w:u w:val="single"/>
        </w:rPr>
        <w:t>Обстановка с пожарами за сутки:</w:t>
      </w:r>
    </w:p>
    <w:p w:rsidR="00120194" w:rsidRPr="00120194" w:rsidRDefault="00120194" w:rsidP="00120194">
      <w:pPr>
        <w:tabs>
          <w:tab w:val="left" w:pos="567"/>
          <w:tab w:val="left" w:pos="709"/>
        </w:tabs>
        <w:spacing w:line="240" w:lineRule="atLeast"/>
        <w:ind w:firstLine="567"/>
        <w:jc w:val="both"/>
        <w:rPr>
          <w:b/>
          <w:bCs/>
          <w:sz w:val="28"/>
          <w:szCs w:val="28"/>
        </w:rPr>
      </w:pPr>
      <w:r w:rsidRPr="00120194">
        <w:rPr>
          <w:bCs/>
          <w:sz w:val="28"/>
          <w:szCs w:val="28"/>
        </w:rPr>
        <w:t xml:space="preserve">За истекшие сутки на территории Челябинской области зарегистрировано </w:t>
      </w:r>
      <w:r w:rsidRPr="00120194">
        <w:rPr>
          <w:b/>
          <w:bCs/>
          <w:sz w:val="28"/>
          <w:szCs w:val="28"/>
        </w:rPr>
        <w:t>12</w:t>
      </w:r>
      <w:r w:rsidRPr="00120194">
        <w:rPr>
          <w:bCs/>
          <w:sz w:val="28"/>
          <w:szCs w:val="28"/>
        </w:rPr>
        <w:t xml:space="preserve"> пожаров (АППГ – </w:t>
      </w:r>
      <w:r w:rsidRPr="00120194">
        <w:rPr>
          <w:b/>
          <w:bCs/>
          <w:sz w:val="28"/>
          <w:szCs w:val="28"/>
        </w:rPr>
        <w:t>20</w:t>
      </w:r>
      <w:r w:rsidRPr="00120194">
        <w:rPr>
          <w:bCs/>
          <w:sz w:val="28"/>
          <w:szCs w:val="28"/>
        </w:rPr>
        <w:t>,</w:t>
      </w:r>
      <w:r w:rsidRPr="00120194">
        <w:rPr>
          <w:b/>
          <w:bCs/>
          <w:sz w:val="28"/>
          <w:szCs w:val="28"/>
        </w:rPr>
        <w:t xml:space="preserve"> </w:t>
      </w:r>
      <w:r w:rsidRPr="00120194">
        <w:rPr>
          <w:bCs/>
          <w:sz w:val="28"/>
          <w:szCs w:val="28"/>
        </w:rPr>
        <w:t xml:space="preserve">уменьшение на </w:t>
      </w:r>
      <w:r w:rsidRPr="00120194">
        <w:rPr>
          <w:b/>
          <w:bCs/>
          <w:sz w:val="28"/>
          <w:szCs w:val="28"/>
        </w:rPr>
        <w:t>8</w:t>
      </w:r>
      <w:r w:rsidRPr="00120194">
        <w:rPr>
          <w:bCs/>
          <w:sz w:val="28"/>
          <w:szCs w:val="28"/>
        </w:rPr>
        <w:t xml:space="preserve"> случаев).</w:t>
      </w:r>
    </w:p>
    <w:p w:rsidR="00120194" w:rsidRPr="00120194" w:rsidRDefault="00120194" w:rsidP="00120194">
      <w:pPr>
        <w:tabs>
          <w:tab w:val="left" w:pos="567"/>
          <w:tab w:val="left" w:pos="709"/>
        </w:tabs>
        <w:spacing w:line="240" w:lineRule="atLeast"/>
        <w:ind w:firstLine="567"/>
        <w:jc w:val="both"/>
        <w:rPr>
          <w:bCs/>
          <w:sz w:val="28"/>
          <w:szCs w:val="28"/>
        </w:rPr>
      </w:pPr>
      <w:r w:rsidRPr="00120194">
        <w:rPr>
          <w:bCs/>
          <w:sz w:val="28"/>
          <w:szCs w:val="28"/>
        </w:rPr>
        <w:t xml:space="preserve">На пожарах погибших нет (АППГ – </w:t>
      </w:r>
      <w:r w:rsidRPr="00120194">
        <w:rPr>
          <w:b/>
          <w:bCs/>
          <w:sz w:val="28"/>
          <w:szCs w:val="28"/>
        </w:rPr>
        <w:t xml:space="preserve">0, </w:t>
      </w:r>
      <w:r w:rsidRPr="00120194">
        <w:rPr>
          <w:bCs/>
          <w:sz w:val="28"/>
          <w:szCs w:val="28"/>
        </w:rPr>
        <w:t>на уровне). Травмированных нет</w:t>
      </w:r>
      <w:r w:rsidRPr="00120194">
        <w:rPr>
          <w:b/>
          <w:bCs/>
          <w:sz w:val="28"/>
          <w:szCs w:val="28"/>
        </w:rPr>
        <w:t xml:space="preserve"> </w:t>
      </w:r>
      <w:r w:rsidRPr="00120194">
        <w:rPr>
          <w:bCs/>
          <w:sz w:val="28"/>
          <w:szCs w:val="28"/>
        </w:rPr>
        <w:t xml:space="preserve">(АППГ – </w:t>
      </w:r>
      <w:r w:rsidRPr="00120194">
        <w:rPr>
          <w:b/>
          <w:bCs/>
          <w:sz w:val="28"/>
          <w:szCs w:val="28"/>
        </w:rPr>
        <w:t xml:space="preserve">0, </w:t>
      </w:r>
      <w:r w:rsidRPr="00120194">
        <w:rPr>
          <w:bCs/>
          <w:sz w:val="28"/>
          <w:szCs w:val="28"/>
        </w:rPr>
        <w:t>на уровне).</w:t>
      </w:r>
    </w:p>
    <w:p w:rsidR="00120194" w:rsidRPr="00120194" w:rsidRDefault="00120194" w:rsidP="00120194">
      <w:pPr>
        <w:tabs>
          <w:tab w:val="left" w:pos="567"/>
          <w:tab w:val="left" w:pos="709"/>
        </w:tabs>
        <w:spacing w:line="240" w:lineRule="atLeast"/>
        <w:ind w:firstLine="567"/>
        <w:jc w:val="both"/>
        <w:rPr>
          <w:b/>
          <w:bCs/>
          <w:sz w:val="28"/>
          <w:szCs w:val="28"/>
        </w:rPr>
      </w:pPr>
      <w:r w:rsidRPr="00120194">
        <w:rPr>
          <w:bCs/>
          <w:sz w:val="28"/>
          <w:szCs w:val="28"/>
        </w:rPr>
        <w:t xml:space="preserve">Общее количество выездов – </w:t>
      </w:r>
      <w:r w:rsidRPr="00120194">
        <w:rPr>
          <w:b/>
          <w:bCs/>
          <w:sz w:val="28"/>
          <w:szCs w:val="28"/>
        </w:rPr>
        <w:t xml:space="preserve">12, </w:t>
      </w:r>
      <w:r w:rsidRPr="00120194">
        <w:rPr>
          <w:bCs/>
          <w:sz w:val="28"/>
          <w:szCs w:val="28"/>
        </w:rPr>
        <w:t>в сельскую местность –</w:t>
      </w:r>
      <w:r w:rsidRPr="00120194">
        <w:rPr>
          <w:b/>
          <w:bCs/>
          <w:sz w:val="28"/>
          <w:szCs w:val="28"/>
        </w:rPr>
        <w:t xml:space="preserve"> 0.</w:t>
      </w:r>
    </w:p>
    <w:p w:rsidR="00647ACC" w:rsidRPr="009A7F12" w:rsidRDefault="00061025" w:rsidP="006B2E40">
      <w:pPr>
        <w:tabs>
          <w:tab w:val="left" w:pos="567"/>
          <w:tab w:val="left" w:pos="709"/>
        </w:tabs>
        <w:spacing w:line="240" w:lineRule="atLeast"/>
        <w:ind w:firstLine="567"/>
        <w:rPr>
          <w:sz w:val="28"/>
          <w:szCs w:val="28"/>
        </w:rPr>
      </w:pPr>
      <w:r w:rsidRPr="009A7F12">
        <w:rPr>
          <w:b/>
          <w:bCs/>
          <w:i/>
          <w:iCs/>
          <w:sz w:val="28"/>
          <w:szCs w:val="28"/>
          <w:u w:val="single"/>
        </w:rPr>
        <w:t>Дорожно-транспортные происшествия:</w:t>
      </w:r>
      <w:r w:rsidRPr="009A7F12">
        <w:rPr>
          <w:sz w:val="28"/>
          <w:szCs w:val="28"/>
        </w:rPr>
        <w:t xml:space="preserve"> </w:t>
      </w:r>
    </w:p>
    <w:p w:rsidR="00120194" w:rsidRPr="00120194" w:rsidRDefault="00120194" w:rsidP="00120194">
      <w:pPr>
        <w:tabs>
          <w:tab w:val="left" w:pos="567"/>
          <w:tab w:val="left" w:pos="709"/>
        </w:tabs>
        <w:spacing w:line="240" w:lineRule="atLeast"/>
        <w:ind w:firstLine="567"/>
        <w:rPr>
          <w:bCs/>
          <w:sz w:val="28"/>
          <w:szCs w:val="28"/>
        </w:rPr>
      </w:pPr>
      <w:r w:rsidRPr="00120194">
        <w:rPr>
          <w:sz w:val="28"/>
          <w:szCs w:val="28"/>
        </w:rPr>
        <w:t xml:space="preserve">За прошедшие сутки по данным ГИБДД произошло </w:t>
      </w:r>
      <w:r w:rsidRPr="00120194">
        <w:rPr>
          <w:b/>
          <w:sz w:val="28"/>
          <w:szCs w:val="28"/>
        </w:rPr>
        <w:t xml:space="preserve">6 </w:t>
      </w:r>
      <w:r w:rsidRPr="00120194">
        <w:rPr>
          <w:sz w:val="28"/>
          <w:szCs w:val="28"/>
        </w:rPr>
        <w:t xml:space="preserve">ДТП. </w:t>
      </w:r>
      <w:r w:rsidRPr="00120194">
        <w:rPr>
          <w:bCs/>
          <w:sz w:val="28"/>
          <w:szCs w:val="28"/>
        </w:rPr>
        <w:t>Погибших нет. Травмированы</w:t>
      </w:r>
      <w:r w:rsidRPr="00120194">
        <w:rPr>
          <w:b/>
          <w:bCs/>
          <w:sz w:val="28"/>
          <w:szCs w:val="28"/>
        </w:rPr>
        <w:t xml:space="preserve"> 6 </w:t>
      </w:r>
      <w:r w:rsidRPr="00120194">
        <w:rPr>
          <w:bCs/>
          <w:sz w:val="28"/>
          <w:szCs w:val="28"/>
        </w:rPr>
        <w:t>человек.</w:t>
      </w:r>
    </w:p>
    <w:p w:rsidR="00120194" w:rsidRPr="00120194" w:rsidRDefault="00120194" w:rsidP="00120194">
      <w:pPr>
        <w:tabs>
          <w:tab w:val="left" w:pos="567"/>
          <w:tab w:val="left" w:pos="709"/>
        </w:tabs>
        <w:spacing w:line="240" w:lineRule="atLeast"/>
        <w:ind w:firstLine="567"/>
        <w:rPr>
          <w:sz w:val="28"/>
          <w:szCs w:val="28"/>
        </w:rPr>
      </w:pPr>
      <w:r w:rsidRPr="00120194">
        <w:rPr>
          <w:sz w:val="28"/>
          <w:szCs w:val="28"/>
        </w:rPr>
        <w:t xml:space="preserve">Пожарно-спасательные подразделения для ликвидации последствий ДТП привлекались </w:t>
      </w:r>
      <w:r w:rsidRPr="00120194">
        <w:rPr>
          <w:b/>
          <w:sz w:val="28"/>
          <w:szCs w:val="28"/>
        </w:rPr>
        <w:t>1</w:t>
      </w:r>
      <w:r w:rsidRPr="00120194">
        <w:rPr>
          <w:sz w:val="28"/>
          <w:szCs w:val="28"/>
        </w:rPr>
        <w:t xml:space="preserve"> раз, оказана помощь </w:t>
      </w:r>
      <w:r w:rsidRPr="00120194">
        <w:rPr>
          <w:b/>
          <w:sz w:val="28"/>
          <w:szCs w:val="28"/>
        </w:rPr>
        <w:t>1</w:t>
      </w:r>
      <w:r w:rsidRPr="00120194">
        <w:rPr>
          <w:sz w:val="28"/>
          <w:szCs w:val="28"/>
        </w:rPr>
        <w:t xml:space="preserve"> гражданину.</w:t>
      </w:r>
    </w:p>
    <w:p w:rsidR="00120194" w:rsidRPr="00120194" w:rsidRDefault="00120194" w:rsidP="00120194">
      <w:pPr>
        <w:tabs>
          <w:tab w:val="left" w:pos="567"/>
          <w:tab w:val="left" w:pos="709"/>
        </w:tabs>
        <w:spacing w:line="240" w:lineRule="atLeast"/>
        <w:ind w:firstLine="567"/>
        <w:rPr>
          <w:sz w:val="28"/>
          <w:szCs w:val="28"/>
        </w:rPr>
      </w:pPr>
      <w:r w:rsidRPr="00120194">
        <w:rPr>
          <w:sz w:val="28"/>
          <w:szCs w:val="28"/>
        </w:rPr>
        <w:t>Федеральные автотрассы, дороги областного и муниципального значения находятся в удовлетворительном состоянии.</w:t>
      </w:r>
    </w:p>
    <w:p w:rsidR="00486760" w:rsidRPr="009A7F12" w:rsidRDefault="00061025" w:rsidP="006B2E40">
      <w:pPr>
        <w:tabs>
          <w:tab w:val="left" w:pos="567"/>
          <w:tab w:val="left" w:pos="709"/>
        </w:tabs>
        <w:spacing w:line="240" w:lineRule="atLeast"/>
        <w:ind w:firstLine="567"/>
        <w:rPr>
          <w:b/>
          <w:bCs/>
          <w:i/>
          <w:iCs/>
          <w:sz w:val="28"/>
          <w:szCs w:val="28"/>
          <w:u w:val="single"/>
        </w:rPr>
      </w:pPr>
      <w:r w:rsidRPr="009A7F12">
        <w:rPr>
          <w:b/>
          <w:bCs/>
          <w:i/>
          <w:iCs/>
          <w:sz w:val="28"/>
          <w:szCs w:val="28"/>
          <w:u w:val="single"/>
        </w:rPr>
        <w:t>Происшествия на водных объектах:</w:t>
      </w:r>
    </w:p>
    <w:p w:rsidR="00CB0D86" w:rsidRPr="009A7F12" w:rsidRDefault="00FE7A03" w:rsidP="006B2E40">
      <w:pPr>
        <w:tabs>
          <w:tab w:val="left" w:pos="567"/>
          <w:tab w:val="left" w:pos="709"/>
        </w:tabs>
        <w:spacing w:line="240" w:lineRule="atLeast"/>
        <w:ind w:firstLine="567"/>
        <w:rPr>
          <w:sz w:val="28"/>
          <w:szCs w:val="28"/>
        </w:rPr>
      </w:pPr>
      <w:r w:rsidRPr="009A7F12">
        <w:rPr>
          <w:sz w:val="28"/>
          <w:szCs w:val="28"/>
        </w:rPr>
        <w:t>За истекшие сутки происшествий не произошло, погибших нет.</w:t>
      </w:r>
    </w:p>
    <w:p w:rsidR="00CB0D86" w:rsidRPr="009A7F12" w:rsidRDefault="00CB0D86" w:rsidP="006B2E40">
      <w:pPr>
        <w:tabs>
          <w:tab w:val="left" w:pos="567"/>
          <w:tab w:val="left" w:pos="709"/>
        </w:tabs>
        <w:spacing w:line="240" w:lineRule="atLeast"/>
        <w:ind w:firstLine="567"/>
        <w:rPr>
          <w:sz w:val="28"/>
          <w:szCs w:val="28"/>
        </w:rPr>
      </w:pPr>
      <w:r w:rsidRPr="009A7F12">
        <w:rPr>
          <w:sz w:val="28"/>
          <w:szCs w:val="28"/>
        </w:rPr>
        <w:t>За АППГ происшествий не произошло, погибших нет.</w:t>
      </w:r>
    </w:p>
    <w:p w:rsidR="002426EA" w:rsidRPr="009A7F12" w:rsidRDefault="00061025" w:rsidP="006B2E40">
      <w:pPr>
        <w:tabs>
          <w:tab w:val="left" w:pos="567"/>
          <w:tab w:val="left" w:pos="709"/>
        </w:tabs>
        <w:spacing w:line="240" w:lineRule="atLeast"/>
        <w:ind w:firstLine="567"/>
        <w:rPr>
          <w:bCs/>
          <w:iCs/>
          <w:sz w:val="28"/>
          <w:szCs w:val="28"/>
        </w:rPr>
      </w:pPr>
      <w:r w:rsidRPr="009A7F12">
        <w:rPr>
          <w:b/>
          <w:bCs/>
          <w:i/>
          <w:iCs/>
          <w:sz w:val="28"/>
          <w:szCs w:val="28"/>
          <w:u w:val="single"/>
        </w:rPr>
        <w:t>Аварии на системах жизнеобеспечения</w:t>
      </w:r>
      <w:r w:rsidRPr="009A7F12">
        <w:rPr>
          <w:b/>
          <w:bCs/>
          <w:iCs/>
          <w:sz w:val="28"/>
          <w:szCs w:val="28"/>
        </w:rPr>
        <w:t xml:space="preserve">: </w:t>
      </w:r>
      <w:r w:rsidRPr="009A7F12">
        <w:rPr>
          <w:bCs/>
          <w:iCs/>
          <w:sz w:val="28"/>
          <w:szCs w:val="28"/>
        </w:rPr>
        <w:t>не зарегистрированы.</w:t>
      </w:r>
    </w:p>
    <w:p w:rsidR="005D5C7D" w:rsidRPr="00447901" w:rsidRDefault="005D5C7D" w:rsidP="00C4663F">
      <w:pPr>
        <w:tabs>
          <w:tab w:val="left" w:pos="567"/>
          <w:tab w:val="left" w:pos="709"/>
        </w:tabs>
        <w:spacing w:line="240" w:lineRule="atLeast"/>
        <w:ind w:firstLine="567"/>
        <w:rPr>
          <w:bCs/>
          <w:iCs/>
          <w:sz w:val="28"/>
          <w:szCs w:val="28"/>
        </w:rPr>
      </w:pPr>
    </w:p>
    <w:p w:rsidR="00EE454E" w:rsidRPr="00447901" w:rsidRDefault="00061025" w:rsidP="00F22EA2">
      <w:pPr>
        <w:spacing w:line="228" w:lineRule="auto"/>
        <w:ind w:firstLine="567"/>
        <w:jc w:val="both"/>
        <w:rPr>
          <w:b/>
          <w:bCs/>
          <w:sz w:val="28"/>
          <w:szCs w:val="28"/>
        </w:rPr>
      </w:pPr>
      <w:r w:rsidRPr="00447901">
        <w:rPr>
          <w:b/>
          <w:bCs/>
          <w:sz w:val="28"/>
          <w:szCs w:val="28"/>
        </w:rPr>
        <w:t>3. Мониторинг биолого-социальных чрезвычайных ситуаций</w:t>
      </w:r>
      <w:bookmarkStart w:id="1" w:name="OLE_LINK22"/>
      <w:bookmarkStart w:id="2" w:name="OLE_LINK23"/>
      <w:r w:rsidR="00895EBD" w:rsidRPr="00447901">
        <w:rPr>
          <w:b/>
          <w:bCs/>
          <w:sz w:val="28"/>
          <w:szCs w:val="28"/>
        </w:rPr>
        <w:t>:</w:t>
      </w:r>
    </w:p>
    <w:p w:rsidR="001858BB" w:rsidRPr="001858BB" w:rsidRDefault="001858BB" w:rsidP="001858BB">
      <w:pPr>
        <w:ind w:firstLine="567"/>
        <w:jc w:val="both"/>
        <w:rPr>
          <w:sz w:val="28"/>
        </w:rPr>
      </w:pPr>
      <w:r w:rsidRPr="001858BB">
        <w:rPr>
          <w:sz w:val="28"/>
        </w:rPr>
        <w:t xml:space="preserve">По состоянию на </w:t>
      </w:r>
      <w:r>
        <w:rPr>
          <w:sz w:val="28"/>
        </w:rPr>
        <w:t>26</w:t>
      </w:r>
      <w:r w:rsidRPr="001858BB">
        <w:rPr>
          <w:sz w:val="28"/>
        </w:rPr>
        <w:t>.11.2021 г. на территории Челябинской области зарегистрировано 125323 случая новой коронавирусной инфекции (показатель на 100 тыс. населения 3615,4).</w:t>
      </w:r>
    </w:p>
    <w:p w:rsidR="001858BB" w:rsidRPr="001858BB" w:rsidRDefault="001858BB" w:rsidP="001858BB">
      <w:pPr>
        <w:ind w:firstLine="567"/>
        <w:jc w:val="both"/>
        <w:rPr>
          <w:sz w:val="28"/>
        </w:rPr>
      </w:pPr>
      <w:r w:rsidRPr="001858BB">
        <w:rPr>
          <w:sz w:val="28"/>
        </w:rPr>
        <w:t xml:space="preserve">В Челябинской области всего с 2020 г. по состоянию на </w:t>
      </w:r>
      <w:r>
        <w:rPr>
          <w:sz w:val="28"/>
        </w:rPr>
        <w:t>26</w:t>
      </w:r>
      <w:r w:rsidRPr="001858BB">
        <w:rPr>
          <w:sz w:val="28"/>
        </w:rPr>
        <w:t xml:space="preserve">.11.2021 обследовано на новую </w:t>
      </w:r>
      <w:proofErr w:type="spellStart"/>
      <w:r w:rsidRPr="001858BB">
        <w:rPr>
          <w:sz w:val="28"/>
        </w:rPr>
        <w:t>коронавирусную</w:t>
      </w:r>
      <w:proofErr w:type="spellEnd"/>
      <w:r w:rsidRPr="001858BB">
        <w:rPr>
          <w:sz w:val="28"/>
        </w:rPr>
        <w:t xml:space="preserve"> инфекцию 4245247 человек, в том числе за последние сутки – 10761 человек. Исследования на COVID-2019 проводятся в 28 лабораториях, расположенных в 5 муниципальных образованиях области (Челябинске, Магнитогорске, Миассе, </w:t>
      </w:r>
      <w:proofErr w:type="spellStart"/>
      <w:r w:rsidRPr="001858BB">
        <w:rPr>
          <w:sz w:val="28"/>
        </w:rPr>
        <w:t>Сатке</w:t>
      </w:r>
      <w:proofErr w:type="spellEnd"/>
      <w:r w:rsidRPr="001858BB">
        <w:rPr>
          <w:sz w:val="28"/>
        </w:rPr>
        <w:t xml:space="preserve"> и Озерске). Обеспеченность лабораторий тест-системами достаточная.</w:t>
      </w:r>
    </w:p>
    <w:p w:rsidR="001858BB" w:rsidRPr="001858BB" w:rsidRDefault="001858BB" w:rsidP="001858BB">
      <w:pPr>
        <w:ind w:firstLine="567"/>
        <w:jc w:val="both"/>
        <w:rPr>
          <w:sz w:val="28"/>
        </w:rPr>
      </w:pPr>
      <w:r w:rsidRPr="001858BB">
        <w:rPr>
          <w:sz w:val="28"/>
        </w:rPr>
        <w:t>Санитарно-карантинный контроль при пересечении границы осуществляется в аэропортах г. Челябинска и г. Магнитогорска. Досмотрено было с 01.01.2020 – 92407 человек. Выборочно обследовано 6686 человек, выявлено с положительным результатом 101 человек. Также проводится санитарно-карантинный контроль в 3 автомобильно-пешеходных пунктах пропуска (Бугристое, Мариинка, Николаевка). Досмотрено было с 08.03.2020 г</w:t>
      </w:r>
      <w:r w:rsidRPr="001858BB">
        <w:rPr>
          <w:b/>
          <w:bCs/>
          <w:sz w:val="28"/>
        </w:rPr>
        <w:t xml:space="preserve">. </w:t>
      </w:r>
      <w:r w:rsidRPr="001858BB">
        <w:rPr>
          <w:sz w:val="28"/>
        </w:rPr>
        <w:t>550475 человек, в т.ч. граждан РФ – 162928, граждан иностранных государств – 387547.</w:t>
      </w:r>
    </w:p>
    <w:p w:rsidR="00061025" w:rsidRPr="00573FD7" w:rsidRDefault="00F135E5" w:rsidP="009D6FE2">
      <w:pPr>
        <w:ind w:firstLine="567"/>
        <w:jc w:val="center"/>
        <w:rPr>
          <w:sz w:val="28"/>
          <w:szCs w:val="28"/>
        </w:rPr>
      </w:pPr>
      <w:r w:rsidRPr="00761A1A">
        <w:rPr>
          <w:b/>
          <w:bCs/>
          <w:color w:val="FF0000"/>
          <w:sz w:val="28"/>
          <w:szCs w:val="28"/>
          <w:u w:val="single"/>
        </w:rPr>
        <w:br w:type="page"/>
      </w:r>
      <w:r w:rsidR="00061025" w:rsidRPr="00573FD7">
        <w:rPr>
          <w:b/>
          <w:bCs/>
          <w:sz w:val="28"/>
          <w:szCs w:val="28"/>
          <w:u w:val="single"/>
        </w:rPr>
        <w:lastRenderedPageBreak/>
        <w:t>Прогноз чрезвычайных ситуаций, происшествий и аварий</w:t>
      </w:r>
      <w:r w:rsidR="00061025" w:rsidRPr="00573FD7">
        <w:rPr>
          <w:b/>
          <w:bCs/>
          <w:sz w:val="28"/>
          <w:szCs w:val="28"/>
          <w:u w:val="single"/>
        </w:rPr>
        <w:br/>
        <w:t xml:space="preserve">на </w:t>
      </w:r>
      <w:r w:rsidR="001858BB">
        <w:rPr>
          <w:b/>
          <w:bCs/>
          <w:sz w:val="28"/>
          <w:szCs w:val="28"/>
          <w:u w:val="single"/>
        </w:rPr>
        <w:t>27</w:t>
      </w:r>
      <w:r w:rsidR="00402E13" w:rsidRPr="00573FD7">
        <w:rPr>
          <w:b/>
          <w:bCs/>
          <w:sz w:val="28"/>
          <w:szCs w:val="28"/>
          <w:u w:val="single"/>
        </w:rPr>
        <w:t xml:space="preserve"> </w:t>
      </w:r>
      <w:r w:rsidR="00EE454E" w:rsidRPr="00573FD7">
        <w:rPr>
          <w:b/>
          <w:bCs/>
          <w:sz w:val="28"/>
          <w:szCs w:val="28"/>
          <w:u w:val="single"/>
        </w:rPr>
        <w:t>ноября</w:t>
      </w:r>
      <w:r w:rsidR="00C76FFF" w:rsidRPr="00573FD7">
        <w:rPr>
          <w:b/>
          <w:bCs/>
          <w:sz w:val="28"/>
          <w:szCs w:val="28"/>
          <w:u w:val="single"/>
        </w:rPr>
        <w:t xml:space="preserve"> </w:t>
      </w:r>
      <w:r w:rsidR="00061025" w:rsidRPr="00573FD7">
        <w:rPr>
          <w:b/>
          <w:bCs/>
          <w:sz w:val="28"/>
          <w:szCs w:val="28"/>
          <w:u w:val="single"/>
        </w:rPr>
        <w:t>202</w:t>
      </w:r>
      <w:r w:rsidR="00C95AF6" w:rsidRPr="00573FD7">
        <w:rPr>
          <w:b/>
          <w:bCs/>
          <w:sz w:val="28"/>
          <w:szCs w:val="28"/>
          <w:u w:val="single"/>
        </w:rPr>
        <w:t>1</w:t>
      </w:r>
      <w:r w:rsidR="00061025" w:rsidRPr="00573FD7">
        <w:rPr>
          <w:b/>
          <w:bCs/>
          <w:sz w:val="28"/>
          <w:szCs w:val="28"/>
          <w:u w:val="single"/>
        </w:rPr>
        <w:t xml:space="preserve"> года.</w:t>
      </w:r>
    </w:p>
    <w:p w:rsidR="0072779B" w:rsidRPr="00573FD7" w:rsidRDefault="0072779B" w:rsidP="00EB58CF">
      <w:pPr>
        <w:spacing w:line="233" w:lineRule="auto"/>
        <w:ind w:firstLine="567"/>
        <w:jc w:val="both"/>
        <w:rPr>
          <w:b/>
          <w:bCs/>
          <w:sz w:val="28"/>
          <w:szCs w:val="28"/>
        </w:rPr>
      </w:pPr>
    </w:p>
    <w:p w:rsidR="00061025" w:rsidRPr="00573FD7" w:rsidRDefault="00061025" w:rsidP="00EB58CF">
      <w:pPr>
        <w:spacing w:line="233" w:lineRule="auto"/>
        <w:ind w:firstLine="567"/>
        <w:jc w:val="both"/>
        <w:rPr>
          <w:sz w:val="28"/>
          <w:szCs w:val="28"/>
        </w:rPr>
      </w:pPr>
      <w:r w:rsidRPr="00573FD7">
        <w:rPr>
          <w:b/>
          <w:bCs/>
          <w:sz w:val="28"/>
          <w:szCs w:val="28"/>
        </w:rPr>
        <w:t>1. Природные ЧС:</w:t>
      </w:r>
      <w:r w:rsidR="0044185E" w:rsidRPr="00573FD7">
        <w:rPr>
          <w:sz w:val="28"/>
          <w:szCs w:val="28"/>
        </w:rPr>
        <w:t xml:space="preserve"> не прогнозирую</w:t>
      </w:r>
      <w:r w:rsidRPr="00573FD7">
        <w:rPr>
          <w:sz w:val="28"/>
          <w:szCs w:val="28"/>
        </w:rPr>
        <w:t>тся.</w:t>
      </w:r>
    </w:p>
    <w:p w:rsidR="00E05467" w:rsidRPr="00573FD7" w:rsidRDefault="00061025" w:rsidP="00EB58CF">
      <w:pPr>
        <w:spacing w:line="233" w:lineRule="auto"/>
        <w:ind w:firstLine="567"/>
        <w:jc w:val="both"/>
        <w:rPr>
          <w:b/>
          <w:i/>
          <w:sz w:val="28"/>
          <w:szCs w:val="28"/>
          <w:u w:val="single"/>
        </w:rPr>
      </w:pPr>
      <w:r w:rsidRPr="00573FD7">
        <w:rPr>
          <w:b/>
          <w:i/>
          <w:sz w:val="28"/>
          <w:szCs w:val="28"/>
          <w:u w:val="single"/>
        </w:rPr>
        <w:t>Метеорологическая обстановка</w:t>
      </w:r>
      <w:bookmarkStart w:id="3" w:name="OLE_LINK52"/>
      <w:bookmarkStart w:id="4" w:name="OLE_LINK56"/>
      <w:bookmarkStart w:id="5" w:name="OLE_LINK65"/>
      <w:bookmarkStart w:id="6" w:name="OLE_LINK9"/>
      <w:bookmarkStart w:id="7" w:name="OLE_LINK13"/>
      <w:bookmarkStart w:id="8" w:name="OLE_LINK30"/>
      <w:bookmarkStart w:id="9" w:name="OLE_LINK37"/>
      <w:bookmarkStart w:id="10" w:name="OLE_LINK49"/>
      <w:r w:rsidRPr="00573FD7">
        <w:rPr>
          <w:b/>
          <w:i/>
          <w:sz w:val="28"/>
          <w:szCs w:val="28"/>
          <w:u w:val="single"/>
        </w:rPr>
        <w:t>:</w:t>
      </w:r>
      <w:bookmarkEnd w:id="3"/>
      <w:bookmarkEnd w:id="4"/>
      <w:bookmarkEnd w:id="5"/>
      <w:bookmarkEnd w:id="6"/>
      <w:bookmarkEnd w:id="7"/>
      <w:bookmarkEnd w:id="8"/>
      <w:bookmarkEnd w:id="9"/>
      <w:bookmarkEnd w:id="10"/>
    </w:p>
    <w:tbl>
      <w:tblPr>
        <w:tblW w:w="4833" w:type="pct"/>
        <w:jc w:val="center"/>
        <w:tblBorders>
          <w:top w:val="single" w:sz="8" w:space="0" w:color="4F81BD"/>
          <w:left w:val="single" w:sz="8" w:space="0" w:color="4F81BD"/>
          <w:bottom w:val="single" w:sz="8" w:space="0" w:color="4F81BD"/>
          <w:right w:val="single" w:sz="8" w:space="0" w:color="4F81BD"/>
          <w:insideH w:val="single" w:sz="6" w:space="0" w:color="4F81BD"/>
          <w:insideV w:val="single" w:sz="6" w:space="0" w:color="4F81BD"/>
        </w:tblBorders>
        <w:tblLook w:val="04A0" w:firstRow="1" w:lastRow="0" w:firstColumn="1" w:lastColumn="0" w:noHBand="0" w:noVBand="1"/>
      </w:tblPr>
      <w:tblGrid>
        <w:gridCol w:w="2207"/>
        <w:gridCol w:w="7591"/>
      </w:tblGrid>
      <w:tr w:rsidR="00573FD7" w:rsidRPr="00573FD7" w:rsidTr="0097507B">
        <w:trPr>
          <w:jc w:val="center"/>
        </w:trPr>
        <w:tc>
          <w:tcPr>
            <w:tcW w:w="5000" w:type="pct"/>
            <w:gridSpan w:val="2"/>
            <w:shd w:val="clear" w:color="auto" w:fill="DBE5F1"/>
          </w:tcPr>
          <w:p w:rsidR="00061025" w:rsidRPr="00573FD7" w:rsidRDefault="00061025" w:rsidP="00647ACC">
            <w:pPr>
              <w:jc w:val="center"/>
              <w:rPr>
                <w:rFonts w:ascii="Cambria" w:hAnsi="Cambria"/>
                <w:b/>
                <w:snapToGrid w:val="0"/>
                <w:sz w:val="28"/>
                <w:szCs w:val="28"/>
              </w:rPr>
            </w:pPr>
            <w:r w:rsidRPr="00573FD7">
              <w:rPr>
                <w:sz w:val="28"/>
                <w:szCs w:val="28"/>
              </w:rPr>
              <w:t>Погоду в Челябинской области будет определять</w:t>
            </w:r>
            <w:r w:rsidRPr="00573FD7">
              <w:rPr>
                <w:sz w:val="28"/>
                <w:szCs w:val="28"/>
              </w:rPr>
              <w:br/>
              <w:t xml:space="preserve">атмосферный фронт </w:t>
            </w:r>
            <w:r w:rsidR="00647ACC" w:rsidRPr="00573FD7">
              <w:rPr>
                <w:sz w:val="28"/>
                <w:szCs w:val="28"/>
              </w:rPr>
              <w:t>высокого</w:t>
            </w:r>
            <w:r w:rsidR="003B4183" w:rsidRPr="00573FD7">
              <w:rPr>
                <w:sz w:val="28"/>
                <w:szCs w:val="28"/>
              </w:rPr>
              <w:t xml:space="preserve"> </w:t>
            </w:r>
            <w:r w:rsidRPr="00573FD7">
              <w:rPr>
                <w:sz w:val="28"/>
                <w:szCs w:val="28"/>
              </w:rPr>
              <w:t>давления.</w:t>
            </w:r>
          </w:p>
        </w:tc>
      </w:tr>
      <w:tr w:rsidR="00573FD7" w:rsidRPr="00573FD7" w:rsidTr="00B41A94">
        <w:trPr>
          <w:trHeight w:val="1424"/>
          <w:jc w:val="center"/>
        </w:trPr>
        <w:tc>
          <w:tcPr>
            <w:tcW w:w="1126" w:type="pct"/>
            <w:shd w:val="clear" w:color="auto" w:fill="DBE5F1"/>
            <w:vAlign w:val="center"/>
          </w:tcPr>
          <w:p w:rsidR="00061025" w:rsidRPr="00573FD7" w:rsidRDefault="00061025" w:rsidP="00C21882">
            <w:pPr>
              <w:snapToGrid w:val="0"/>
              <w:spacing w:line="233" w:lineRule="auto"/>
              <w:ind w:right="-1"/>
              <w:jc w:val="center"/>
              <w:outlineLvl w:val="0"/>
              <w:rPr>
                <w:b/>
                <w:sz w:val="28"/>
                <w:szCs w:val="28"/>
              </w:rPr>
            </w:pPr>
            <w:r w:rsidRPr="00573FD7">
              <w:rPr>
                <w:b/>
                <w:sz w:val="28"/>
                <w:szCs w:val="28"/>
              </w:rPr>
              <w:t>Челябинская область</w:t>
            </w:r>
          </w:p>
        </w:tc>
        <w:tc>
          <w:tcPr>
            <w:tcW w:w="3874" w:type="pct"/>
            <w:shd w:val="clear" w:color="auto" w:fill="auto"/>
            <w:vAlign w:val="center"/>
          </w:tcPr>
          <w:p w:rsidR="00061025" w:rsidRPr="00573FD7" w:rsidRDefault="00872C45" w:rsidP="00872C45">
            <w:pPr>
              <w:jc w:val="both"/>
              <w:rPr>
                <w:sz w:val="28"/>
                <w:szCs w:val="28"/>
              </w:rPr>
            </w:pPr>
            <w:r w:rsidRPr="00872C45">
              <w:rPr>
                <w:sz w:val="28"/>
                <w:szCs w:val="28"/>
              </w:rPr>
              <w:t>Облачно с прояснением, местами небольшой снег, ночью в горах до умеренного, в отдельных районах метели, гололедные явления. Ветер юго-западный, западный</w:t>
            </w:r>
            <w:r>
              <w:rPr>
                <w:sz w:val="28"/>
                <w:szCs w:val="28"/>
              </w:rPr>
              <w:t xml:space="preserve"> </w:t>
            </w:r>
            <w:r w:rsidRPr="00872C45">
              <w:rPr>
                <w:sz w:val="28"/>
                <w:szCs w:val="28"/>
              </w:rPr>
              <w:t>7-12 м/с, местами порывы 15-20 м/с. Температура воздуха ночью минус 4-9°, днем от плюс 1° до минус 4°.</w:t>
            </w:r>
          </w:p>
        </w:tc>
      </w:tr>
    </w:tbl>
    <w:p w:rsidR="00684AB0" w:rsidRPr="00573FD7" w:rsidRDefault="002E1E46" w:rsidP="002E1E46">
      <w:pPr>
        <w:tabs>
          <w:tab w:val="left" w:pos="5490"/>
        </w:tabs>
        <w:ind w:firstLine="567"/>
        <w:jc w:val="both"/>
        <w:rPr>
          <w:sz w:val="28"/>
          <w:szCs w:val="28"/>
        </w:rPr>
      </w:pPr>
      <w:r w:rsidRPr="00573FD7">
        <w:rPr>
          <w:b/>
          <w:sz w:val="28"/>
          <w:szCs w:val="28"/>
        </w:rPr>
        <w:t xml:space="preserve">НЯ: </w:t>
      </w:r>
      <w:r w:rsidR="00872C45">
        <w:rPr>
          <w:sz w:val="28"/>
          <w:szCs w:val="28"/>
        </w:rPr>
        <w:t>27</w:t>
      </w:r>
      <w:r w:rsidR="00872C45" w:rsidRPr="00872C45">
        <w:rPr>
          <w:sz w:val="28"/>
          <w:szCs w:val="28"/>
        </w:rPr>
        <w:t xml:space="preserve"> ноября на территории Челябинской области ожидаются</w:t>
      </w:r>
      <w:r w:rsidR="00872C45">
        <w:rPr>
          <w:sz w:val="28"/>
          <w:szCs w:val="28"/>
        </w:rPr>
        <w:t xml:space="preserve"> метели, порывы ветра 15-20 м/с</w:t>
      </w:r>
      <w:r w:rsidR="00872C45" w:rsidRPr="00872C45">
        <w:rPr>
          <w:sz w:val="28"/>
          <w:szCs w:val="28"/>
        </w:rPr>
        <w:t>.</w:t>
      </w:r>
    </w:p>
    <w:p w:rsidR="002E1E46" w:rsidRPr="00573FD7" w:rsidRDefault="002E1E46" w:rsidP="002E1E46">
      <w:pPr>
        <w:tabs>
          <w:tab w:val="left" w:pos="5490"/>
        </w:tabs>
        <w:ind w:firstLine="567"/>
        <w:jc w:val="both"/>
        <w:rPr>
          <w:sz w:val="28"/>
          <w:szCs w:val="28"/>
        </w:rPr>
      </w:pPr>
      <w:r w:rsidRPr="00573FD7">
        <w:rPr>
          <w:b/>
          <w:sz w:val="28"/>
          <w:szCs w:val="28"/>
        </w:rPr>
        <w:t xml:space="preserve">ОЯ: </w:t>
      </w:r>
      <w:r w:rsidRPr="00573FD7">
        <w:rPr>
          <w:sz w:val="28"/>
          <w:szCs w:val="28"/>
        </w:rPr>
        <w:t>не прогнозируется.</w:t>
      </w:r>
    </w:p>
    <w:p w:rsidR="00591EDC" w:rsidRPr="00573FD7" w:rsidRDefault="00774098" w:rsidP="00D270EA">
      <w:pPr>
        <w:pStyle w:val="a3"/>
        <w:ind w:firstLine="567"/>
        <w:jc w:val="both"/>
      </w:pPr>
      <w:r w:rsidRPr="00573FD7">
        <w:rPr>
          <w:b/>
          <w:i/>
          <w:u w:val="single"/>
        </w:rPr>
        <w:t>Гидрологическая</w:t>
      </w:r>
      <w:r w:rsidR="00152865" w:rsidRPr="00573FD7">
        <w:rPr>
          <w:b/>
          <w:i/>
          <w:u w:val="single"/>
        </w:rPr>
        <w:t xml:space="preserve"> обстановка:</w:t>
      </w:r>
      <w:r w:rsidR="00152865" w:rsidRPr="00573FD7">
        <w:t xml:space="preserve"> </w:t>
      </w:r>
      <w:r w:rsidR="00591EDC" w:rsidRPr="00573FD7">
        <w:t>На реках области ожидается формирование ледостава</w:t>
      </w:r>
      <w:r w:rsidR="00486760" w:rsidRPr="00573FD7">
        <w:t>, увеличение толщины льда</w:t>
      </w:r>
      <w:r w:rsidR="00591EDC" w:rsidRPr="00573FD7">
        <w:t>. Достижение критических уровней воды в реках области не прогнозируется.</w:t>
      </w:r>
      <w:bookmarkStart w:id="11" w:name="_GoBack"/>
      <w:bookmarkEnd w:id="11"/>
    </w:p>
    <w:p w:rsidR="00E10659" w:rsidRPr="00573FD7" w:rsidRDefault="00061025" w:rsidP="00E10659">
      <w:pPr>
        <w:shd w:val="clear" w:color="auto" w:fill="FFFFFF"/>
        <w:tabs>
          <w:tab w:val="left" w:pos="567"/>
          <w:tab w:val="left" w:pos="2410"/>
        </w:tabs>
        <w:ind w:firstLine="567"/>
        <w:jc w:val="both"/>
        <w:rPr>
          <w:sz w:val="28"/>
          <w:szCs w:val="28"/>
        </w:rPr>
      </w:pPr>
      <w:r w:rsidRPr="00573FD7">
        <w:rPr>
          <w:b/>
          <w:i/>
          <w:sz w:val="28"/>
          <w:szCs w:val="28"/>
          <w:u w:val="single"/>
        </w:rPr>
        <w:t>Агрометеорологическая обстановка</w:t>
      </w:r>
      <w:r w:rsidR="009002C5" w:rsidRPr="00573FD7">
        <w:rPr>
          <w:sz w:val="28"/>
          <w:szCs w:val="28"/>
        </w:rPr>
        <w:t xml:space="preserve"> </w:t>
      </w:r>
      <w:r w:rsidR="00C57D02" w:rsidRPr="00573FD7">
        <w:rPr>
          <w:sz w:val="28"/>
          <w:szCs w:val="28"/>
        </w:rPr>
        <w:t>в норме.</w:t>
      </w:r>
    </w:p>
    <w:p w:rsidR="00002E95" w:rsidRPr="00573FD7" w:rsidRDefault="00061025" w:rsidP="00E10659">
      <w:pPr>
        <w:shd w:val="clear" w:color="auto" w:fill="FFFFFF"/>
        <w:tabs>
          <w:tab w:val="left" w:pos="567"/>
          <w:tab w:val="left" w:pos="2410"/>
        </w:tabs>
        <w:ind w:firstLine="567"/>
        <w:jc w:val="both"/>
        <w:rPr>
          <w:sz w:val="28"/>
          <w:szCs w:val="28"/>
        </w:rPr>
      </w:pPr>
      <w:r w:rsidRPr="00573FD7">
        <w:rPr>
          <w:b/>
          <w:bCs/>
          <w:i/>
          <w:iCs/>
          <w:sz w:val="28"/>
          <w:szCs w:val="28"/>
          <w:u w:val="single"/>
        </w:rPr>
        <w:t>Сейсмологическая обстановка</w:t>
      </w:r>
      <w:r w:rsidRPr="00573FD7">
        <w:rPr>
          <w:b/>
          <w:bCs/>
          <w:i/>
          <w:iCs/>
          <w:sz w:val="28"/>
          <w:szCs w:val="28"/>
        </w:rPr>
        <w:t>:</w:t>
      </w:r>
      <w:r w:rsidRPr="00573FD7">
        <w:rPr>
          <w:sz w:val="28"/>
          <w:szCs w:val="28"/>
        </w:rPr>
        <w:t xml:space="preserve"> Экзогенные геологические процессы на территории области по всем типам прогнозируются на уровне среднемноголетних значений</w:t>
      </w:r>
      <w:r w:rsidR="008B731A" w:rsidRPr="00573FD7">
        <w:rPr>
          <w:sz w:val="28"/>
          <w:szCs w:val="28"/>
        </w:rPr>
        <w:t>.</w:t>
      </w:r>
    </w:p>
    <w:p w:rsidR="007F30BE" w:rsidRPr="00573FD7" w:rsidRDefault="00061025" w:rsidP="00BA79A7">
      <w:pPr>
        <w:ind w:firstLine="708"/>
        <w:jc w:val="both"/>
        <w:rPr>
          <w:sz w:val="28"/>
          <w:szCs w:val="28"/>
        </w:rPr>
      </w:pPr>
      <w:r w:rsidRPr="00573FD7">
        <w:rPr>
          <w:b/>
          <w:i/>
          <w:sz w:val="28"/>
          <w:szCs w:val="28"/>
          <w:u w:val="single"/>
        </w:rPr>
        <w:t>Экологическая обстановка:</w:t>
      </w:r>
      <w:r w:rsidR="00EC3B73" w:rsidRPr="00573FD7">
        <w:rPr>
          <w:b/>
          <w:i/>
          <w:sz w:val="28"/>
          <w:szCs w:val="28"/>
        </w:rPr>
        <w:t xml:space="preserve"> </w:t>
      </w:r>
      <w:r w:rsidR="00D968C4" w:rsidRPr="00573FD7">
        <w:rPr>
          <w:sz w:val="28"/>
          <w:szCs w:val="28"/>
        </w:rPr>
        <w:t>Быстрая</w:t>
      </w:r>
      <w:r w:rsidR="00D270EA" w:rsidRPr="00573FD7">
        <w:rPr>
          <w:b/>
          <w:i/>
          <w:sz w:val="28"/>
          <w:szCs w:val="28"/>
        </w:rPr>
        <w:t xml:space="preserve"> </w:t>
      </w:r>
      <w:r w:rsidRPr="00573FD7">
        <w:rPr>
          <w:sz w:val="28"/>
          <w:szCs w:val="28"/>
        </w:rPr>
        <w:t xml:space="preserve">смена процессов в атмосфере будет </w:t>
      </w:r>
      <w:r w:rsidR="00D968C4" w:rsidRPr="00573FD7">
        <w:rPr>
          <w:sz w:val="28"/>
          <w:szCs w:val="28"/>
        </w:rPr>
        <w:t>препятствовать</w:t>
      </w:r>
      <w:r w:rsidR="00A43E28" w:rsidRPr="00573FD7">
        <w:rPr>
          <w:sz w:val="28"/>
          <w:szCs w:val="28"/>
        </w:rPr>
        <w:t xml:space="preserve"> </w:t>
      </w:r>
      <w:r w:rsidRPr="00573FD7">
        <w:rPr>
          <w:sz w:val="28"/>
          <w:szCs w:val="28"/>
        </w:rPr>
        <w:t>формированию высокого уровня загрязнения атмосферного воздуха.</w:t>
      </w:r>
    </w:p>
    <w:p w:rsidR="007D2B30" w:rsidRPr="00573FD7" w:rsidRDefault="007D2B30" w:rsidP="00BA79A7">
      <w:pPr>
        <w:ind w:firstLine="708"/>
        <w:jc w:val="both"/>
        <w:rPr>
          <w:b/>
          <w:i/>
          <w:sz w:val="28"/>
          <w:szCs w:val="28"/>
          <w:u w:val="single"/>
        </w:rPr>
      </w:pPr>
      <w:r w:rsidRPr="00573FD7">
        <w:rPr>
          <w:b/>
          <w:i/>
          <w:sz w:val="28"/>
          <w:szCs w:val="28"/>
          <w:u w:val="single"/>
        </w:rPr>
        <w:t>Экзогенно геологическая обстановка:</w:t>
      </w:r>
      <w:r w:rsidR="000D66D9" w:rsidRPr="00573FD7">
        <w:rPr>
          <w:sz w:val="28"/>
          <w:szCs w:val="28"/>
        </w:rPr>
        <w:t xml:space="preserve"> Оползни и сели н</w:t>
      </w:r>
      <w:r w:rsidRPr="00573FD7">
        <w:rPr>
          <w:bCs/>
          <w:iCs/>
          <w:sz w:val="28"/>
          <w:szCs w:val="28"/>
        </w:rPr>
        <w:t>е прогнозируются.</w:t>
      </w:r>
    </w:p>
    <w:p w:rsidR="00E406C6" w:rsidRPr="00573FD7" w:rsidRDefault="00061025" w:rsidP="00E406C6">
      <w:pPr>
        <w:ind w:firstLine="709"/>
        <w:jc w:val="both"/>
        <w:rPr>
          <w:sz w:val="28"/>
          <w:szCs w:val="28"/>
        </w:rPr>
      </w:pPr>
      <w:r w:rsidRPr="00573FD7">
        <w:rPr>
          <w:b/>
          <w:bCs/>
          <w:iCs/>
          <w:sz w:val="28"/>
          <w:szCs w:val="28"/>
        </w:rPr>
        <w:t>2. Техногенные ЧС:</w:t>
      </w:r>
      <w:r w:rsidRPr="00573FD7">
        <w:rPr>
          <w:sz w:val="28"/>
          <w:szCs w:val="28"/>
        </w:rPr>
        <w:t xml:space="preserve"> сохраняется вероятность возникновения ЧС, обусловленных авариями на объектах автомобильного транспорта, объектах и линиях энергосистем, аварийным отключением систем жизнеобеспечения при нарушении электроснабжения.</w:t>
      </w:r>
    </w:p>
    <w:p w:rsidR="003D11CA" w:rsidRPr="00573FD7" w:rsidRDefault="00061025" w:rsidP="00525487">
      <w:pPr>
        <w:ind w:firstLine="709"/>
        <w:jc w:val="both"/>
        <w:rPr>
          <w:bCs/>
          <w:sz w:val="28"/>
          <w:szCs w:val="28"/>
        </w:rPr>
      </w:pPr>
      <w:r w:rsidRPr="00573FD7">
        <w:rPr>
          <w:b/>
          <w:bCs/>
          <w:i/>
          <w:iCs/>
          <w:sz w:val="28"/>
          <w:szCs w:val="28"/>
          <w:u w:val="single"/>
        </w:rPr>
        <w:t>Дорожно-транспортные происшествия</w:t>
      </w:r>
      <w:r w:rsidRPr="00573FD7">
        <w:rPr>
          <w:b/>
          <w:bCs/>
          <w:i/>
          <w:sz w:val="28"/>
          <w:szCs w:val="28"/>
        </w:rPr>
        <w:t>:</w:t>
      </w:r>
      <w:r w:rsidRPr="00573FD7">
        <w:rPr>
          <w:bCs/>
          <w:sz w:val="28"/>
          <w:szCs w:val="28"/>
        </w:rPr>
        <w:t xml:space="preserve"> </w:t>
      </w:r>
      <w:r w:rsidR="00842E11" w:rsidRPr="00573FD7">
        <w:rPr>
          <w:bCs/>
          <w:sz w:val="28"/>
          <w:szCs w:val="28"/>
        </w:rPr>
        <w:t>В результате ухудшения эксплуатационного состояния дорог при</w:t>
      </w:r>
      <w:r w:rsidR="00486760" w:rsidRPr="00573FD7">
        <w:rPr>
          <w:bCs/>
          <w:sz w:val="28"/>
          <w:szCs w:val="28"/>
        </w:rPr>
        <w:t xml:space="preserve"> </w:t>
      </w:r>
      <w:r w:rsidR="00573FD7" w:rsidRPr="00573FD7">
        <w:rPr>
          <w:bCs/>
          <w:sz w:val="28"/>
          <w:szCs w:val="28"/>
        </w:rPr>
        <w:t>гололедных явлениях и выпадении осадков</w:t>
      </w:r>
      <w:r w:rsidR="00D36F6B" w:rsidRPr="00573FD7">
        <w:rPr>
          <w:bCs/>
          <w:sz w:val="28"/>
          <w:szCs w:val="28"/>
        </w:rPr>
        <w:t xml:space="preserve">, </w:t>
      </w:r>
      <w:r w:rsidR="00842E11" w:rsidRPr="00573FD7">
        <w:rPr>
          <w:bCs/>
          <w:sz w:val="28"/>
          <w:szCs w:val="28"/>
        </w:rPr>
        <w:t xml:space="preserve">а так же нарушений водителями транспортных средств правил дорожного движения и скоростного режима сохраняется вероятность возникновения дорожно-транспортных происшествий в количестве </w:t>
      </w:r>
      <w:r w:rsidR="00774098" w:rsidRPr="00573FD7">
        <w:rPr>
          <w:bCs/>
          <w:sz w:val="28"/>
          <w:szCs w:val="28"/>
        </w:rPr>
        <w:t>3</w:t>
      </w:r>
      <w:r w:rsidR="00D36F6B" w:rsidRPr="00573FD7">
        <w:rPr>
          <w:bCs/>
          <w:sz w:val="28"/>
          <w:szCs w:val="28"/>
        </w:rPr>
        <w:t>-</w:t>
      </w:r>
      <w:r w:rsidR="00774098" w:rsidRPr="00573FD7">
        <w:rPr>
          <w:bCs/>
          <w:sz w:val="28"/>
          <w:szCs w:val="28"/>
        </w:rPr>
        <w:t>8</w:t>
      </w:r>
      <w:r w:rsidR="00437B16" w:rsidRPr="00573FD7">
        <w:rPr>
          <w:bCs/>
          <w:sz w:val="28"/>
          <w:szCs w:val="28"/>
        </w:rPr>
        <w:t xml:space="preserve"> </w:t>
      </w:r>
      <w:r w:rsidR="00391C4E" w:rsidRPr="00573FD7">
        <w:rPr>
          <w:bCs/>
          <w:sz w:val="28"/>
          <w:szCs w:val="28"/>
        </w:rPr>
        <w:t xml:space="preserve">случаев </w:t>
      </w:r>
      <w:r w:rsidR="00870F5F" w:rsidRPr="00573FD7">
        <w:rPr>
          <w:bCs/>
          <w:sz w:val="28"/>
          <w:szCs w:val="28"/>
        </w:rPr>
        <w:t>(Р=0,</w:t>
      </w:r>
      <w:r w:rsidR="009364C9" w:rsidRPr="00573FD7">
        <w:rPr>
          <w:bCs/>
          <w:sz w:val="28"/>
          <w:szCs w:val="28"/>
        </w:rPr>
        <w:t>3</w:t>
      </w:r>
      <w:r w:rsidR="00870F5F" w:rsidRPr="00573FD7">
        <w:rPr>
          <w:bCs/>
          <w:sz w:val="28"/>
          <w:szCs w:val="28"/>
        </w:rPr>
        <w:t xml:space="preserve">) на федеральных </w:t>
      </w:r>
      <w:r w:rsidR="003237E7" w:rsidRPr="00573FD7">
        <w:rPr>
          <w:bCs/>
          <w:sz w:val="28"/>
          <w:szCs w:val="28"/>
        </w:rPr>
        <w:t xml:space="preserve">и региональных </w:t>
      </w:r>
      <w:r w:rsidR="00870F5F" w:rsidRPr="00573FD7">
        <w:rPr>
          <w:bCs/>
          <w:sz w:val="28"/>
          <w:szCs w:val="28"/>
        </w:rPr>
        <w:t>автомобильных дорогах М-5: Ашинский МР; Катав-Ивановский МР; Усть-Катавский ГО; Саткинский МР; Златоустовский ГО; Миасский ГО; Чебаркульский МР; Сосновский МР; Челябинский ГО; Кунашакский МР; Каслинский МР; А-310: Еманжелинский МР; Увельский МР; Южноуральский ГО; Еткульский МР; Троицкий МР; Р-254: Копейский ГО; Красноармейский МР.</w:t>
      </w:r>
    </w:p>
    <w:p w:rsidR="003D11CA" w:rsidRPr="00573FD7" w:rsidRDefault="003D11CA" w:rsidP="003D11CA">
      <w:pPr>
        <w:ind w:firstLine="709"/>
        <w:jc w:val="both"/>
        <w:rPr>
          <w:bCs/>
          <w:sz w:val="28"/>
          <w:szCs w:val="28"/>
        </w:rPr>
      </w:pPr>
      <w:r w:rsidRPr="00573FD7">
        <w:rPr>
          <w:bCs/>
          <w:sz w:val="28"/>
          <w:szCs w:val="28"/>
        </w:rPr>
        <w:t>На основании Федерального закона от 10.12.1995 № 196-ФЗ</w:t>
      </w:r>
    </w:p>
    <w:p w:rsidR="00F87937" w:rsidRPr="00573FD7" w:rsidRDefault="003D11CA" w:rsidP="00F87184">
      <w:pPr>
        <w:ind w:firstLine="709"/>
        <w:jc w:val="both"/>
        <w:rPr>
          <w:bCs/>
          <w:sz w:val="28"/>
          <w:szCs w:val="28"/>
        </w:rPr>
      </w:pPr>
      <w:r w:rsidRPr="00573FD7">
        <w:rPr>
          <w:bCs/>
          <w:sz w:val="28"/>
          <w:szCs w:val="28"/>
        </w:rPr>
        <w:t>«О безопасности дорожного движения» на территории Челябинской области определены аварийно-опасные участки:</w:t>
      </w:r>
    </w:p>
    <w:p w:rsidR="00093724" w:rsidRPr="00573FD7" w:rsidRDefault="00093724" w:rsidP="00093724">
      <w:pPr>
        <w:ind w:firstLine="709"/>
        <w:jc w:val="both"/>
        <w:rPr>
          <w:b/>
          <w:sz w:val="28"/>
          <w:szCs w:val="28"/>
          <w:lang w:eastAsia="x-none"/>
        </w:rPr>
      </w:pPr>
      <w:r w:rsidRPr="00573FD7">
        <w:rPr>
          <w:b/>
          <w:sz w:val="28"/>
          <w:szCs w:val="28"/>
          <w:lang w:eastAsia="x-none"/>
        </w:rPr>
        <w:t>9 очагов аварийности в 7 муниципальных образованиях:</w:t>
      </w:r>
    </w:p>
    <w:p w:rsidR="00061025" w:rsidRPr="00573FD7" w:rsidRDefault="00061025">
      <w:pPr>
        <w:tabs>
          <w:tab w:val="left" w:pos="-3600"/>
        </w:tabs>
        <w:ind w:firstLine="709"/>
        <w:jc w:val="both"/>
        <w:rPr>
          <w:sz w:val="28"/>
          <w:szCs w:val="28"/>
          <w:lang w:eastAsia="x-none"/>
        </w:rPr>
      </w:pPr>
      <w:r w:rsidRPr="00573FD7">
        <w:rPr>
          <w:sz w:val="28"/>
          <w:szCs w:val="28"/>
          <w:lang w:val="x-none" w:eastAsia="x-none"/>
        </w:rPr>
        <w:t>- на федеральной трассе М-5</w:t>
      </w:r>
      <w:r w:rsidR="001A009A" w:rsidRPr="00573FD7">
        <w:rPr>
          <w:b/>
          <w:sz w:val="28"/>
          <w:szCs w:val="28"/>
          <w:lang w:eastAsia="x-none"/>
        </w:rPr>
        <w:t xml:space="preserve"> – 2</w:t>
      </w:r>
      <w:r w:rsidRPr="00573FD7">
        <w:rPr>
          <w:b/>
          <w:sz w:val="28"/>
          <w:szCs w:val="28"/>
          <w:lang w:eastAsia="x-none"/>
        </w:rPr>
        <w:t xml:space="preserve"> очаг</w:t>
      </w:r>
      <w:r w:rsidR="001A009A" w:rsidRPr="00573FD7">
        <w:rPr>
          <w:b/>
          <w:sz w:val="28"/>
          <w:szCs w:val="28"/>
          <w:lang w:eastAsia="x-none"/>
        </w:rPr>
        <w:t>а</w:t>
      </w:r>
      <w:r w:rsidRPr="00573FD7">
        <w:rPr>
          <w:sz w:val="28"/>
          <w:szCs w:val="28"/>
          <w:lang w:val="x-none" w:eastAsia="x-none"/>
        </w:rPr>
        <w:t xml:space="preserve">: </w:t>
      </w:r>
      <w:r w:rsidR="001A009A" w:rsidRPr="00573FD7">
        <w:rPr>
          <w:b/>
          <w:sz w:val="28"/>
          <w:szCs w:val="28"/>
          <w:lang w:eastAsia="x-none"/>
        </w:rPr>
        <w:t>Катав-Ивановский</w:t>
      </w:r>
      <w:r w:rsidRPr="00573FD7">
        <w:rPr>
          <w:b/>
          <w:sz w:val="28"/>
          <w:szCs w:val="28"/>
          <w:lang w:val="x-none" w:eastAsia="x-none"/>
        </w:rPr>
        <w:t xml:space="preserve"> МР</w:t>
      </w:r>
      <w:r w:rsidR="001A009A" w:rsidRPr="00573FD7">
        <w:rPr>
          <w:b/>
          <w:sz w:val="28"/>
          <w:szCs w:val="28"/>
          <w:lang w:eastAsia="x-none"/>
        </w:rPr>
        <w:t xml:space="preserve"> – 1 очаг</w:t>
      </w:r>
      <w:r w:rsidRPr="00573FD7">
        <w:rPr>
          <w:b/>
          <w:sz w:val="28"/>
          <w:szCs w:val="28"/>
          <w:lang w:eastAsia="x-none"/>
        </w:rPr>
        <w:t xml:space="preserve"> </w:t>
      </w:r>
      <w:r w:rsidRPr="00573FD7">
        <w:rPr>
          <w:sz w:val="28"/>
          <w:szCs w:val="28"/>
          <w:lang w:val="x-none" w:eastAsia="x-none"/>
        </w:rPr>
        <w:t>(</w:t>
      </w:r>
      <w:r w:rsidR="001A009A" w:rsidRPr="00573FD7">
        <w:rPr>
          <w:sz w:val="28"/>
          <w:szCs w:val="28"/>
          <w:lang w:eastAsia="x-none"/>
        </w:rPr>
        <w:t xml:space="preserve">1621 </w:t>
      </w:r>
      <w:r w:rsidR="009B3538" w:rsidRPr="00573FD7">
        <w:rPr>
          <w:sz w:val="28"/>
          <w:szCs w:val="28"/>
          <w:lang w:eastAsia="x-none"/>
        </w:rPr>
        <w:t>–</w:t>
      </w:r>
      <w:r w:rsidR="001A009A" w:rsidRPr="00573FD7">
        <w:rPr>
          <w:sz w:val="28"/>
          <w:szCs w:val="28"/>
          <w:lang w:eastAsia="x-none"/>
        </w:rPr>
        <w:t xml:space="preserve"> 1622</w:t>
      </w:r>
      <w:r w:rsidR="009B3538" w:rsidRPr="00573FD7">
        <w:rPr>
          <w:sz w:val="28"/>
          <w:szCs w:val="28"/>
          <w:lang w:eastAsia="x-none"/>
        </w:rPr>
        <w:t xml:space="preserve"> км</w:t>
      </w:r>
      <w:r w:rsidRPr="00573FD7">
        <w:rPr>
          <w:sz w:val="28"/>
          <w:szCs w:val="28"/>
          <w:lang w:val="x-none" w:eastAsia="x-none"/>
        </w:rPr>
        <w:t xml:space="preserve">), </w:t>
      </w:r>
      <w:r w:rsidR="001A009A" w:rsidRPr="00573FD7">
        <w:rPr>
          <w:b/>
          <w:sz w:val="28"/>
          <w:szCs w:val="28"/>
          <w:lang w:eastAsia="x-none"/>
        </w:rPr>
        <w:t>Чебаркульский</w:t>
      </w:r>
      <w:r w:rsidRPr="00573FD7">
        <w:rPr>
          <w:b/>
          <w:sz w:val="28"/>
          <w:szCs w:val="28"/>
          <w:lang w:val="x-none" w:eastAsia="x-none"/>
        </w:rPr>
        <w:t xml:space="preserve"> МР</w:t>
      </w:r>
      <w:r w:rsidRPr="00573FD7">
        <w:rPr>
          <w:b/>
          <w:sz w:val="28"/>
          <w:szCs w:val="28"/>
          <w:lang w:eastAsia="x-none"/>
        </w:rPr>
        <w:t xml:space="preserve"> – 1 очаг</w:t>
      </w:r>
      <w:r w:rsidRPr="00573FD7">
        <w:rPr>
          <w:sz w:val="28"/>
          <w:szCs w:val="28"/>
          <w:lang w:val="x-none" w:eastAsia="x-none"/>
        </w:rPr>
        <w:t xml:space="preserve"> (</w:t>
      </w:r>
      <w:r w:rsidR="001A009A" w:rsidRPr="00573FD7">
        <w:rPr>
          <w:sz w:val="28"/>
          <w:szCs w:val="28"/>
          <w:lang w:eastAsia="x-none"/>
        </w:rPr>
        <w:t xml:space="preserve">1797 </w:t>
      </w:r>
      <w:r w:rsidR="009B3538" w:rsidRPr="00573FD7">
        <w:rPr>
          <w:sz w:val="28"/>
          <w:szCs w:val="28"/>
          <w:lang w:eastAsia="x-none"/>
        </w:rPr>
        <w:t>–</w:t>
      </w:r>
      <w:r w:rsidR="001A009A" w:rsidRPr="00573FD7">
        <w:rPr>
          <w:sz w:val="28"/>
          <w:szCs w:val="28"/>
          <w:lang w:eastAsia="x-none"/>
        </w:rPr>
        <w:t xml:space="preserve"> 1798</w:t>
      </w:r>
      <w:r w:rsidR="009B3538" w:rsidRPr="00573FD7">
        <w:rPr>
          <w:sz w:val="28"/>
          <w:szCs w:val="28"/>
          <w:lang w:eastAsia="x-none"/>
        </w:rPr>
        <w:t xml:space="preserve"> км</w:t>
      </w:r>
      <w:r w:rsidRPr="00573FD7">
        <w:rPr>
          <w:sz w:val="28"/>
          <w:szCs w:val="28"/>
          <w:lang w:val="x-none" w:eastAsia="x-none"/>
        </w:rPr>
        <w:t>)</w:t>
      </w:r>
      <w:r w:rsidR="001A009A" w:rsidRPr="00573FD7">
        <w:rPr>
          <w:sz w:val="28"/>
          <w:szCs w:val="28"/>
          <w:lang w:eastAsia="x-none"/>
        </w:rPr>
        <w:t>.</w:t>
      </w:r>
    </w:p>
    <w:p w:rsidR="00061025" w:rsidRPr="00573FD7" w:rsidRDefault="001A009A">
      <w:pPr>
        <w:tabs>
          <w:tab w:val="left" w:pos="-3600"/>
        </w:tabs>
        <w:ind w:firstLine="709"/>
        <w:jc w:val="both"/>
        <w:rPr>
          <w:sz w:val="28"/>
          <w:szCs w:val="28"/>
          <w:lang w:eastAsia="x-none"/>
        </w:rPr>
      </w:pPr>
      <w:r w:rsidRPr="00573FD7">
        <w:rPr>
          <w:sz w:val="28"/>
          <w:szCs w:val="28"/>
          <w:lang w:val="x-none" w:eastAsia="x-none"/>
        </w:rPr>
        <w:lastRenderedPageBreak/>
        <w:t xml:space="preserve">- на федеральной трассе </w:t>
      </w:r>
      <w:r w:rsidRPr="00573FD7">
        <w:rPr>
          <w:sz w:val="28"/>
          <w:szCs w:val="28"/>
          <w:lang w:eastAsia="x-none"/>
        </w:rPr>
        <w:t>А-310</w:t>
      </w:r>
      <w:r w:rsidR="00061025" w:rsidRPr="00573FD7">
        <w:rPr>
          <w:sz w:val="28"/>
          <w:szCs w:val="28"/>
          <w:lang w:val="x-none" w:eastAsia="x-none"/>
        </w:rPr>
        <w:t xml:space="preserve"> – </w:t>
      </w:r>
      <w:r w:rsidRPr="00573FD7">
        <w:rPr>
          <w:b/>
          <w:sz w:val="28"/>
          <w:szCs w:val="28"/>
          <w:lang w:eastAsia="x-none"/>
        </w:rPr>
        <w:t>1</w:t>
      </w:r>
      <w:r w:rsidR="00061025" w:rsidRPr="00573FD7">
        <w:rPr>
          <w:b/>
          <w:sz w:val="28"/>
          <w:szCs w:val="28"/>
          <w:lang w:eastAsia="x-none"/>
        </w:rPr>
        <w:t xml:space="preserve"> очаг</w:t>
      </w:r>
      <w:r w:rsidR="00061025" w:rsidRPr="00573FD7">
        <w:rPr>
          <w:sz w:val="28"/>
          <w:szCs w:val="28"/>
          <w:lang w:val="x-none" w:eastAsia="x-none"/>
        </w:rPr>
        <w:t xml:space="preserve">: </w:t>
      </w:r>
      <w:r w:rsidRPr="00573FD7">
        <w:rPr>
          <w:b/>
          <w:sz w:val="28"/>
          <w:szCs w:val="28"/>
          <w:lang w:eastAsia="x-none"/>
        </w:rPr>
        <w:t>Коркинский</w:t>
      </w:r>
      <w:r w:rsidR="00061025" w:rsidRPr="00573FD7">
        <w:rPr>
          <w:b/>
          <w:sz w:val="28"/>
          <w:szCs w:val="28"/>
          <w:lang w:val="x-none" w:eastAsia="x-none"/>
        </w:rPr>
        <w:t xml:space="preserve"> МР</w:t>
      </w:r>
      <w:r w:rsidR="00061025" w:rsidRPr="00573FD7">
        <w:rPr>
          <w:b/>
          <w:sz w:val="28"/>
          <w:szCs w:val="28"/>
          <w:lang w:eastAsia="x-none"/>
        </w:rPr>
        <w:t xml:space="preserve"> – 1 очаг</w:t>
      </w:r>
      <w:r w:rsidRPr="00573FD7">
        <w:rPr>
          <w:sz w:val="28"/>
          <w:szCs w:val="28"/>
          <w:lang w:val="x-none" w:eastAsia="x-none"/>
        </w:rPr>
        <w:t xml:space="preserve"> (</w:t>
      </w:r>
      <w:r w:rsidRPr="00573FD7">
        <w:rPr>
          <w:sz w:val="28"/>
          <w:szCs w:val="28"/>
          <w:lang w:eastAsia="x-none"/>
        </w:rPr>
        <w:t>29</w:t>
      </w:r>
      <w:r w:rsidRPr="00573FD7">
        <w:rPr>
          <w:sz w:val="28"/>
          <w:szCs w:val="28"/>
          <w:lang w:val="x-none" w:eastAsia="x-none"/>
        </w:rPr>
        <w:t xml:space="preserve"> – </w:t>
      </w:r>
      <w:r w:rsidRPr="00573FD7">
        <w:rPr>
          <w:sz w:val="28"/>
          <w:szCs w:val="28"/>
          <w:lang w:eastAsia="x-none"/>
        </w:rPr>
        <w:t>30</w:t>
      </w:r>
      <w:r w:rsidR="009B3538" w:rsidRPr="00573FD7">
        <w:rPr>
          <w:sz w:val="28"/>
          <w:szCs w:val="28"/>
          <w:lang w:eastAsia="x-none"/>
        </w:rPr>
        <w:t xml:space="preserve"> км</w:t>
      </w:r>
      <w:r w:rsidRPr="00573FD7">
        <w:rPr>
          <w:sz w:val="28"/>
          <w:szCs w:val="28"/>
          <w:lang w:eastAsia="x-none"/>
        </w:rPr>
        <w:t>).</w:t>
      </w:r>
    </w:p>
    <w:p w:rsidR="00871476" w:rsidRPr="00573FD7" w:rsidRDefault="00871476" w:rsidP="00871476">
      <w:pPr>
        <w:tabs>
          <w:tab w:val="left" w:pos="-3600"/>
        </w:tabs>
        <w:ind w:firstLine="709"/>
        <w:jc w:val="both"/>
        <w:rPr>
          <w:sz w:val="28"/>
          <w:szCs w:val="28"/>
          <w:lang w:eastAsia="x-none"/>
        </w:rPr>
      </w:pPr>
      <w:r w:rsidRPr="00573FD7">
        <w:rPr>
          <w:sz w:val="28"/>
          <w:szCs w:val="28"/>
          <w:lang w:val="x-none" w:eastAsia="x-none"/>
        </w:rPr>
        <w:t xml:space="preserve">- на региональной автодороге </w:t>
      </w:r>
      <w:r w:rsidRPr="00573FD7">
        <w:rPr>
          <w:sz w:val="28"/>
          <w:szCs w:val="28"/>
          <w:lang w:eastAsia="x-none"/>
        </w:rPr>
        <w:t xml:space="preserve">Чебаркуль – Уйское – </w:t>
      </w:r>
      <w:proofErr w:type="spellStart"/>
      <w:r w:rsidRPr="00573FD7">
        <w:rPr>
          <w:sz w:val="28"/>
          <w:szCs w:val="28"/>
          <w:lang w:eastAsia="x-none"/>
        </w:rPr>
        <w:t>Сурменевский</w:t>
      </w:r>
      <w:proofErr w:type="spellEnd"/>
      <w:r w:rsidRPr="00573FD7">
        <w:rPr>
          <w:sz w:val="28"/>
          <w:szCs w:val="28"/>
          <w:lang w:eastAsia="x-none"/>
        </w:rPr>
        <w:t xml:space="preserve"> - Магнитогорск </w:t>
      </w:r>
      <w:r w:rsidRPr="00573FD7">
        <w:rPr>
          <w:sz w:val="28"/>
          <w:szCs w:val="28"/>
          <w:lang w:val="x-none" w:eastAsia="x-none"/>
        </w:rPr>
        <w:t xml:space="preserve">– </w:t>
      </w:r>
      <w:r w:rsidRPr="00573FD7">
        <w:rPr>
          <w:sz w:val="28"/>
          <w:szCs w:val="28"/>
          <w:lang w:eastAsia="x-none"/>
        </w:rPr>
        <w:t>1</w:t>
      </w:r>
      <w:r w:rsidRPr="00573FD7">
        <w:rPr>
          <w:b/>
          <w:sz w:val="28"/>
          <w:szCs w:val="28"/>
          <w:lang w:eastAsia="x-none"/>
        </w:rPr>
        <w:t xml:space="preserve"> очаг</w:t>
      </w:r>
      <w:r w:rsidRPr="00573FD7">
        <w:rPr>
          <w:sz w:val="28"/>
          <w:szCs w:val="28"/>
          <w:lang w:val="x-none" w:eastAsia="x-none"/>
        </w:rPr>
        <w:t xml:space="preserve">: </w:t>
      </w:r>
      <w:r w:rsidR="009B3538" w:rsidRPr="00573FD7">
        <w:rPr>
          <w:b/>
          <w:sz w:val="28"/>
          <w:szCs w:val="28"/>
          <w:lang w:eastAsia="x-none"/>
        </w:rPr>
        <w:t>Чебаркульский</w:t>
      </w:r>
      <w:r w:rsidRPr="00573FD7">
        <w:rPr>
          <w:b/>
          <w:sz w:val="28"/>
          <w:szCs w:val="28"/>
          <w:lang w:val="x-none" w:eastAsia="x-none"/>
        </w:rPr>
        <w:t xml:space="preserve"> МР</w:t>
      </w:r>
      <w:r w:rsidRPr="00573FD7">
        <w:rPr>
          <w:b/>
          <w:sz w:val="28"/>
          <w:szCs w:val="28"/>
          <w:lang w:eastAsia="x-none"/>
        </w:rPr>
        <w:t xml:space="preserve"> – 1 очаг</w:t>
      </w:r>
      <w:r w:rsidRPr="00573FD7">
        <w:rPr>
          <w:sz w:val="28"/>
          <w:szCs w:val="28"/>
          <w:lang w:val="x-none" w:eastAsia="x-none"/>
        </w:rPr>
        <w:t xml:space="preserve"> (</w:t>
      </w:r>
      <w:r w:rsidRPr="00573FD7">
        <w:rPr>
          <w:sz w:val="28"/>
          <w:szCs w:val="28"/>
          <w:lang w:eastAsia="x-none"/>
        </w:rPr>
        <w:t>17</w:t>
      </w:r>
      <w:r w:rsidRPr="00573FD7">
        <w:rPr>
          <w:sz w:val="28"/>
          <w:szCs w:val="28"/>
          <w:lang w:val="x-none" w:eastAsia="x-none"/>
        </w:rPr>
        <w:t xml:space="preserve"> – </w:t>
      </w:r>
      <w:r w:rsidRPr="00573FD7">
        <w:rPr>
          <w:sz w:val="28"/>
          <w:szCs w:val="28"/>
          <w:lang w:eastAsia="x-none"/>
        </w:rPr>
        <w:t>18</w:t>
      </w:r>
      <w:r w:rsidR="009B3538" w:rsidRPr="00573FD7">
        <w:rPr>
          <w:sz w:val="28"/>
          <w:szCs w:val="28"/>
          <w:lang w:eastAsia="x-none"/>
        </w:rPr>
        <w:t xml:space="preserve"> км</w:t>
      </w:r>
      <w:r w:rsidRPr="00573FD7">
        <w:rPr>
          <w:sz w:val="28"/>
          <w:szCs w:val="28"/>
          <w:lang w:eastAsia="x-none"/>
        </w:rPr>
        <w:t>).</w:t>
      </w:r>
    </w:p>
    <w:p w:rsidR="00061025" w:rsidRPr="00573FD7" w:rsidRDefault="00061025" w:rsidP="00871476">
      <w:pPr>
        <w:tabs>
          <w:tab w:val="left" w:pos="-3600"/>
        </w:tabs>
        <w:ind w:firstLine="709"/>
        <w:jc w:val="both"/>
        <w:rPr>
          <w:sz w:val="28"/>
          <w:szCs w:val="28"/>
          <w:lang w:eastAsia="x-none"/>
        </w:rPr>
      </w:pPr>
      <w:r w:rsidRPr="00573FD7">
        <w:rPr>
          <w:sz w:val="28"/>
          <w:szCs w:val="28"/>
          <w:lang w:val="x-none" w:eastAsia="x-none"/>
        </w:rPr>
        <w:t xml:space="preserve">- на </w:t>
      </w:r>
      <w:r w:rsidR="00871476" w:rsidRPr="00573FD7">
        <w:rPr>
          <w:sz w:val="28"/>
          <w:szCs w:val="28"/>
          <w:lang w:eastAsia="x-none"/>
        </w:rPr>
        <w:t>региональной автодороге</w:t>
      </w:r>
      <w:r w:rsidRPr="00573FD7">
        <w:rPr>
          <w:sz w:val="28"/>
          <w:szCs w:val="28"/>
          <w:lang w:val="x-none" w:eastAsia="x-none"/>
        </w:rPr>
        <w:t xml:space="preserve"> </w:t>
      </w:r>
      <w:r w:rsidR="00871476" w:rsidRPr="00573FD7">
        <w:rPr>
          <w:sz w:val="28"/>
          <w:szCs w:val="28"/>
          <w:lang w:eastAsia="x-none"/>
        </w:rPr>
        <w:t xml:space="preserve">Долгодеревенское – Аргаяш – Кузнецкое – Кыштым </w:t>
      </w:r>
      <w:r w:rsidRPr="00573FD7">
        <w:rPr>
          <w:sz w:val="28"/>
          <w:szCs w:val="28"/>
          <w:lang w:val="x-none" w:eastAsia="x-none"/>
        </w:rPr>
        <w:t xml:space="preserve">– </w:t>
      </w:r>
      <w:r w:rsidR="00871476" w:rsidRPr="00573FD7">
        <w:rPr>
          <w:sz w:val="28"/>
          <w:szCs w:val="28"/>
          <w:lang w:eastAsia="x-none"/>
        </w:rPr>
        <w:t>2</w:t>
      </w:r>
      <w:r w:rsidRPr="00573FD7">
        <w:rPr>
          <w:b/>
          <w:sz w:val="28"/>
          <w:szCs w:val="28"/>
          <w:lang w:eastAsia="x-none"/>
        </w:rPr>
        <w:t xml:space="preserve"> очаг</w:t>
      </w:r>
      <w:r w:rsidR="00871476" w:rsidRPr="00573FD7">
        <w:rPr>
          <w:b/>
          <w:sz w:val="28"/>
          <w:szCs w:val="28"/>
          <w:lang w:eastAsia="x-none"/>
        </w:rPr>
        <w:t>а</w:t>
      </w:r>
      <w:r w:rsidRPr="00573FD7">
        <w:rPr>
          <w:sz w:val="28"/>
          <w:szCs w:val="28"/>
          <w:lang w:val="x-none" w:eastAsia="x-none"/>
        </w:rPr>
        <w:t xml:space="preserve">: </w:t>
      </w:r>
      <w:r w:rsidR="00485327" w:rsidRPr="00573FD7">
        <w:rPr>
          <w:b/>
          <w:sz w:val="28"/>
          <w:szCs w:val="28"/>
          <w:lang w:eastAsia="x-none"/>
        </w:rPr>
        <w:t>Сосновский МР</w:t>
      </w:r>
      <w:r w:rsidRPr="00573FD7">
        <w:rPr>
          <w:b/>
          <w:sz w:val="28"/>
          <w:szCs w:val="28"/>
          <w:lang w:eastAsia="x-none"/>
        </w:rPr>
        <w:t xml:space="preserve"> – 1 очаг</w:t>
      </w:r>
      <w:r w:rsidRPr="00573FD7">
        <w:rPr>
          <w:b/>
          <w:sz w:val="28"/>
          <w:szCs w:val="28"/>
          <w:lang w:val="x-none" w:eastAsia="x-none"/>
        </w:rPr>
        <w:t xml:space="preserve"> </w:t>
      </w:r>
      <w:r w:rsidR="00871476" w:rsidRPr="00573FD7">
        <w:rPr>
          <w:sz w:val="28"/>
          <w:szCs w:val="28"/>
          <w:lang w:val="x-none" w:eastAsia="x-none"/>
        </w:rPr>
        <w:t>(</w:t>
      </w:r>
      <w:r w:rsidR="00871476" w:rsidRPr="00573FD7">
        <w:rPr>
          <w:sz w:val="28"/>
          <w:szCs w:val="28"/>
          <w:lang w:eastAsia="x-none"/>
        </w:rPr>
        <w:t>2</w:t>
      </w:r>
      <w:r w:rsidRPr="00573FD7">
        <w:rPr>
          <w:sz w:val="28"/>
          <w:szCs w:val="28"/>
          <w:lang w:val="x-none" w:eastAsia="x-none"/>
        </w:rPr>
        <w:t xml:space="preserve"> </w:t>
      </w:r>
      <w:r w:rsidR="009B3538" w:rsidRPr="00573FD7">
        <w:rPr>
          <w:sz w:val="28"/>
          <w:szCs w:val="28"/>
          <w:lang w:val="x-none" w:eastAsia="x-none"/>
        </w:rPr>
        <w:t>–</w:t>
      </w:r>
      <w:r w:rsidR="00871476" w:rsidRPr="00573FD7">
        <w:rPr>
          <w:sz w:val="28"/>
          <w:szCs w:val="28"/>
          <w:lang w:val="x-none" w:eastAsia="x-none"/>
        </w:rPr>
        <w:t xml:space="preserve"> </w:t>
      </w:r>
      <w:r w:rsidR="00871476" w:rsidRPr="00573FD7">
        <w:rPr>
          <w:sz w:val="28"/>
          <w:szCs w:val="28"/>
          <w:lang w:eastAsia="x-none"/>
        </w:rPr>
        <w:t>4</w:t>
      </w:r>
      <w:r w:rsidR="009B3538" w:rsidRPr="00573FD7">
        <w:rPr>
          <w:sz w:val="28"/>
          <w:szCs w:val="28"/>
          <w:lang w:eastAsia="x-none"/>
        </w:rPr>
        <w:t xml:space="preserve"> км</w:t>
      </w:r>
      <w:r w:rsidRPr="00573FD7">
        <w:rPr>
          <w:sz w:val="28"/>
          <w:szCs w:val="28"/>
          <w:lang w:val="x-none" w:eastAsia="x-none"/>
        </w:rPr>
        <w:t xml:space="preserve">), </w:t>
      </w:r>
      <w:r w:rsidR="00485327" w:rsidRPr="00573FD7">
        <w:rPr>
          <w:b/>
          <w:sz w:val="28"/>
          <w:szCs w:val="28"/>
          <w:lang w:eastAsia="x-none"/>
        </w:rPr>
        <w:t>Аргаяшский</w:t>
      </w:r>
      <w:r w:rsidRPr="00573FD7">
        <w:rPr>
          <w:b/>
          <w:sz w:val="28"/>
          <w:szCs w:val="28"/>
          <w:lang w:val="x-none" w:eastAsia="x-none"/>
        </w:rPr>
        <w:t xml:space="preserve"> МР</w:t>
      </w:r>
      <w:r w:rsidRPr="00573FD7">
        <w:rPr>
          <w:b/>
          <w:sz w:val="28"/>
          <w:szCs w:val="28"/>
          <w:lang w:eastAsia="x-none"/>
        </w:rPr>
        <w:t xml:space="preserve"> – 1 очаг</w:t>
      </w:r>
      <w:r w:rsidRPr="00573FD7">
        <w:rPr>
          <w:b/>
          <w:sz w:val="28"/>
          <w:szCs w:val="28"/>
          <w:lang w:val="x-none" w:eastAsia="x-none"/>
        </w:rPr>
        <w:t xml:space="preserve"> </w:t>
      </w:r>
      <w:r w:rsidR="00871476" w:rsidRPr="00573FD7">
        <w:rPr>
          <w:sz w:val="28"/>
          <w:szCs w:val="28"/>
          <w:lang w:val="x-none" w:eastAsia="x-none"/>
        </w:rPr>
        <w:t>(</w:t>
      </w:r>
      <w:r w:rsidR="00871476" w:rsidRPr="00573FD7">
        <w:rPr>
          <w:sz w:val="28"/>
          <w:szCs w:val="28"/>
          <w:lang w:eastAsia="x-none"/>
        </w:rPr>
        <w:t>1</w:t>
      </w:r>
      <w:r w:rsidR="00871476" w:rsidRPr="00573FD7">
        <w:rPr>
          <w:sz w:val="28"/>
          <w:szCs w:val="28"/>
          <w:lang w:val="x-none" w:eastAsia="x-none"/>
        </w:rPr>
        <w:t xml:space="preserve">7 </w:t>
      </w:r>
      <w:r w:rsidR="009B3538" w:rsidRPr="00573FD7">
        <w:rPr>
          <w:sz w:val="28"/>
          <w:szCs w:val="28"/>
          <w:lang w:val="x-none" w:eastAsia="x-none"/>
        </w:rPr>
        <w:t>–</w:t>
      </w:r>
      <w:r w:rsidR="00871476" w:rsidRPr="00573FD7">
        <w:rPr>
          <w:sz w:val="28"/>
          <w:szCs w:val="28"/>
          <w:lang w:val="x-none" w:eastAsia="x-none"/>
        </w:rPr>
        <w:t xml:space="preserve"> </w:t>
      </w:r>
      <w:r w:rsidR="00871476" w:rsidRPr="00573FD7">
        <w:rPr>
          <w:sz w:val="28"/>
          <w:szCs w:val="28"/>
          <w:lang w:eastAsia="x-none"/>
        </w:rPr>
        <w:t>18</w:t>
      </w:r>
      <w:r w:rsidR="009B3538" w:rsidRPr="00573FD7">
        <w:rPr>
          <w:sz w:val="28"/>
          <w:szCs w:val="28"/>
          <w:lang w:eastAsia="x-none"/>
        </w:rPr>
        <w:t xml:space="preserve"> км</w:t>
      </w:r>
      <w:r w:rsidRPr="00573FD7">
        <w:rPr>
          <w:sz w:val="28"/>
          <w:szCs w:val="28"/>
          <w:lang w:val="x-none" w:eastAsia="x-none"/>
        </w:rPr>
        <w:t>)</w:t>
      </w:r>
      <w:r w:rsidR="00871476" w:rsidRPr="00573FD7">
        <w:rPr>
          <w:sz w:val="28"/>
          <w:szCs w:val="28"/>
          <w:lang w:eastAsia="x-none"/>
        </w:rPr>
        <w:t>.</w:t>
      </w:r>
    </w:p>
    <w:p w:rsidR="00871476" w:rsidRPr="00573FD7" w:rsidRDefault="00871476" w:rsidP="00871476">
      <w:pPr>
        <w:tabs>
          <w:tab w:val="left" w:pos="-3600"/>
        </w:tabs>
        <w:ind w:firstLine="709"/>
        <w:jc w:val="both"/>
        <w:rPr>
          <w:sz w:val="28"/>
          <w:szCs w:val="28"/>
          <w:lang w:eastAsia="x-none"/>
        </w:rPr>
      </w:pPr>
      <w:r w:rsidRPr="00573FD7">
        <w:rPr>
          <w:sz w:val="28"/>
          <w:szCs w:val="28"/>
          <w:lang w:val="x-none" w:eastAsia="x-none"/>
        </w:rPr>
        <w:t xml:space="preserve">- на </w:t>
      </w:r>
      <w:r w:rsidRPr="00573FD7">
        <w:rPr>
          <w:sz w:val="28"/>
          <w:szCs w:val="28"/>
          <w:lang w:eastAsia="x-none"/>
        </w:rPr>
        <w:t>региональной автодороге</w:t>
      </w:r>
      <w:r w:rsidRPr="00573FD7">
        <w:rPr>
          <w:sz w:val="28"/>
          <w:szCs w:val="28"/>
          <w:lang w:val="x-none" w:eastAsia="x-none"/>
        </w:rPr>
        <w:t xml:space="preserve"> </w:t>
      </w:r>
      <w:r w:rsidR="009D6CF8" w:rsidRPr="00573FD7">
        <w:rPr>
          <w:sz w:val="28"/>
          <w:szCs w:val="28"/>
          <w:lang w:eastAsia="x-none"/>
        </w:rPr>
        <w:t xml:space="preserve">Магнитогорск – Кизильское – Сибай – Башкортостан </w:t>
      </w:r>
      <w:r w:rsidRPr="00573FD7">
        <w:rPr>
          <w:sz w:val="28"/>
          <w:szCs w:val="28"/>
          <w:lang w:val="x-none" w:eastAsia="x-none"/>
        </w:rPr>
        <w:t xml:space="preserve">– </w:t>
      </w:r>
      <w:r w:rsidR="009D6CF8" w:rsidRPr="00573FD7">
        <w:rPr>
          <w:sz w:val="28"/>
          <w:szCs w:val="28"/>
          <w:lang w:eastAsia="x-none"/>
        </w:rPr>
        <w:t>1</w:t>
      </w:r>
      <w:r w:rsidRPr="00573FD7">
        <w:rPr>
          <w:b/>
          <w:sz w:val="28"/>
          <w:szCs w:val="28"/>
          <w:lang w:eastAsia="x-none"/>
        </w:rPr>
        <w:t xml:space="preserve"> очаг</w:t>
      </w:r>
      <w:r w:rsidRPr="00573FD7">
        <w:rPr>
          <w:sz w:val="28"/>
          <w:szCs w:val="28"/>
          <w:lang w:val="x-none" w:eastAsia="x-none"/>
        </w:rPr>
        <w:t xml:space="preserve">: </w:t>
      </w:r>
      <w:r w:rsidR="009D47BB" w:rsidRPr="00573FD7">
        <w:rPr>
          <w:b/>
          <w:sz w:val="28"/>
          <w:szCs w:val="28"/>
          <w:lang w:eastAsia="x-none"/>
        </w:rPr>
        <w:t>Магнитогорский</w:t>
      </w:r>
      <w:r w:rsidRPr="00573FD7">
        <w:rPr>
          <w:b/>
          <w:sz w:val="28"/>
          <w:szCs w:val="28"/>
          <w:lang w:eastAsia="x-none"/>
        </w:rPr>
        <w:t xml:space="preserve"> ГО – 1 очаг</w:t>
      </w:r>
      <w:r w:rsidRPr="00573FD7">
        <w:rPr>
          <w:b/>
          <w:sz w:val="28"/>
          <w:szCs w:val="28"/>
          <w:lang w:val="x-none" w:eastAsia="x-none"/>
        </w:rPr>
        <w:t xml:space="preserve"> </w:t>
      </w:r>
      <w:r w:rsidR="009D6CF8" w:rsidRPr="00573FD7">
        <w:rPr>
          <w:sz w:val="28"/>
          <w:szCs w:val="28"/>
          <w:lang w:val="x-none" w:eastAsia="x-none"/>
        </w:rPr>
        <w:t>(1</w:t>
      </w:r>
      <w:r w:rsidR="009D6CF8" w:rsidRPr="00573FD7">
        <w:rPr>
          <w:sz w:val="28"/>
          <w:szCs w:val="28"/>
          <w:lang w:eastAsia="x-none"/>
        </w:rPr>
        <w:t>1</w:t>
      </w:r>
      <w:r w:rsidRPr="00573FD7">
        <w:rPr>
          <w:sz w:val="28"/>
          <w:szCs w:val="28"/>
          <w:lang w:val="x-none" w:eastAsia="x-none"/>
        </w:rPr>
        <w:t xml:space="preserve"> </w:t>
      </w:r>
      <w:r w:rsidR="009B3538" w:rsidRPr="00573FD7">
        <w:rPr>
          <w:sz w:val="28"/>
          <w:szCs w:val="28"/>
          <w:lang w:val="x-none" w:eastAsia="x-none"/>
        </w:rPr>
        <w:t>–</w:t>
      </w:r>
      <w:r w:rsidR="009D6CF8" w:rsidRPr="00573FD7">
        <w:rPr>
          <w:sz w:val="28"/>
          <w:szCs w:val="28"/>
          <w:lang w:val="x-none" w:eastAsia="x-none"/>
        </w:rPr>
        <w:t xml:space="preserve"> 1</w:t>
      </w:r>
      <w:r w:rsidR="009D6CF8" w:rsidRPr="00573FD7">
        <w:rPr>
          <w:sz w:val="28"/>
          <w:szCs w:val="28"/>
          <w:lang w:eastAsia="x-none"/>
        </w:rPr>
        <w:t>2</w:t>
      </w:r>
      <w:r w:rsidR="009B3538" w:rsidRPr="00573FD7">
        <w:rPr>
          <w:sz w:val="28"/>
          <w:szCs w:val="28"/>
          <w:lang w:eastAsia="x-none"/>
        </w:rPr>
        <w:t xml:space="preserve"> км</w:t>
      </w:r>
      <w:r w:rsidRPr="00573FD7">
        <w:rPr>
          <w:sz w:val="28"/>
          <w:szCs w:val="28"/>
          <w:lang w:val="x-none" w:eastAsia="x-none"/>
        </w:rPr>
        <w:t>)</w:t>
      </w:r>
      <w:r w:rsidR="009D6CF8" w:rsidRPr="00573FD7">
        <w:rPr>
          <w:sz w:val="28"/>
          <w:szCs w:val="28"/>
          <w:lang w:eastAsia="x-none"/>
        </w:rPr>
        <w:t>.</w:t>
      </w:r>
    </w:p>
    <w:p w:rsidR="009D6CF8" w:rsidRPr="00573FD7" w:rsidRDefault="009D6CF8" w:rsidP="009D6CF8">
      <w:pPr>
        <w:tabs>
          <w:tab w:val="left" w:pos="-3600"/>
        </w:tabs>
        <w:ind w:firstLine="709"/>
        <w:jc w:val="both"/>
        <w:rPr>
          <w:sz w:val="28"/>
          <w:szCs w:val="28"/>
          <w:lang w:eastAsia="x-none"/>
        </w:rPr>
      </w:pPr>
      <w:r w:rsidRPr="00573FD7">
        <w:rPr>
          <w:sz w:val="28"/>
          <w:szCs w:val="28"/>
          <w:lang w:val="x-none" w:eastAsia="x-none"/>
        </w:rPr>
        <w:t xml:space="preserve">- на </w:t>
      </w:r>
      <w:r w:rsidRPr="00573FD7">
        <w:rPr>
          <w:sz w:val="28"/>
          <w:szCs w:val="28"/>
          <w:lang w:eastAsia="x-none"/>
        </w:rPr>
        <w:t>региональной автодороге</w:t>
      </w:r>
      <w:r w:rsidRPr="00573FD7">
        <w:rPr>
          <w:sz w:val="28"/>
          <w:szCs w:val="28"/>
          <w:lang w:val="x-none" w:eastAsia="x-none"/>
        </w:rPr>
        <w:t xml:space="preserve"> </w:t>
      </w:r>
      <w:r w:rsidR="005338F5" w:rsidRPr="00573FD7">
        <w:rPr>
          <w:sz w:val="28"/>
          <w:szCs w:val="28"/>
          <w:lang w:eastAsia="x-none"/>
        </w:rPr>
        <w:t xml:space="preserve">Чебаркуль – </w:t>
      </w:r>
      <w:proofErr w:type="spellStart"/>
      <w:r w:rsidR="005338F5" w:rsidRPr="00573FD7">
        <w:rPr>
          <w:sz w:val="28"/>
          <w:szCs w:val="28"/>
          <w:lang w:eastAsia="x-none"/>
        </w:rPr>
        <w:t>Мисяш</w:t>
      </w:r>
      <w:proofErr w:type="spellEnd"/>
      <w:r w:rsidR="005338F5" w:rsidRPr="00573FD7">
        <w:rPr>
          <w:sz w:val="28"/>
          <w:szCs w:val="28"/>
          <w:lang w:eastAsia="x-none"/>
        </w:rPr>
        <w:t xml:space="preserve"> – М-5 «Урал» </w:t>
      </w:r>
      <w:r w:rsidRPr="00573FD7">
        <w:rPr>
          <w:sz w:val="28"/>
          <w:szCs w:val="28"/>
          <w:lang w:val="x-none" w:eastAsia="x-none"/>
        </w:rPr>
        <w:t xml:space="preserve">– </w:t>
      </w:r>
      <w:r w:rsidRPr="00573FD7">
        <w:rPr>
          <w:sz w:val="28"/>
          <w:szCs w:val="28"/>
          <w:lang w:eastAsia="x-none"/>
        </w:rPr>
        <w:t>1</w:t>
      </w:r>
      <w:r w:rsidRPr="00573FD7">
        <w:rPr>
          <w:b/>
          <w:sz w:val="28"/>
          <w:szCs w:val="28"/>
          <w:lang w:eastAsia="x-none"/>
        </w:rPr>
        <w:t xml:space="preserve"> очаг</w:t>
      </w:r>
      <w:r w:rsidRPr="00573FD7">
        <w:rPr>
          <w:sz w:val="28"/>
          <w:szCs w:val="28"/>
          <w:lang w:val="x-none" w:eastAsia="x-none"/>
        </w:rPr>
        <w:t xml:space="preserve">: </w:t>
      </w:r>
      <w:r w:rsidR="009D47BB" w:rsidRPr="00573FD7">
        <w:rPr>
          <w:b/>
          <w:sz w:val="28"/>
          <w:szCs w:val="28"/>
          <w:lang w:eastAsia="x-none"/>
        </w:rPr>
        <w:t>Чебаркульский МР</w:t>
      </w:r>
      <w:r w:rsidRPr="00573FD7">
        <w:rPr>
          <w:b/>
          <w:sz w:val="28"/>
          <w:szCs w:val="28"/>
          <w:lang w:eastAsia="x-none"/>
        </w:rPr>
        <w:t xml:space="preserve"> – 1 очаг</w:t>
      </w:r>
      <w:r w:rsidRPr="00573FD7">
        <w:rPr>
          <w:b/>
          <w:sz w:val="28"/>
          <w:szCs w:val="28"/>
          <w:lang w:val="x-none" w:eastAsia="x-none"/>
        </w:rPr>
        <w:t xml:space="preserve"> </w:t>
      </w:r>
      <w:r w:rsidR="005338F5" w:rsidRPr="00573FD7">
        <w:rPr>
          <w:sz w:val="28"/>
          <w:szCs w:val="28"/>
          <w:lang w:val="x-none" w:eastAsia="x-none"/>
        </w:rPr>
        <w:t>(1</w:t>
      </w:r>
      <w:r w:rsidR="005338F5" w:rsidRPr="00573FD7">
        <w:rPr>
          <w:sz w:val="28"/>
          <w:szCs w:val="28"/>
          <w:lang w:eastAsia="x-none"/>
        </w:rPr>
        <w:t>7</w:t>
      </w:r>
      <w:r w:rsidRPr="00573FD7">
        <w:rPr>
          <w:sz w:val="28"/>
          <w:szCs w:val="28"/>
          <w:lang w:val="x-none" w:eastAsia="x-none"/>
        </w:rPr>
        <w:t xml:space="preserve"> </w:t>
      </w:r>
      <w:r w:rsidR="009B3538" w:rsidRPr="00573FD7">
        <w:rPr>
          <w:sz w:val="28"/>
          <w:szCs w:val="28"/>
          <w:lang w:val="x-none" w:eastAsia="x-none"/>
        </w:rPr>
        <w:t>–</w:t>
      </w:r>
      <w:r w:rsidR="005338F5" w:rsidRPr="00573FD7">
        <w:rPr>
          <w:sz w:val="28"/>
          <w:szCs w:val="28"/>
          <w:lang w:val="x-none" w:eastAsia="x-none"/>
        </w:rPr>
        <w:t xml:space="preserve"> 1</w:t>
      </w:r>
      <w:r w:rsidR="005338F5" w:rsidRPr="00573FD7">
        <w:rPr>
          <w:sz w:val="28"/>
          <w:szCs w:val="28"/>
          <w:lang w:eastAsia="x-none"/>
        </w:rPr>
        <w:t>8</w:t>
      </w:r>
      <w:r w:rsidR="009B3538" w:rsidRPr="00573FD7">
        <w:rPr>
          <w:sz w:val="28"/>
          <w:szCs w:val="28"/>
          <w:lang w:eastAsia="x-none"/>
        </w:rPr>
        <w:t xml:space="preserve"> км</w:t>
      </w:r>
      <w:r w:rsidRPr="00573FD7">
        <w:rPr>
          <w:sz w:val="28"/>
          <w:szCs w:val="28"/>
          <w:lang w:val="x-none" w:eastAsia="x-none"/>
        </w:rPr>
        <w:t>)</w:t>
      </w:r>
      <w:r w:rsidRPr="00573FD7">
        <w:rPr>
          <w:sz w:val="28"/>
          <w:szCs w:val="28"/>
          <w:lang w:eastAsia="x-none"/>
        </w:rPr>
        <w:t>.</w:t>
      </w:r>
    </w:p>
    <w:p w:rsidR="009D6CF8" w:rsidRPr="00573FD7" w:rsidRDefault="009D6CF8" w:rsidP="009D6CF8">
      <w:pPr>
        <w:tabs>
          <w:tab w:val="left" w:pos="-3600"/>
        </w:tabs>
        <w:ind w:firstLine="709"/>
        <w:jc w:val="both"/>
        <w:rPr>
          <w:sz w:val="28"/>
          <w:szCs w:val="28"/>
          <w:lang w:eastAsia="x-none"/>
        </w:rPr>
      </w:pPr>
      <w:r w:rsidRPr="00573FD7">
        <w:rPr>
          <w:sz w:val="28"/>
          <w:szCs w:val="28"/>
          <w:lang w:val="x-none" w:eastAsia="x-none"/>
        </w:rPr>
        <w:t xml:space="preserve">- на </w:t>
      </w:r>
      <w:r w:rsidRPr="00573FD7">
        <w:rPr>
          <w:sz w:val="28"/>
          <w:szCs w:val="28"/>
          <w:lang w:eastAsia="x-none"/>
        </w:rPr>
        <w:t>региональной автодороге</w:t>
      </w:r>
      <w:r w:rsidRPr="00573FD7">
        <w:rPr>
          <w:sz w:val="28"/>
          <w:szCs w:val="28"/>
          <w:lang w:val="x-none" w:eastAsia="x-none"/>
        </w:rPr>
        <w:t xml:space="preserve"> </w:t>
      </w:r>
      <w:r w:rsidR="005338F5" w:rsidRPr="00573FD7">
        <w:rPr>
          <w:sz w:val="28"/>
          <w:szCs w:val="28"/>
          <w:lang w:eastAsia="x-none"/>
        </w:rPr>
        <w:t xml:space="preserve">Южноуральск – Магнитогорск </w:t>
      </w:r>
      <w:r w:rsidRPr="00573FD7">
        <w:rPr>
          <w:sz w:val="28"/>
          <w:szCs w:val="28"/>
          <w:lang w:val="x-none" w:eastAsia="x-none"/>
        </w:rPr>
        <w:t xml:space="preserve">– </w:t>
      </w:r>
      <w:r w:rsidRPr="00573FD7">
        <w:rPr>
          <w:sz w:val="28"/>
          <w:szCs w:val="28"/>
          <w:lang w:eastAsia="x-none"/>
        </w:rPr>
        <w:t>1</w:t>
      </w:r>
      <w:r w:rsidRPr="00573FD7">
        <w:rPr>
          <w:b/>
          <w:sz w:val="28"/>
          <w:szCs w:val="28"/>
          <w:lang w:eastAsia="x-none"/>
        </w:rPr>
        <w:t xml:space="preserve"> очаг</w:t>
      </w:r>
      <w:r w:rsidRPr="00573FD7">
        <w:rPr>
          <w:sz w:val="28"/>
          <w:szCs w:val="28"/>
          <w:lang w:val="x-none" w:eastAsia="x-none"/>
        </w:rPr>
        <w:t xml:space="preserve">: </w:t>
      </w:r>
      <w:r w:rsidR="009D47BB" w:rsidRPr="00573FD7">
        <w:rPr>
          <w:b/>
          <w:sz w:val="28"/>
          <w:szCs w:val="28"/>
          <w:lang w:eastAsia="x-none"/>
        </w:rPr>
        <w:t>Южноуральский</w:t>
      </w:r>
      <w:r w:rsidRPr="00573FD7">
        <w:rPr>
          <w:b/>
          <w:sz w:val="28"/>
          <w:szCs w:val="28"/>
          <w:lang w:eastAsia="x-none"/>
        </w:rPr>
        <w:t xml:space="preserve"> ГО – 1 очаг</w:t>
      </w:r>
      <w:r w:rsidRPr="00573FD7">
        <w:rPr>
          <w:b/>
          <w:sz w:val="28"/>
          <w:szCs w:val="28"/>
          <w:lang w:val="x-none" w:eastAsia="x-none"/>
        </w:rPr>
        <w:t xml:space="preserve"> </w:t>
      </w:r>
      <w:r w:rsidR="005338F5" w:rsidRPr="00573FD7">
        <w:rPr>
          <w:sz w:val="28"/>
          <w:szCs w:val="28"/>
          <w:lang w:val="x-none" w:eastAsia="x-none"/>
        </w:rPr>
        <w:t>(1</w:t>
      </w:r>
      <w:r w:rsidR="005338F5" w:rsidRPr="00573FD7">
        <w:rPr>
          <w:sz w:val="28"/>
          <w:szCs w:val="28"/>
          <w:lang w:eastAsia="x-none"/>
        </w:rPr>
        <w:t>04</w:t>
      </w:r>
      <w:r w:rsidRPr="00573FD7">
        <w:rPr>
          <w:sz w:val="28"/>
          <w:szCs w:val="28"/>
          <w:lang w:val="x-none" w:eastAsia="x-none"/>
        </w:rPr>
        <w:t xml:space="preserve"> </w:t>
      </w:r>
      <w:r w:rsidR="009B3538" w:rsidRPr="00573FD7">
        <w:rPr>
          <w:sz w:val="28"/>
          <w:szCs w:val="28"/>
          <w:lang w:val="x-none" w:eastAsia="x-none"/>
        </w:rPr>
        <w:t>–</w:t>
      </w:r>
      <w:r w:rsidR="005338F5" w:rsidRPr="00573FD7">
        <w:rPr>
          <w:sz w:val="28"/>
          <w:szCs w:val="28"/>
          <w:lang w:val="x-none" w:eastAsia="x-none"/>
        </w:rPr>
        <w:t xml:space="preserve"> 1</w:t>
      </w:r>
      <w:r w:rsidR="005338F5" w:rsidRPr="00573FD7">
        <w:rPr>
          <w:sz w:val="28"/>
          <w:szCs w:val="28"/>
          <w:lang w:eastAsia="x-none"/>
        </w:rPr>
        <w:t>06</w:t>
      </w:r>
      <w:r w:rsidR="009B3538" w:rsidRPr="00573FD7">
        <w:rPr>
          <w:sz w:val="28"/>
          <w:szCs w:val="28"/>
          <w:lang w:eastAsia="x-none"/>
        </w:rPr>
        <w:t xml:space="preserve"> км</w:t>
      </w:r>
      <w:r w:rsidRPr="00573FD7">
        <w:rPr>
          <w:sz w:val="28"/>
          <w:szCs w:val="28"/>
          <w:lang w:val="x-none" w:eastAsia="x-none"/>
        </w:rPr>
        <w:t>)</w:t>
      </w:r>
      <w:r w:rsidRPr="00573FD7">
        <w:rPr>
          <w:sz w:val="28"/>
          <w:szCs w:val="28"/>
          <w:lang w:eastAsia="x-none"/>
        </w:rPr>
        <w:t>.</w:t>
      </w:r>
    </w:p>
    <w:p w:rsidR="00061025" w:rsidRPr="00573FD7" w:rsidRDefault="00061025">
      <w:pPr>
        <w:tabs>
          <w:tab w:val="left" w:pos="-3600"/>
        </w:tabs>
        <w:ind w:firstLine="709"/>
        <w:jc w:val="both"/>
        <w:rPr>
          <w:b/>
          <w:sz w:val="28"/>
          <w:szCs w:val="28"/>
          <w:lang w:eastAsia="x-none"/>
        </w:rPr>
      </w:pPr>
      <w:r w:rsidRPr="00573FD7">
        <w:rPr>
          <w:b/>
          <w:sz w:val="28"/>
          <w:szCs w:val="28"/>
          <w:lang w:eastAsia="x-none"/>
        </w:rPr>
        <w:t>38 опасных участков в 15 муниципальных образованиях:</w:t>
      </w:r>
    </w:p>
    <w:p w:rsidR="00061025" w:rsidRPr="00573FD7" w:rsidRDefault="00061025">
      <w:pPr>
        <w:ind w:firstLine="709"/>
        <w:jc w:val="both"/>
        <w:rPr>
          <w:sz w:val="28"/>
          <w:szCs w:val="28"/>
        </w:rPr>
      </w:pPr>
      <w:r w:rsidRPr="00573FD7">
        <w:rPr>
          <w:sz w:val="28"/>
          <w:szCs w:val="28"/>
        </w:rPr>
        <w:t xml:space="preserve">- на федеральной трассе М-5 – </w:t>
      </w:r>
      <w:r w:rsidRPr="00573FD7">
        <w:rPr>
          <w:b/>
          <w:sz w:val="28"/>
          <w:szCs w:val="28"/>
        </w:rPr>
        <w:t>24 участка</w:t>
      </w:r>
      <w:r w:rsidRPr="00573FD7">
        <w:rPr>
          <w:sz w:val="28"/>
          <w:szCs w:val="28"/>
        </w:rPr>
        <w:t xml:space="preserve">: </w:t>
      </w:r>
      <w:r w:rsidRPr="00573FD7">
        <w:rPr>
          <w:b/>
          <w:sz w:val="28"/>
          <w:szCs w:val="28"/>
        </w:rPr>
        <w:t>Ашинский МР</w:t>
      </w:r>
      <w:r w:rsidRPr="00573FD7">
        <w:rPr>
          <w:sz w:val="28"/>
          <w:szCs w:val="28"/>
        </w:rPr>
        <w:t xml:space="preserve"> – </w:t>
      </w:r>
      <w:r w:rsidRPr="00573FD7">
        <w:rPr>
          <w:b/>
          <w:sz w:val="28"/>
          <w:szCs w:val="28"/>
        </w:rPr>
        <w:t>4 участка</w:t>
      </w:r>
      <w:r w:rsidRPr="00573FD7">
        <w:rPr>
          <w:sz w:val="28"/>
          <w:szCs w:val="28"/>
        </w:rPr>
        <w:t xml:space="preserve"> (1573 – 1579 км (У</w:t>
      </w:r>
      <w:r w:rsidR="000A3FAE" w:rsidRPr="00573FD7">
        <w:rPr>
          <w:sz w:val="28"/>
          <w:szCs w:val="28"/>
        </w:rPr>
        <w:t>йс</w:t>
      </w:r>
      <w:r w:rsidRPr="00573FD7">
        <w:rPr>
          <w:sz w:val="28"/>
          <w:szCs w:val="28"/>
        </w:rPr>
        <w:t>кое ущелье), 1583 – 1605 км (</w:t>
      </w:r>
      <w:proofErr w:type="spellStart"/>
      <w:r w:rsidRPr="00573FD7">
        <w:rPr>
          <w:sz w:val="28"/>
          <w:szCs w:val="28"/>
        </w:rPr>
        <w:t>Симский</w:t>
      </w:r>
      <w:proofErr w:type="spellEnd"/>
      <w:r w:rsidRPr="00573FD7">
        <w:rPr>
          <w:sz w:val="28"/>
          <w:szCs w:val="28"/>
        </w:rPr>
        <w:t xml:space="preserve"> перевал), 1595 км, 1600 км (пересечение с газопроводами)), </w:t>
      </w:r>
      <w:r w:rsidRPr="00573FD7">
        <w:rPr>
          <w:b/>
          <w:sz w:val="28"/>
          <w:szCs w:val="28"/>
        </w:rPr>
        <w:t>Катав-Ивановский МР</w:t>
      </w:r>
      <w:r w:rsidRPr="00573FD7">
        <w:rPr>
          <w:sz w:val="28"/>
          <w:szCs w:val="28"/>
        </w:rPr>
        <w:t xml:space="preserve"> – </w:t>
      </w:r>
      <w:r w:rsidRPr="00573FD7">
        <w:rPr>
          <w:b/>
          <w:sz w:val="28"/>
          <w:szCs w:val="28"/>
        </w:rPr>
        <w:t>4 участка</w:t>
      </w:r>
      <w:r w:rsidRPr="00573FD7">
        <w:rPr>
          <w:sz w:val="28"/>
          <w:szCs w:val="28"/>
        </w:rPr>
        <w:t xml:space="preserve"> (1609 км (пересечение с газопроводом), 1634 - 1644 км (Каменные горы), 1644 км (пересечение с газопроводом), 1649 – 1653 км (Перевал Сулея)), </w:t>
      </w:r>
      <w:r w:rsidRPr="00573FD7">
        <w:rPr>
          <w:b/>
          <w:sz w:val="28"/>
          <w:szCs w:val="28"/>
        </w:rPr>
        <w:t>Усть-Катавский ГО</w:t>
      </w:r>
      <w:r w:rsidRPr="00573FD7">
        <w:rPr>
          <w:sz w:val="28"/>
          <w:szCs w:val="28"/>
        </w:rPr>
        <w:t xml:space="preserve"> – </w:t>
      </w:r>
      <w:r w:rsidRPr="00573FD7">
        <w:rPr>
          <w:b/>
          <w:sz w:val="28"/>
          <w:szCs w:val="28"/>
        </w:rPr>
        <w:t>2 участка</w:t>
      </w:r>
      <w:r w:rsidRPr="00573FD7">
        <w:rPr>
          <w:sz w:val="28"/>
          <w:szCs w:val="28"/>
        </w:rPr>
        <w:t xml:space="preserve"> (1610 – 1617 км (снежные заносы), 1620 км (пересечение с газопроводом)), </w:t>
      </w:r>
      <w:r w:rsidRPr="00573FD7">
        <w:rPr>
          <w:b/>
          <w:sz w:val="28"/>
          <w:szCs w:val="28"/>
        </w:rPr>
        <w:t>Златоустовский ГО</w:t>
      </w:r>
      <w:r w:rsidRPr="00573FD7">
        <w:rPr>
          <w:sz w:val="28"/>
          <w:szCs w:val="28"/>
        </w:rPr>
        <w:t xml:space="preserve"> – </w:t>
      </w:r>
      <w:r w:rsidRPr="00573FD7">
        <w:rPr>
          <w:b/>
          <w:sz w:val="28"/>
          <w:szCs w:val="28"/>
        </w:rPr>
        <w:t>2 участка</w:t>
      </w:r>
      <w:r w:rsidRPr="00573FD7">
        <w:rPr>
          <w:sz w:val="28"/>
          <w:szCs w:val="28"/>
        </w:rPr>
        <w:t xml:space="preserve"> (1724 – 1744 км (Перевал </w:t>
      </w:r>
      <w:proofErr w:type="spellStart"/>
      <w:r w:rsidRPr="00573FD7">
        <w:rPr>
          <w:sz w:val="28"/>
          <w:szCs w:val="28"/>
        </w:rPr>
        <w:t>Уреньга</w:t>
      </w:r>
      <w:proofErr w:type="spellEnd"/>
      <w:r w:rsidRPr="00573FD7">
        <w:rPr>
          <w:sz w:val="28"/>
          <w:szCs w:val="28"/>
        </w:rPr>
        <w:t xml:space="preserve">), 1748 – 1764 км (Перевал Урал-Тау)), </w:t>
      </w:r>
      <w:r w:rsidRPr="00573FD7">
        <w:rPr>
          <w:b/>
          <w:sz w:val="28"/>
          <w:szCs w:val="28"/>
        </w:rPr>
        <w:t>Саткинский МР</w:t>
      </w:r>
      <w:r w:rsidRPr="00573FD7">
        <w:rPr>
          <w:sz w:val="28"/>
          <w:szCs w:val="28"/>
        </w:rPr>
        <w:t xml:space="preserve"> – </w:t>
      </w:r>
      <w:r w:rsidRPr="00573FD7">
        <w:rPr>
          <w:b/>
          <w:sz w:val="28"/>
          <w:szCs w:val="28"/>
        </w:rPr>
        <w:t>1 участок</w:t>
      </w:r>
      <w:r w:rsidRPr="00573FD7">
        <w:rPr>
          <w:sz w:val="28"/>
          <w:szCs w:val="28"/>
        </w:rPr>
        <w:t xml:space="preserve"> (1675- 1686 км (Перевал Сибирка)), </w:t>
      </w:r>
      <w:r w:rsidRPr="00573FD7">
        <w:rPr>
          <w:b/>
          <w:sz w:val="28"/>
          <w:szCs w:val="28"/>
        </w:rPr>
        <w:t>Миасский ГО</w:t>
      </w:r>
      <w:r w:rsidRPr="00573FD7">
        <w:rPr>
          <w:sz w:val="28"/>
          <w:szCs w:val="28"/>
        </w:rPr>
        <w:t xml:space="preserve"> – </w:t>
      </w:r>
      <w:r w:rsidRPr="00573FD7">
        <w:rPr>
          <w:b/>
          <w:sz w:val="28"/>
          <w:szCs w:val="28"/>
        </w:rPr>
        <w:t>6 участков</w:t>
      </w:r>
      <w:r w:rsidRPr="00573FD7">
        <w:rPr>
          <w:sz w:val="28"/>
          <w:szCs w:val="28"/>
        </w:rPr>
        <w:t xml:space="preserve"> (1750 км (пересечение с нефтепроводом), 1768 км, 1773 км, 1775 км, 1791 км, 1792 км (пересечение с газопроводами)), </w:t>
      </w:r>
      <w:r w:rsidRPr="00573FD7">
        <w:rPr>
          <w:b/>
          <w:sz w:val="28"/>
          <w:szCs w:val="28"/>
        </w:rPr>
        <w:t>Чебаркульский МР</w:t>
      </w:r>
      <w:r w:rsidRPr="00573FD7">
        <w:rPr>
          <w:sz w:val="28"/>
          <w:szCs w:val="28"/>
        </w:rPr>
        <w:t xml:space="preserve"> – </w:t>
      </w:r>
      <w:r w:rsidRPr="00573FD7">
        <w:rPr>
          <w:b/>
          <w:sz w:val="28"/>
          <w:szCs w:val="28"/>
        </w:rPr>
        <w:t>2 участка</w:t>
      </w:r>
      <w:r w:rsidRPr="00573FD7">
        <w:rPr>
          <w:sz w:val="28"/>
          <w:szCs w:val="28"/>
        </w:rPr>
        <w:t xml:space="preserve"> (1795 км (пересечение с газопроводом), 1821 км (пересечение с нефтепроводом)), </w:t>
      </w:r>
      <w:r w:rsidRPr="00573FD7">
        <w:rPr>
          <w:b/>
          <w:sz w:val="28"/>
          <w:szCs w:val="28"/>
        </w:rPr>
        <w:t>Сосновский МР</w:t>
      </w:r>
      <w:r w:rsidRPr="00573FD7">
        <w:rPr>
          <w:sz w:val="28"/>
          <w:szCs w:val="28"/>
        </w:rPr>
        <w:t xml:space="preserve"> – </w:t>
      </w:r>
      <w:r w:rsidRPr="00573FD7">
        <w:rPr>
          <w:b/>
          <w:sz w:val="28"/>
          <w:szCs w:val="28"/>
        </w:rPr>
        <w:t xml:space="preserve">2 участка </w:t>
      </w:r>
      <w:r w:rsidRPr="00573FD7">
        <w:rPr>
          <w:sz w:val="28"/>
          <w:szCs w:val="28"/>
        </w:rPr>
        <w:t xml:space="preserve">(1854 км, 1863 км (пересечение с газопроводами)), </w:t>
      </w:r>
      <w:r w:rsidRPr="00573FD7">
        <w:rPr>
          <w:b/>
          <w:sz w:val="28"/>
          <w:szCs w:val="28"/>
        </w:rPr>
        <w:t>Челябинский ГО</w:t>
      </w:r>
      <w:r w:rsidRPr="00573FD7">
        <w:rPr>
          <w:sz w:val="28"/>
          <w:szCs w:val="28"/>
        </w:rPr>
        <w:t xml:space="preserve"> – 1</w:t>
      </w:r>
      <w:r w:rsidRPr="00573FD7">
        <w:rPr>
          <w:b/>
          <w:sz w:val="28"/>
          <w:szCs w:val="28"/>
        </w:rPr>
        <w:t xml:space="preserve"> участок </w:t>
      </w:r>
      <w:r w:rsidRPr="00573FD7">
        <w:rPr>
          <w:sz w:val="28"/>
          <w:szCs w:val="28"/>
        </w:rPr>
        <w:t>(1869 км (пересечение с газопроводом))</w:t>
      </w:r>
      <w:r w:rsidRPr="00573FD7">
        <w:rPr>
          <w:b/>
          <w:sz w:val="28"/>
          <w:szCs w:val="28"/>
        </w:rPr>
        <w:t>.</w:t>
      </w:r>
    </w:p>
    <w:p w:rsidR="00061025" w:rsidRPr="00573FD7" w:rsidRDefault="00061025">
      <w:pPr>
        <w:tabs>
          <w:tab w:val="left" w:pos="-3600"/>
        </w:tabs>
        <w:ind w:firstLine="709"/>
        <w:jc w:val="both"/>
        <w:rPr>
          <w:sz w:val="28"/>
          <w:szCs w:val="28"/>
          <w:lang w:val="x-none" w:eastAsia="x-none"/>
        </w:rPr>
      </w:pPr>
      <w:r w:rsidRPr="00573FD7">
        <w:rPr>
          <w:sz w:val="28"/>
          <w:szCs w:val="28"/>
          <w:lang w:val="x-none" w:eastAsia="x-none"/>
        </w:rPr>
        <w:t>- на федеральной трассе М-5 подъезд к г. Екатеринбургу</w:t>
      </w:r>
      <w:r w:rsidRPr="00573FD7">
        <w:rPr>
          <w:sz w:val="28"/>
          <w:szCs w:val="28"/>
          <w:lang w:eastAsia="x-none"/>
        </w:rPr>
        <w:t xml:space="preserve"> </w:t>
      </w:r>
      <w:r w:rsidRPr="00573FD7">
        <w:rPr>
          <w:sz w:val="28"/>
          <w:szCs w:val="28"/>
          <w:lang w:val="x-none" w:eastAsia="x-none"/>
        </w:rPr>
        <w:t xml:space="preserve">– </w:t>
      </w:r>
      <w:r w:rsidRPr="00573FD7">
        <w:rPr>
          <w:b/>
          <w:sz w:val="28"/>
          <w:szCs w:val="28"/>
          <w:lang w:eastAsia="x-none"/>
        </w:rPr>
        <w:t>9 участков</w:t>
      </w:r>
      <w:r w:rsidRPr="00573FD7">
        <w:rPr>
          <w:sz w:val="28"/>
          <w:szCs w:val="28"/>
          <w:lang w:val="x-none" w:eastAsia="x-none"/>
        </w:rPr>
        <w:t xml:space="preserve">: </w:t>
      </w:r>
      <w:r w:rsidRPr="00573FD7">
        <w:rPr>
          <w:b/>
          <w:sz w:val="28"/>
          <w:szCs w:val="28"/>
          <w:lang w:val="x-none" w:eastAsia="x-none"/>
        </w:rPr>
        <w:t>Сосновский МР</w:t>
      </w:r>
      <w:r w:rsidRPr="00573FD7">
        <w:rPr>
          <w:sz w:val="28"/>
          <w:szCs w:val="28"/>
          <w:lang w:val="x-none" w:eastAsia="x-none"/>
        </w:rPr>
        <w:t xml:space="preserve">– </w:t>
      </w:r>
      <w:r w:rsidRPr="00573FD7">
        <w:rPr>
          <w:b/>
          <w:sz w:val="28"/>
          <w:szCs w:val="28"/>
          <w:lang w:eastAsia="x-none"/>
        </w:rPr>
        <w:t>5 участков</w:t>
      </w:r>
      <w:r w:rsidRPr="00573FD7">
        <w:rPr>
          <w:sz w:val="28"/>
          <w:szCs w:val="28"/>
          <w:lang w:val="x-none" w:eastAsia="x-none"/>
        </w:rPr>
        <w:t xml:space="preserve"> (15</w:t>
      </w:r>
      <w:r w:rsidRPr="00573FD7">
        <w:rPr>
          <w:sz w:val="28"/>
          <w:szCs w:val="28"/>
          <w:lang w:eastAsia="x-none"/>
        </w:rPr>
        <w:t xml:space="preserve"> </w:t>
      </w:r>
      <w:r w:rsidRPr="00573FD7">
        <w:rPr>
          <w:sz w:val="28"/>
          <w:szCs w:val="28"/>
          <w:lang w:val="x-none" w:eastAsia="x-none"/>
        </w:rPr>
        <w:t>км</w:t>
      </w:r>
      <w:r w:rsidRPr="00573FD7">
        <w:rPr>
          <w:sz w:val="28"/>
          <w:szCs w:val="28"/>
          <w:lang w:eastAsia="x-none"/>
        </w:rPr>
        <w:t>,</w:t>
      </w:r>
      <w:r w:rsidRPr="00573FD7">
        <w:rPr>
          <w:sz w:val="28"/>
          <w:szCs w:val="28"/>
          <w:lang w:val="x-none" w:eastAsia="x-none"/>
        </w:rPr>
        <w:t xml:space="preserve"> 22</w:t>
      </w:r>
      <w:r w:rsidRPr="00573FD7">
        <w:rPr>
          <w:sz w:val="28"/>
          <w:szCs w:val="28"/>
          <w:lang w:eastAsia="x-none"/>
        </w:rPr>
        <w:t xml:space="preserve"> </w:t>
      </w:r>
      <w:r w:rsidRPr="00573FD7">
        <w:rPr>
          <w:sz w:val="28"/>
          <w:szCs w:val="28"/>
          <w:lang w:val="x-none" w:eastAsia="x-none"/>
        </w:rPr>
        <w:t>км</w:t>
      </w:r>
      <w:r w:rsidRPr="00573FD7">
        <w:rPr>
          <w:sz w:val="28"/>
          <w:szCs w:val="28"/>
          <w:lang w:eastAsia="x-none"/>
        </w:rPr>
        <w:t>,</w:t>
      </w:r>
      <w:r w:rsidRPr="00573FD7">
        <w:rPr>
          <w:sz w:val="28"/>
          <w:szCs w:val="28"/>
          <w:lang w:val="x-none" w:eastAsia="x-none"/>
        </w:rPr>
        <w:t xml:space="preserve"> 26</w:t>
      </w:r>
      <w:r w:rsidRPr="00573FD7">
        <w:rPr>
          <w:sz w:val="28"/>
          <w:szCs w:val="28"/>
          <w:lang w:eastAsia="x-none"/>
        </w:rPr>
        <w:t xml:space="preserve"> </w:t>
      </w:r>
      <w:r w:rsidRPr="00573FD7">
        <w:rPr>
          <w:sz w:val="28"/>
          <w:szCs w:val="28"/>
          <w:lang w:val="x-none" w:eastAsia="x-none"/>
        </w:rPr>
        <w:t>км</w:t>
      </w:r>
      <w:r w:rsidRPr="00573FD7">
        <w:rPr>
          <w:sz w:val="28"/>
          <w:szCs w:val="28"/>
          <w:lang w:eastAsia="x-none"/>
        </w:rPr>
        <w:t>,</w:t>
      </w:r>
      <w:r w:rsidRPr="00573FD7">
        <w:rPr>
          <w:sz w:val="28"/>
          <w:szCs w:val="28"/>
          <w:lang w:val="x-none" w:eastAsia="x-none"/>
        </w:rPr>
        <w:t xml:space="preserve"> 32</w:t>
      </w:r>
      <w:r w:rsidRPr="00573FD7">
        <w:rPr>
          <w:sz w:val="28"/>
          <w:szCs w:val="28"/>
          <w:lang w:eastAsia="x-none"/>
        </w:rPr>
        <w:t xml:space="preserve"> </w:t>
      </w:r>
      <w:r w:rsidRPr="00573FD7">
        <w:rPr>
          <w:sz w:val="28"/>
          <w:szCs w:val="28"/>
          <w:lang w:val="x-none" w:eastAsia="x-none"/>
        </w:rPr>
        <w:t>км</w:t>
      </w:r>
      <w:r w:rsidRPr="00573FD7">
        <w:rPr>
          <w:sz w:val="28"/>
          <w:szCs w:val="28"/>
          <w:lang w:eastAsia="x-none"/>
        </w:rPr>
        <w:t>,</w:t>
      </w:r>
      <w:r w:rsidRPr="00573FD7">
        <w:rPr>
          <w:sz w:val="28"/>
          <w:szCs w:val="28"/>
          <w:lang w:val="x-none" w:eastAsia="x-none"/>
        </w:rPr>
        <w:t xml:space="preserve"> 40</w:t>
      </w:r>
      <w:r w:rsidRPr="00573FD7">
        <w:rPr>
          <w:sz w:val="28"/>
          <w:szCs w:val="28"/>
          <w:lang w:eastAsia="x-none"/>
        </w:rPr>
        <w:t xml:space="preserve"> км</w:t>
      </w:r>
      <w:r w:rsidRPr="00573FD7">
        <w:rPr>
          <w:sz w:val="28"/>
          <w:szCs w:val="28"/>
          <w:lang w:val="x-none" w:eastAsia="x-none"/>
        </w:rPr>
        <w:t xml:space="preserve"> (пересечение с газопровод</w:t>
      </w:r>
      <w:r w:rsidRPr="00573FD7">
        <w:rPr>
          <w:sz w:val="28"/>
          <w:szCs w:val="28"/>
          <w:lang w:eastAsia="x-none"/>
        </w:rPr>
        <w:t>а</w:t>
      </w:r>
      <w:r w:rsidRPr="00573FD7">
        <w:rPr>
          <w:sz w:val="28"/>
          <w:szCs w:val="28"/>
          <w:lang w:val="x-none" w:eastAsia="x-none"/>
        </w:rPr>
        <w:t>м</w:t>
      </w:r>
      <w:r w:rsidRPr="00573FD7">
        <w:rPr>
          <w:sz w:val="28"/>
          <w:szCs w:val="28"/>
          <w:lang w:eastAsia="x-none"/>
        </w:rPr>
        <w:t>и</w:t>
      </w:r>
      <w:r w:rsidRPr="00573FD7">
        <w:rPr>
          <w:sz w:val="28"/>
          <w:szCs w:val="28"/>
          <w:lang w:val="x-none" w:eastAsia="x-none"/>
        </w:rPr>
        <w:t xml:space="preserve">)), </w:t>
      </w:r>
      <w:r w:rsidRPr="00573FD7">
        <w:rPr>
          <w:b/>
          <w:sz w:val="28"/>
          <w:szCs w:val="28"/>
          <w:lang w:val="x-none" w:eastAsia="x-none"/>
        </w:rPr>
        <w:t>Кунашакский МР</w:t>
      </w:r>
      <w:r w:rsidRPr="00573FD7">
        <w:rPr>
          <w:b/>
          <w:sz w:val="28"/>
          <w:szCs w:val="28"/>
          <w:lang w:eastAsia="x-none"/>
        </w:rPr>
        <w:t xml:space="preserve"> </w:t>
      </w:r>
      <w:r w:rsidRPr="00573FD7">
        <w:rPr>
          <w:sz w:val="28"/>
          <w:szCs w:val="28"/>
          <w:lang w:val="x-none" w:eastAsia="x-none"/>
        </w:rPr>
        <w:t xml:space="preserve">– </w:t>
      </w:r>
      <w:r w:rsidRPr="00573FD7">
        <w:rPr>
          <w:b/>
          <w:sz w:val="28"/>
          <w:szCs w:val="28"/>
          <w:lang w:eastAsia="x-none"/>
        </w:rPr>
        <w:t>2 участка</w:t>
      </w:r>
      <w:r w:rsidRPr="00573FD7">
        <w:rPr>
          <w:sz w:val="28"/>
          <w:szCs w:val="28"/>
          <w:lang w:val="x-none" w:eastAsia="x-none"/>
        </w:rPr>
        <w:t xml:space="preserve"> (66</w:t>
      </w:r>
      <w:r w:rsidRPr="00573FD7">
        <w:rPr>
          <w:sz w:val="28"/>
          <w:szCs w:val="28"/>
          <w:lang w:eastAsia="x-none"/>
        </w:rPr>
        <w:t xml:space="preserve"> </w:t>
      </w:r>
      <w:r w:rsidRPr="00573FD7">
        <w:rPr>
          <w:sz w:val="28"/>
          <w:szCs w:val="28"/>
          <w:lang w:val="x-none" w:eastAsia="x-none"/>
        </w:rPr>
        <w:t>км</w:t>
      </w:r>
      <w:r w:rsidRPr="00573FD7">
        <w:rPr>
          <w:sz w:val="28"/>
          <w:szCs w:val="28"/>
          <w:lang w:eastAsia="x-none"/>
        </w:rPr>
        <w:t>,</w:t>
      </w:r>
      <w:r w:rsidRPr="00573FD7">
        <w:rPr>
          <w:sz w:val="28"/>
          <w:szCs w:val="28"/>
          <w:lang w:val="x-none" w:eastAsia="x-none"/>
        </w:rPr>
        <w:t xml:space="preserve"> 81</w:t>
      </w:r>
      <w:r w:rsidRPr="00573FD7">
        <w:rPr>
          <w:sz w:val="28"/>
          <w:szCs w:val="28"/>
          <w:lang w:eastAsia="x-none"/>
        </w:rPr>
        <w:t xml:space="preserve"> км</w:t>
      </w:r>
      <w:r w:rsidRPr="00573FD7">
        <w:rPr>
          <w:sz w:val="28"/>
          <w:szCs w:val="28"/>
          <w:lang w:val="x-none" w:eastAsia="x-none"/>
        </w:rPr>
        <w:t xml:space="preserve"> (пересечение с газопровод</w:t>
      </w:r>
      <w:r w:rsidRPr="00573FD7">
        <w:rPr>
          <w:sz w:val="28"/>
          <w:szCs w:val="28"/>
          <w:lang w:eastAsia="x-none"/>
        </w:rPr>
        <w:t>а</w:t>
      </w:r>
      <w:r w:rsidRPr="00573FD7">
        <w:rPr>
          <w:sz w:val="28"/>
          <w:szCs w:val="28"/>
          <w:lang w:val="x-none" w:eastAsia="x-none"/>
        </w:rPr>
        <w:t>м</w:t>
      </w:r>
      <w:r w:rsidRPr="00573FD7">
        <w:rPr>
          <w:sz w:val="28"/>
          <w:szCs w:val="28"/>
          <w:lang w:eastAsia="x-none"/>
        </w:rPr>
        <w:t>и</w:t>
      </w:r>
      <w:r w:rsidRPr="00573FD7">
        <w:rPr>
          <w:sz w:val="28"/>
          <w:szCs w:val="28"/>
          <w:lang w:val="x-none" w:eastAsia="x-none"/>
        </w:rPr>
        <w:t xml:space="preserve">)), </w:t>
      </w:r>
      <w:r w:rsidRPr="00573FD7">
        <w:rPr>
          <w:b/>
          <w:sz w:val="28"/>
          <w:szCs w:val="28"/>
          <w:lang w:val="x-none" w:eastAsia="x-none"/>
        </w:rPr>
        <w:t>Каслинский МР</w:t>
      </w:r>
      <w:r w:rsidRPr="00573FD7">
        <w:rPr>
          <w:sz w:val="28"/>
          <w:szCs w:val="28"/>
          <w:lang w:val="x-none" w:eastAsia="x-none"/>
        </w:rPr>
        <w:t xml:space="preserve"> – </w:t>
      </w:r>
      <w:r w:rsidRPr="00573FD7">
        <w:rPr>
          <w:b/>
          <w:sz w:val="28"/>
          <w:szCs w:val="28"/>
          <w:lang w:eastAsia="x-none"/>
        </w:rPr>
        <w:t>2 участка</w:t>
      </w:r>
      <w:r w:rsidRPr="00573FD7">
        <w:rPr>
          <w:sz w:val="28"/>
          <w:szCs w:val="28"/>
          <w:lang w:eastAsia="x-none"/>
        </w:rPr>
        <w:t xml:space="preserve"> </w:t>
      </w:r>
      <w:r w:rsidRPr="00573FD7">
        <w:rPr>
          <w:sz w:val="28"/>
          <w:szCs w:val="28"/>
          <w:lang w:val="x-none" w:eastAsia="x-none"/>
        </w:rPr>
        <w:t>(101</w:t>
      </w:r>
      <w:r w:rsidRPr="00573FD7">
        <w:rPr>
          <w:sz w:val="28"/>
          <w:szCs w:val="28"/>
          <w:lang w:eastAsia="x-none"/>
        </w:rPr>
        <w:t xml:space="preserve"> </w:t>
      </w:r>
      <w:r w:rsidRPr="00573FD7">
        <w:rPr>
          <w:sz w:val="28"/>
          <w:szCs w:val="28"/>
          <w:lang w:val="x-none" w:eastAsia="x-none"/>
        </w:rPr>
        <w:t>км</w:t>
      </w:r>
      <w:r w:rsidRPr="00573FD7">
        <w:rPr>
          <w:sz w:val="28"/>
          <w:szCs w:val="28"/>
          <w:lang w:eastAsia="x-none"/>
        </w:rPr>
        <w:t>,</w:t>
      </w:r>
      <w:r w:rsidRPr="00573FD7">
        <w:rPr>
          <w:sz w:val="28"/>
          <w:szCs w:val="28"/>
          <w:lang w:val="x-none" w:eastAsia="x-none"/>
        </w:rPr>
        <w:t xml:space="preserve"> 114</w:t>
      </w:r>
      <w:r w:rsidRPr="00573FD7">
        <w:rPr>
          <w:sz w:val="28"/>
          <w:szCs w:val="28"/>
          <w:lang w:eastAsia="x-none"/>
        </w:rPr>
        <w:t xml:space="preserve"> км</w:t>
      </w:r>
      <w:r w:rsidRPr="00573FD7">
        <w:rPr>
          <w:sz w:val="28"/>
          <w:szCs w:val="28"/>
          <w:lang w:val="x-none" w:eastAsia="x-none"/>
        </w:rPr>
        <w:t xml:space="preserve"> (пересечение с газопровод</w:t>
      </w:r>
      <w:r w:rsidRPr="00573FD7">
        <w:rPr>
          <w:sz w:val="28"/>
          <w:szCs w:val="28"/>
          <w:lang w:eastAsia="x-none"/>
        </w:rPr>
        <w:t>а</w:t>
      </w:r>
      <w:r w:rsidRPr="00573FD7">
        <w:rPr>
          <w:sz w:val="28"/>
          <w:szCs w:val="28"/>
          <w:lang w:val="x-none" w:eastAsia="x-none"/>
        </w:rPr>
        <w:t>м</w:t>
      </w:r>
      <w:r w:rsidRPr="00573FD7">
        <w:rPr>
          <w:sz w:val="28"/>
          <w:szCs w:val="28"/>
          <w:lang w:eastAsia="x-none"/>
        </w:rPr>
        <w:t>и</w:t>
      </w:r>
      <w:r w:rsidRPr="00573FD7">
        <w:rPr>
          <w:sz w:val="28"/>
          <w:szCs w:val="28"/>
          <w:lang w:val="x-none" w:eastAsia="x-none"/>
        </w:rPr>
        <w:t>))</w:t>
      </w:r>
      <w:r w:rsidRPr="00573FD7">
        <w:rPr>
          <w:b/>
          <w:sz w:val="28"/>
          <w:szCs w:val="28"/>
          <w:lang w:val="x-none" w:eastAsia="x-none"/>
        </w:rPr>
        <w:t>.</w:t>
      </w:r>
    </w:p>
    <w:p w:rsidR="00061025" w:rsidRPr="00573FD7" w:rsidRDefault="00061025">
      <w:pPr>
        <w:tabs>
          <w:tab w:val="left" w:pos="-3600"/>
        </w:tabs>
        <w:ind w:firstLine="709"/>
        <w:jc w:val="both"/>
        <w:rPr>
          <w:sz w:val="28"/>
          <w:szCs w:val="28"/>
          <w:lang w:val="x-none" w:eastAsia="x-none"/>
        </w:rPr>
      </w:pPr>
      <w:r w:rsidRPr="00573FD7">
        <w:rPr>
          <w:sz w:val="28"/>
          <w:szCs w:val="28"/>
          <w:lang w:val="x-none" w:eastAsia="x-none"/>
        </w:rPr>
        <w:t xml:space="preserve">- на федеральной трассе </w:t>
      </w:r>
      <w:r w:rsidRPr="00573FD7">
        <w:rPr>
          <w:sz w:val="28"/>
          <w:szCs w:val="28"/>
          <w:lang w:eastAsia="x-none"/>
        </w:rPr>
        <w:t xml:space="preserve">А-310 </w:t>
      </w:r>
      <w:r w:rsidRPr="00573FD7">
        <w:rPr>
          <w:sz w:val="28"/>
          <w:szCs w:val="28"/>
          <w:lang w:val="x-none" w:eastAsia="x-none"/>
        </w:rPr>
        <w:t xml:space="preserve">– </w:t>
      </w:r>
      <w:r w:rsidRPr="00573FD7">
        <w:rPr>
          <w:b/>
          <w:sz w:val="28"/>
          <w:szCs w:val="28"/>
          <w:lang w:eastAsia="x-none"/>
        </w:rPr>
        <w:t>3 участка</w:t>
      </w:r>
      <w:r w:rsidRPr="00573FD7">
        <w:rPr>
          <w:sz w:val="28"/>
          <w:szCs w:val="28"/>
          <w:lang w:val="x-none" w:eastAsia="x-none"/>
        </w:rPr>
        <w:t xml:space="preserve">: </w:t>
      </w:r>
      <w:r w:rsidRPr="00573FD7">
        <w:rPr>
          <w:b/>
          <w:sz w:val="28"/>
          <w:szCs w:val="28"/>
          <w:lang w:eastAsia="x-none"/>
        </w:rPr>
        <w:t>Еткульский</w:t>
      </w:r>
      <w:r w:rsidRPr="00573FD7">
        <w:rPr>
          <w:b/>
          <w:sz w:val="28"/>
          <w:szCs w:val="28"/>
          <w:lang w:val="x-none" w:eastAsia="x-none"/>
        </w:rPr>
        <w:t xml:space="preserve"> МР </w:t>
      </w:r>
      <w:r w:rsidRPr="00573FD7">
        <w:rPr>
          <w:sz w:val="28"/>
          <w:szCs w:val="28"/>
          <w:lang w:val="x-none" w:eastAsia="x-none"/>
        </w:rPr>
        <w:t xml:space="preserve">– </w:t>
      </w:r>
      <w:r w:rsidRPr="00573FD7">
        <w:rPr>
          <w:b/>
          <w:sz w:val="28"/>
          <w:szCs w:val="28"/>
          <w:lang w:eastAsia="x-none"/>
        </w:rPr>
        <w:t>1 участок</w:t>
      </w:r>
      <w:r w:rsidRPr="00573FD7">
        <w:rPr>
          <w:sz w:val="28"/>
          <w:szCs w:val="28"/>
          <w:lang w:val="x-none" w:eastAsia="x-none"/>
        </w:rPr>
        <w:t xml:space="preserve"> (43</w:t>
      </w:r>
      <w:r w:rsidRPr="00573FD7">
        <w:rPr>
          <w:sz w:val="28"/>
          <w:szCs w:val="28"/>
          <w:lang w:eastAsia="x-none"/>
        </w:rPr>
        <w:t xml:space="preserve"> км</w:t>
      </w:r>
      <w:r w:rsidRPr="00573FD7">
        <w:rPr>
          <w:sz w:val="28"/>
          <w:szCs w:val="28"/>
          <w:lang w:val="x-none" w:eastAsia="x-none"/>
        </w:rPr>
        <w:t xml:space="preserve"> </w:t>
      </w:r>
      <w:r w:rsidRPr="00573FD7">
        <w:rPr>
          <w:sz w:val="28"/>
          <w:szCs w:val="28"/>
          <w:lang w:eastAsia="x-none"/>
        </w:rPr>
        <w:t>(</w:t>
      </w:r>
      <w:r w:rsidRPr="00573FD7">
        <w:rPr>
          <w:sz w:val="28"/>
          <w:szCs w:val="28"/>
          <w:lang w:val="x-none" w:eastAsia="x-none"/>
        </w:rPr>
        <w:t>пересечение с нефтепроводом</w:t>
      </w:r>
      <w:r w:rsidRPr="00573FD7">
        <w:rPr>
          <w:sz w:val="28"/>
          <w:szCs w:val="28"/>
          <w:lang w:eastAsia="x-none"/>
        </w:rPr>
        <w:t>)</w:t>
      </w:r>
      <w:r w:rsidRPr="00573FD7">
        <w:rPr>
          <w:sz w:val="28"/>
          <w:szCs w:val="28"/>
          <w:lang w:val="x-none" w:eastAsia="x-none"/>
        </w:rPr>
        <w:t xml:space="preserve">), </w:t>
      </w:r>
      <w:r w:rsidRPr="00573FD7">
        <w:rPr>
          <w:b/>
          <w:sz w:val="28"/>
          <w:szCs w:val="28"/>
          <w:lang w:eastAsia="x-none"/>
        </w:rPr>
        <w:t xml:space="preserve">Троицкий МР </w:t>
      </w:r>
      <w:r w:rsidRPr="00573FD7">
        <w:rPr>
          <w:sz w:val="28"/>
          <w:szCs w:val="28"/>
          <w:lang w:val="x-none" w:eastAsia="x-none"/>
        </w:rPr>
        <w:t xml:space="preserve">– </w:t>
      </w:r>
      <w:r w:rsidRPr="00573FD7">
        <w:rPr>
          <w:b/>
          <w:sz w:val="28"/>
          <w:szCs w:val="28"/>
          <w:lang w:eastAsia="x-none"/>
        </w:rPr>
        <w:t>1 участок</w:t>
      </w:r>
      <w:r w:rsidRPr="00573FD7">
        <w:rPr>
          <w:sz w:val="28"/>
          <w:szCs w:val="28"/>
          <w:lang w:val="x-none" w:eastAsia="x-none"/>
        </w:rPr>
        <w:t xml:space="preserve"> (122</w:t>
      </w:r>
      <w:r w:rsidRPr="00573FD7">
        <w:rPr>
          <w:sz w:val="28"/>
          <w:szCs w:val="28"/>
          <w:lang w:eastAsia="x-none"/>
        </w:rPr>
        <w:t xml:space="preserve"> км</w:t>
      </w:r>
      <w:r w:rsidRPr="00573FD7">
        <w:rPr>
          <w:sz w:val="28"/>
          <w:szCs w:val="28"/>
          <w:lang w:val="x-none" w:eastAsia="x-none"/>
        </w:rPr>
        <w:t xml:space="preserve"> (пересечение с газопроводом)), </w:t>
      </w:r>
      <w:r w:rsidRPr="00573FD7">
        <w:rPr>
          <w:b/>
          <w:sz w:val="28"/>
          <w:szCs w:val="28"/>
          <w:lang w:eastAsia="x-none"/>
        </w:rPr>
        <w:t xml:space="preserve">Южноуральский ГО </w:t>
      </w:r>
      <w:r w:rsidRPr="00573FD7">
        <w:rPr>
          <w:sz w:val="28"/>
          <w:szCs w:val="28"/>
          <w:lang w:val="x-none" w:eastAsia="x-none"/>
        </w:rPr>
        <w:t xml:space="preserve">– </w:t>
      </w:r>
      <w:r w:rsidRPr="00573FD7">
        <w:rPr>
          <w:b/>
          <w:sz w:val="28"/>
          <w:szCs w:val="28"/>
          <w:lang w:eastAsia="x-none"/>
        </w:rPr>
        <w:t>1 участок</w:t>
      </w:r>
      <w:r w:rsidRPr="00573FD7">
        <w:rPr>
          <w:sz w:val="28"/>
          <w:szCs w:val="28"/>
          <w:lang w:val="x-none" w:eastAsia="x-none"/>
        </w:rPr>
        <w:t xml:space="preserve"> (91</w:t>
      </w:r>
      <w:r w:rsidRPr="00573FD7">
        <w:rPr>
          <w:sz w:val="28"/>
          <w:szCs w:val="28"/>
          <w:lang w:eastAsia="x-none"/>
        </w:rPr>
        <w:t xml:space="preserve"> км</w:t>
      </w:r>
      <w:r w:rsidRPr="00573FD7">
        <w:rPr>
          <w:sz w:val="28"/>
          <w:szCs w:val="28"/>
          <w:lang w:val="x-none" w:eastAsia="x-none"/>
        </w:rPr>
        <w:t xml:space="preserve"> (пересечение с газопроводом))</w:t>
      </w:r>
      <w:r w:rsidRPr="00573FD7">
        <w:rPr>
          <w:b/>
          <w:sz w:val="28"/>
          <w:szCs w:val="28"/>
          <w:lang w:val="x-none" w:eastAsia="x-none"/>
        </w:rPr>
        <w:t>.</w:t>
      </w:r>
    </w:p>
    <w:p w:rsidR="00061025" w:rsidRPr="00573FD7" w:rsidRDefault="00061025">
      <w:pPr>
        <w:ind w:firstLine="709"/>
        <w:jc w:val="both"/>
        <w:rPr>
          <w:sz w:val="28"/>
          <w:szCs w:val="28"/>
        </w:rPr>
      </w:pPr>
      <w:r w:rsidRPr="00573FD7">
        <w:rPr>
          <w:sz w:val="28"/>
          <w:szCs w:val="28"/>
        </w:rPr>
        <w:t xml:space="preserve">- на федеральной трассе Р-254: </w:t>
      </w:r>
      <w:r w:rsidRPr="00573FD7">
        <w:rPr>
          <w:b/>
          <w:sz w:val="28"/>
          <w:szCs w:val="28"/>
        </w:rPr>
        <w:t>Красноармейский МР</w:t>
      </w:r>
      <w:r w:rsidRPr="00573FD7">
        <w:rPr>
          <w:sz w:val="28"/>
          <w:szCs w:val="28"/>
        </w:rPr>
        <w:t xml:space="preserve"> – </w:t>
      </w:r>
      <w:r w:rsidRPr="00573FD7">
        <w:rPr>
          <w:b/>
          <w:sz w:val="28"/>
          <w:szCs w:val="28"/>
        </w:rPr>
        <w:t>2 участка</w:t>
      </w:r>
      <w:r w:rsidRPr="00573FD7">
        <w:rPr>
          <w:sz w:val="28"/>
          <w:szCs w:val="28"/>
        </w:rPr>
        <w:t xml:space="preserve"> (32 км, 40 км (пересечение с газопроводами).</w:t>
      </w:r>
    </w:p>
    <w:p w:rsidR="00061025" w:rsidRPr="00573FD7" w:rsidRDefault="00061025">
      <w:pPr>
        <w:ind w:firstLine="709"/>
        <w:jc w:val="right"/>
        <w:rPr>
          <w:sz w:val="28"/>
          <w:szCs w:val="28"/>
        </w:rPr>
      </w:pPr>
      <w:r w:rsidRPr="00573FD7">
        <w:rPr>
          <w:b/>
          <w:bCs/>
          <w:i/>
          <w:sz w:val="28"/>
          <w:szCs w:val="28"/>
        </w:rPr>
        <w:t>Приложение №3</w:t>
      </w:r>
    </w:p>
    <w:p w:rsidR="009527B2" w:rsidRPr="00573FD7" w:rsidRDefault="00061025" w:rsidP="006C1333">
      <w:pPr>
        <w:ind w:firstLine="709"/>
        <w:jc w:val="both"/>
        <w:rPr>
          <w:sz w:val="28"/>
          <w:szCs w:val="28"/>
        </w:rPr>
      </w:pPr>
      <w:r w:rsidRPr="00573FD7">
        <w:rPr>
          <w:b/>
          <w:bCs/>
          <w:i/>
          <w:iCs/>
          <w:sz w:val="28"/>
          <w:szCs w:val="28"/>
          <w:u w:val="single"/>
        </w:rPr>
        <w:t>Пожары в жилом секторе</w:t>
      </w:r>
      <w:r w:rsidRPr="00573FD7">
        <w:rPr>
          <w:b/>
          <w:bCs/>
          <w:i/>
          <w:iCs/>
          <w:sz w:val="28"/>
          <w:szCs w:val="28"/>
        </w:rPr>
        <w:t>:</w:t>
      </w:r>
      <w:r w:rsidRPr="00573FD7">
        <w:rPr>
          <w:sz w:val="28"/>
          <w:szCs w:val="28"/>
        </w:rPr>
        <w:t xml:space="preserve"> </w:t>
      </w:r>
      <w:r w:rsidR="00F65F5B" w:rsidRPr="00573FD7">
        <w:rPr>
          <w:sz w:val="28"/>
          <w:szCs w:val="28"/>
        </w:rPr>
        <w:t>В</w:t>
      </w:r>
      <w:r w:rsidR="00391C4E" w:rsidRPr="00573FD7">
        <w:rPr>
          <w:sz w:val="28"/>
          <w:szCs w:val="28"/>
        </w:rPr>
        <w:t>озникновение пожаров в жилом секторе п</w:t>
      </w:r>
      <w:r w:rsidR="00ED2D15" w:rsidRPr="00573FD7">
        <w:rPr>
          <w:sz w:val="28"/>
          <w:szCs w:val="28"/>
        </w:rPr>
        <w:t xml:space="preserve">рогнозируется в количестве </w:t>
      </w:r>
      <w:r w:rsidR="00573FD7">
        <w:rPr>
          <w:sz w:val="28"/>
          <w:szCs w:val="28"/>
        </w:rPr>
        <w:t>16</w:t>
      </w:r>
      <w:r w:rsidR="00350086" w:rsidRPr="00573FD7">
        <w:rPr>
          <w:sz w:val="28"/>
          <w:szCs w:val="28"/>
        </w:rPr>
        <w:t>-</w:t>
      </w:r>
      <w:r w:rsidR="00573FD7">
        <w:rPr>
          <w:sz w:val="28"/>
          <w:szCs w:val="28"/>
        </w:rPr>
        <w:t>20</w:t>
      </w:r>
      <w:r w:rsidR="00EB10C2" w:rsidRPr="00573FD7">
        <w:rPr>
          <w:sz w:val="28"/>
          <w:szCs w:val="28"/>
        </w:rPr>
        <w:t xml:space="preserve"> случа</w:t>
      </w:r>
      <w:r w:rsidR="009D6FE2" w:rsidRPr="00573FD7">
        <w:rPr>
          <w:sz w:val="28"/>
          <w:szCs w:val="28"/>
        </w:rPr>
        <w:t>ев</w:t>
      </w:r>
      <w:r w:rsidR="00391C4E" w:rsidRPr="00573FD7">
        <w:rPr>
          <w:sz w:val="28"/>
          <w:szCs w:val="28"/>
        </w:rPr>
        <w:t xml:space="preserve"> (Р=0,</w:t>
      </w:r>
      <w:r w:rsidR="000A3C66" w:rsidRPr="00573FD7">
        <w:rPr>
          <w:sz w:val="28"/>
          <w:szCs w:val="28"/>
        </w:rPr>
        <w:t>3</w:t>
      </w:r>
      <w:r w:rsidR="00391C4E" w:rsidRPr="00573FD7">
        <w:rPr>
          <w:sz w:val="28"/>
          <w:szCs w:val="28"/>
        </w:rPr>
        <w:t xml:space="preserve">). </w:t>
      </w:r>
      <w:r w:rsidR="005A3DA7" w:rsidRPr="00573FD7">
        <w:rPr>
          <w:sz w:val="28"/>
          <w:szCs w:val="28"/>
        </w:rPr>
        <w:t>Наибольшая вероятность т</w:t>
      </w:r>
      <w:r w:rsidR="00607F13" w:rsidRPr="00573FD7">
        <w:rPr>
          <w:sz w:val="28"/>
          <w:szCs w:val="28"/>
        </w:rPr>
        <w:t>е</w:t>
      </w:r>
      <w:r w:rsidR="00374E31" w:rsidRPr="00573FD7">
        <w:rPr>
          <w:sz w:val="28"/>
          <w:szCs w:val="28"/>
        </w:rPr>
        <w:t xml:space="preserve">хногенных пожаров ожидается в </w:t>
      </w:r>
      <w:r w:rsidR="00573FD7">
        <w:rPr>
          <w:sz w:val="28"/>
          <w:szCs w:val="28"/>
        </w:rPr>
        <w:t>9</w:t>
      </w:r>
      <w:r w:rsidR="005A3DA7" w:rsidRPr="00573FD7">
        <w:rPr>
          <w:sz w:val="28"/>
          <w:szCs w:val="28"/>
        </w:rPr>
        <w:t xml:space="preserve"> МО: </w:t>
      </w:r>
      <w:r w:rsidR="00573FD7" w:rsidRPr="00573FD7">
        <w:rPr>
          <w:sz w:val="28"/>
          <w:szCs w:val="28"/>
        </w:rPr>
        <w:t>Кусинский МР, Верхнеуральский МР, Челябинский ГО, Еткульский МР, Миасский ГО, Чебаркульский МР, Троицкий МР, Ашинский МР, Златоустовский ГО</w:t>
      </w:r>
      <w:r w:rsidR="00C62C9C" w:rsidRPr="00573FD7">
        <w:rPr>
          <w:sz w:val="28"/>
          <w:szCs w:val="28"/>
        </w:rPr>
        <w:t>.</w:t>
      </w:r>
    </w:p>
    <w:p w:rsidR="00F64674" w:rsidRPr="00573FD7" w:rsidRDefault="00061025" w:rsidP="00F64674">
      <w:pPr>
        <w:ind w:firstLine="709"/>
        <w:jc w:val="both"/>
        <w:rPr>
          <w:bCs/>
          <w:iCs/>
          <w:sz w:val="28"/>
          <w:szCs w:val="28"/>
        </w:rPr>
      </w:pPr>
      <w:r w:rsidRPr="00573FD7">
        <w:rPr>
          <w:b/>
          <w:bCs/>
          <w:i/>
          <w:iCs/>
          <w:sz w:val="28"/>
          <w:szCs w:val="28"/>
          <w:u w:val="single"/>
        </w:rPr>
        <w:t>Аварии на системах жизнеобеспечения</w:t>
      </w:r>
      <w:r w:rsidRPr="00573FD7">
        <w:rPr>
          <w:b/>
          <w:bCs/>
          <w:i/>
          <w:iCs/>
          <w:sz w:val="28"/>
          <w:szCs w:val="28"/>
        </w:rPr>
        <w:t xml:space="preserve">: </w:t>
      </w:r>
      <w:bookmarkEnd w:id="1"/>
      <w:bookmarkEnd w:id="2"/>
      <w:r w:rsidR="000370FC" w:rsidRPr="00573FD7">
        <w:rPr>
          <w:bCs/>
          <w:iCs/>
          <w:sz w:val="28"/>
          <w:szCs w:val="28"/>
        </w:rPr>
        <w:t>Прогнозируются аварийные ситуации на системах ЖКХ и энергетики в связи с</w:t>
      </w:r>
      <w:r w:rsidR="00486760" w:rsidRPr="00573FD7">
        <w:rPr>
          <w:bCs/>
          <w:iCs/>
          <w:sz w:val="28"/>
          <w:szCs w:val="28"/>
        </w:rPr>
        <w:t xml:space="preserve">  </w:t>
      </w:r>
      <w:r w:rsidR="000370FC" w:rsidRPr="00573FD7">
        <w:rPr>
          <w:bCs/>
          <w:iCs/>
          <w:sz w:val="28"/>
          <w:szCs w:val="28"/>
        </w:rPr>
        <w:t xml:space="preserve">изношенностью инженерных </w:t>
      </w:r>
      <w:r w:rsidR="000370FC" w:rsidRPr="00573FD7">
        <w:rPr>
          <w:bCs/>
          <w:iCs/>
          <w:sz w:val="28"/>
          <w:szCs w:val="28"/>
        </w:rPr>
        <w:lastRenderedPageBreak/>
        <w:t>сетей и аварийным отключением систем жизнеобеспечения при нарушении электроснабжения.</w:t>
      </w:r>
    </w:p>
    <w:p w:rsidR="00061025" w:rsidRPr="00573FD7" w:rsidRDefault="00061025" w:rsidP="00071B00">
      <w:pPr>
        <w:ind w:firstLine="709"/>
        <w:jc w:val="both"/>
        <w:rPr>
          <w:sz w:val="28"/>
          <w:szCs w:val="28"/>
        </w:rPr>
      </w:pPr>
      <w:r w:rsidRPr="00573FD7">
        <w:rPr>
          <w:sz w:val="28"/>
          <w:szCs w:val="28"/>
        </w:rPr>
        <w:t xml:space="preserve">Наибольшая вероятность на территории </w:t>
      </w:r>
      <w:r w:rsidRPr="00573FD7">
        <w:rPr>
          <w:b/>
          <w:sz w:val="28"/>
          <w:szCs w:val="28"/>
        </w:rPr>
        <w:t>14 МО</w:t>
      </w:r>
      <w:r w:rsidRPr="00573FD7">
        <w:rPr>
          <w:sz w:val="28"/>
          <w:szCs w:val="28"/>
        </w:rPr>
        <w:t xml:space="preserve">: </w:t>
      </w:r>
      <w:r w:rsidRPr="00573FD7">
        <w:rPr>
          <w:b/>
          <w:sz w:val="28"/>
          <w:szCs w:val="28"/>
        </w:rPr>
        <w:t>Ашинский МР</w:t>
      </w:r>
      <w:r w:rsidRPr="00573FD7">
        <w:rPr>
          <w:sz w:val="28"/>
          <w:szCs w:val="28"/>
        </w:rPr>
        <w:t xml:space="preserve"> (63800 чел., эл. подстанции 167, насосные станции 17, ср. процент износа эл. сетей 35.47%, СЗО 46); </w:t>
      </w:r>
      <w:r w:rsidRPr="00573FD7">
        <w:rPr>
          <w:b/>
          <w:sz w:val="28"/>
          <w:szCs w:val="28"/>
        </w:rPr>
        <w:t>Брединский МР</w:t>
      </w:r>
      <w:r w:rsidRPr="00573FD7">
        <w:rPr>
          <w:sz w:val="28"/>
          <w:szCs w:val="28"/>
        </w:rPr>
        <w:t xml:space="preserve"> (25670 чел., эл. подстанции 150, насосные станции 42, ср. процент износа эл. сетей 75,00%, СЗО 66); </w:t>
      </w:r>
      <w:r w:rsidRPr="00573FD7">
        <w:rPr>
          <w:b/>
          <w:sz w:val="28"/>
          <w:szCs w:val="28"/>
        </w:rPr>
        <w:t xml:space="preserve">Златоустовский ГО </w:t>
      </w:r>
      <w:r w:rsidRPr="00573FD7">
        <w:rPr>
          <w:sz w:val="28"/>
          <w:szCs w:val="28"/>
        </w:rPr>
        <w:t xml:space="preserve">(169004 чел., эл. подстанции 270, насосные станции 10, ср. процент износа эл. сетей 46,78%, СЗО 141); </w:t>
      </w:r>
      <w:r w:rsidRPr="00573FD7">
        <w:rPr>
          <w:b/>
          <w:sz w:val="28"/>
          <w:szCs w:val="28"/>
        </w:rPr>
        <w:t>Каслинский М</w:t>
      </w:r>
      <w:r w:rsidR="005845AD" w:rsidRPr="00573FD7">
        <w:rPr>
          <w:b/>
          <w:sz w:val="28"/>
          <w:szCs w:val="28"/>
        </w:rPr>
        <w:t xml:space="preserve"> </w:t>
      </w:r>
      <w:r w:rsidRPr="00573FD7">
        <w:rPr>
          <w:b/>
          <w:sz w:val="28"/>
          <w:szCs w:val="28"/>
        </w:rPr>
        <w:t>Р</w:t>
      </w:r>
      <w:r w:rsidRPr="00573FD7">
        <w:rPr>
          <w:sz w:val="28"/>
          <w:szCs w:val="28"/>
        </w:rPr>
        <w:t xml:space="preserve"> (32472 чел., эл. подстанции 348, насосные станции 2, ср. процент износа эл. сетей 70,00%, СЗО 52); </w:t>
      </w:r>
      <w:r w:rsidRPr="00573FD7">
        <w:rPr>
          <w:b/>
          <w:sz w:val="28"/>
          <w:szCs w:val="28"/>
        </w:rPr>
        <w:t>Катав-Ивановский МР</w:t>
      </w:r>
      <w:r w:rsidRPr="00573FD7">
        <w:rPr>
          <w:sz w:val="28"/>
          <w:szCs w:val="28"/>
        </w:rPr>
        <w:t xml:space="preserve"> (30282 чел., эл. подстанции 154, насосные станции 10, ср. процент износа эл. сетей 82,00%, СЗО 35); </w:t>
      </w:r>
      <w:r w:rsidRPr="00573FD7">
        <w:rPr>
          <w:b/>
          <w:sz w:val="28"/>
          <w:szCs w:val="28"/>
        </w:rPr>
        <w:t>Красноармейский МР</w:t>
      </w:r>
      <w:r w:rsidRPr="00573FD7">
        <w:rPr>
          <w:sz w:val="28"/>
          <w:szCs w:val="28"/>
        </w:rPr>
        <w:t xml:space="preserve"> (42494 чел., эл. подстанции 4, насосные станции 71, ср. процент износа эл. сетей 82,50%, СЗО 77); </w:t>
      </w:r>
      <w:r w:rsidRPr="00573FD7">
        <w:rPr>
          <w:b/>
          <w:sz w:val="28"/>
          <w:szCs w:val="28"/>
        </w:rPr>
        <w:t>Кунашакский МР</w:t>
      </w:r>
      <w:r w:rsidRPr="00573FD7">
        <w:rPr>
          <w:sz w:val="28"/>
          <w:szCs w:val="28"/>
        </w:rPr>
        <w:t xml:space="preserve"> (29507 чел., эл. подстанции 19, насосные станции 41, ср. процент износа эл. сетей 73,00%, СЗО 82); </w:t>
      </w:r>
      <w:r w:rsidRPr="00573FD7">
        <w:rPr>
          <w:b/>
          <w:sz w:val="28"/>
          <w:szCs w:val="28"/>
        </w:rPr>
        <w:t>Кыштымский ГО</w:t>
      </w:r>
      <w:r w:rsidRPr="00573FD7">
        <w:rPr>
          <w:sz w:val="28"/>
          <w:szCs w:val="28"/>
        </w:rPr>
        <w:t xml:space="preserve"> (40150 чел., эл. подстанции 155, насосные станции 1, ср. процент износа эл. сетей 73,80%, СЗО 38); </w:t>
      </w:r>
      <w:r w:rsidRPr="00573FD7">
        <w:rPr>
          <w:b/>
          <w:sz w:val="28"/>
          <w:szCs w:val="28"/>
        </w:rPr>
        <w:t>Миасский ГО</w:t>
      </w:r>
      <w:r w:rsidRPr="00573FD7">
        <w:rPr>
          <w:sz w:val="28"/>
          <w:szCs w:val="28"/>
        </w:rPr>
        <w:t xml:space="preserve"> (167481 чел., эл. подстанции 353, насосные станции 7, ср. процент износа эл. сетей 60,75%, СЗО 122); </w:t>
      </w:r>
      <w:r w:rsidRPr="00573FD7">
        <w:rPr>
          <w:b/>
          <w:sz w:val="28"/>
          <w:szCs w:val="28"/>
        </w:rPr>
        <w:t>Снежинский ГО</w:t>
      </w:r>
      <w:r w:rsidRPr="00573FD7">
        <w:rPr>
          <w:sz w:val="28"/>
          <w:szCs w:val="28"/>
        </w:rPr>
        <w:t xml:space="preserve"> (51113 чел., эл. подстанции 159, насосные станции 2, ср. процент износа эл. сетей 78,30%, СЗО 2); </w:t>
      </w:r>
      <w:r w:rsidRPr="00573FD7">
        <w:rPr>
          <w:b/>
          <w:sz w:val="28"/>
          <w:szCs w:val="28"/>
        </w:rPr>
        <w:t>Троицкий ГО</w:t>
      </w:r>
      <w:r w:rsidRPr="00573FD7">
        <w:rPr>
          <w:sz w:val="28"/>
          <w:szCs w:val="28"/>
        </w:rPr>
        <w:t xml:space="preserve"> (75231 чел., эл. подстанции 174, насосные станции 1, ср. процент износа эл. сетей 55,75%, СЗО 57); </w:t>
      </w:r>
      <w:r w:rsidRPr="00573FD7">
        <w:rPr>
          <w:b/>
          <w:sz w:val="28"/>
          <w:szCs w:val="28"/>
        </w:rPr>
        <w:t>Уйский МР</w:t>
      </w:r>
      <w:r w:rsidRPr="00573FD7">
        <w:rPr>
          <w:sz w:val="28"/>
          <w:szCs w:val="28"/>
        </w:rPr>
        <w:t xml:space="preserve"> (23427 чел., эл. подстанции 335, насосные станции 92, ср. процент износа эл. сетей 77,50%, СЗО 69); </w:t>
      </w:r>
      <w:r w:rsidRPr="00573FD7">
        <w:rPr>
          <w:b/>
          <w:sz w:val="28"/>
          <w:szCs w:val="28"/>
        </w:rPr>
        <w:t>Усть-Катавский ГО</w:t>
      </w:r>
      <w:r w:rsidRPr="00573FD7">
        <w:rPr>
          <w:sz w:val="28"/>
          <w:szCs w:val="28"/>
        </w:rPr>
        <w:t xml:space="preserve"> (25583 чел., эл. подстанции 60, насосные станции 14, ср. процент износа эл. сетей 73,30%, СЗО 28); </w:t>
      </w:r>
      <w:r w:rsidRPr="00573FD7">
        <w:rPr>
          <w:b/>
          <w:sz w:val="28"/>
          <w:szCs w:val="28"/>
        </w:rPr>
        <w:t>Челябинский ГО</w:t>
      </w:r>
      <w:r w:rsidRPr="00573FD7">
        <w:rPr>
          <w:sz w:val="28"/>
          <w:szCs w:val="28"/>
        </w:rPr>
        <w:t xml:space="preserve"> (1198858 чел., эл. подстанции 1, насосные станции 3, ср. процент износа эл. сетей 71,10%, СЗО 612).</w:t>
      </w:r>
    </w:p>
    <w:p w:rsidR="00956E7A" w:rsidRPr="00573FD7" w:rsidRDefault="003D3E45">
      <w:pPr>
        <w:spacing w:line="235" w:lineRule="auto"/>
        <w:ind w:firstLine="709"/>
        <w:jc w:val="both"/>
        <w:rPr>
          <w:bCs/>
          <w:iCs/>
          <w:sz w:val="28"/>
          <w:szCs w:val="28"/>
        </w:rPr>
      </w:pPr>
      <w:r w:rsidRPr="00573FD7">
        <w:rPr>
          <w:b/>
          <w:i/>
          <w:sz w:val="28"/>
          <w:szCs w:val="28"/>
          <w:u w:val="single"/>
        </w:rPr>
        <w:t>Аварийные ситуации на железнодорожном транспорте</w:t>
      </w:r>
      <w:r w:rsidRPr="00573FD7">
        <w:rPr>
          <w:b/>
          <w:i/>
          <w:sz w:val="28"/>
          <w:szCs w:val="28"/>
        </w:rPr>
        <w:t>:</w:t>
      </w:r>
      <w:r w:rsidRPr="00573FD7">
        <w:rPr>
          <w:bCs/>
          <w:iCs/>
          <w:sz w:val="28"/>
          <w:szCs w:val="28"/>
        </w:rPr>
        <w:t xml:space="preserve"> </w:t>
      </w:r>
      <w:r w:rsidR="001751AD" w:rsidRPr="00573FD7">
        <w:rPr>
          <w:bCs/>
          <w:iCs/>
          <w:sz w:val="28"/>
          <w:szCs w:val="28"/>
        </w:rPr>
        <w:t>н</w:t>
      </w:r>
      <w:r w:rsidR="005373CE" w:rsidRPr="00573FD7">
        <w:rPr>
          <w:bCs/>
          <w:iCs/>
          <w:sz w:val="28"/>
          <w:szCs w:val="28"/>
        </w:rPr>
        <w:t>е прогнозируются</w:t>
      </w:r>
      <w:r w:rsidR="00956E7A" w:rsidRPr="00573FD7">
        <w:rPr>
          <w:bCs/>
          <w:iCs/>
          <w:sz w:val="28"/>
          <w:szCs w:val="28"/>
        </w:rPr>
        <w:t>.</w:t>
      </w:r>
    </w:p>
    <w:p w:rsidR="00BC0FA2" w:rsidRPr="00573FD7" w:rsidRDefault="00BC0FA2">
      <w:pPr>
        <w:spacing w:line="235" w:lineRule="auto"/>
        <w:ind w:firstLine="709"/>
        <w:jc w:val="both"/>
        <w:rPr>
          <w:bCs/>
          <w:iCs/>
          <w:sz w:val="32"/>
          <w:szCs w:val="28"/>
        </w:rPr>
      </w:pPr>
      <w:r w:rsidRPr="00573FD7">
        <w:rPr>
          <w:b/>
          <w:i/>
          <w:sz w:val="28"/>
          <w:u w:val="single"/>
        </w:rPr>
        <w:t>Аварийные ситуации на авиационном транспорте:</w:t>
      </w:r>
      <w:r w:rsidR="001751AD" w:rsidRPr="00573FD7">
        <w:rPr>
          <w:sz w:val="28"/>
        </w:rPr>
        <w:t xml:space="preserve"> н</w:t>
      </w:r>
      <w:r w:rsidRPr="00573FD7">
        <w:rPr>
          <w:sz w:val="28"/>
        </w:rPr>
        <w:t>е прогнозируются.</w:t>
      </w:r>
    </w:p>
    <w:p w:rsidR="00061025" w:rsidRPr="00573FD7" w:rsidRDefault="00061025">
      <w:pPr>
        <w:spacing w:line="235" w:lineRule="auto"/>
        <w:ind w:firstLine="709"/>
        <w:jc w:val="both"/>
        <w:rPr>
          <w:bCs/>
          <w:sz w:val="28"/>
          <w:szCs w:val="28"/>
        </w:rPr>
      </w:pPr>
      <w:r w:rsidRPr="00573FD7">
        <w:rPr>
          <w:b/>
          <w:bCs/>
          <w:i/>
          <w:iCs/>
          <w:sz w:val="28"/>
          <w:szCs w:val="28"/>
          <w:u w:val="single"/>
        </w:rPr>
        <w:t>Происшествия на водных объектах</w:t>
      </w:r>
      <w:r w:rsidRPr="00573FD7">
        <w:rPr>
          <w:b/>
          <w:bCs/>
          <w:i/>
          <w:sz w:val="28"/>
          <w:szCs w:val="28"/>
        </w:rPr>
        <w:t xml:space="preserve">: </w:t>
      </w:r>
      <w:r w:rsidR="001751AD" w:rsidRPr="00573FD7">
        <w:rPr>
          <w:bCs/>
          <w:sz w:val="28"/>
          <w:szCs w:val="28"/>
        </w:rPr>
        <w:t xml:space="preserve">прогнозируются происшествия, связанные с нарушением правил безопасности в связи с продолжением сезона рыбной ловли </w:t>
      </w:r>
      <w:r w:rsidR="00486760" w:rsidRPr="00573FD7">
        <w:rPr>
          <w:bCs/>
          <w:sz w:val="28"/>
          <w:szCs w:val="28"/>
        </w:rPr>
        <w:t>и</w:t>
      </w:r>
      <w:r w:rsidR="001751AD" w:rsidRPr="00573FD7">
        <w:rPr>
          <w:bCs/>
          <w:sz w:val="28"/>
          <w:szCs w:val="28"/>
        </w:rPr>
        <w:t xml:space="preserve"> выходом людей на тонкий лед </w:t>
      </w:r>
      <w:r w:rsidRPr="00573FD7">
        <w:rPr>
          <w:bCs/>
          <w:sz w:val="28"/>
          <w:szCs w:val="28"/>
        </w:rPr>
        <w:t xml:space="preserve">(Р=0,3). Наибольшая вероятность на территории </w:t>
      </w:r>
      <w:r w:rsidR="00674B01" w:rsidRPr="00573FD7">
        <w:rPr>
          <w:bCs/>
          <w:sz w:val="28"/>
          <w:szCs w:val="28"/>
        </w:rPr>
        <w:t>7</w:t>
      </w:r>
      <w:r w:rsidRPr="00573FD7">
        <w:rPr>
          <w:bCs/>
          <w:sz w:val="28"/>
          <w:szCs w:val="28"/>
        </w:rPr>
        <w:t xml:space="preserve"> МО: </w:t>
      </w:r>
      <w:r w:rsidR="003929F3" w:rsidRPr="00573FD7">
        <w:rPr>
          <w:bCs/>
          <w:sz w:val="28"/>
          <w:szCs w:val="28"/>
        </w:rPr>
        <w:t xml:space="preserve">Аргаяшский МР (Аргазинское водохранилище), Копейский ГО (оз. Синеглазово, оз. </w:t>
      </w:r>
      <w:proofErr w:type="spellStart"/>
      <w:r w:rsidR="003929F3" w:rsidRPr="00573FD7">
        <w:rPr>
          <w:bCs/>
          <w:sz w:val="28"/>
          <w:szCs w:val="28"/>
        </w:rPr>
        <w:t>Шелюгино</w:t>
      </w:r>
      <w:proofErr w:type="spellEnd"/>
      <w:r w:rsidR="003929F3" w:rsidRPr="00573FD7">
        <w:rPr>
          <w:bCs/>
          <w:sz w:val="28"/>
          <w:szCs w:val="28"/>
        </w:rPr>
        <w:t xml:space="preserve">, карьер Песчаный), Магнитогорский ГО (р. Урал), Миасский ГО (Поликарпов пруд, р. Миасс), Саткинский МР (р. </w:t>
      </w:r>
      <w:proofErr w:type="spellStart"/>
      <w:r w:rsidR="003929F3" w:rsidRPr="00573FD7">
        <w:rPr>
          <w:bCs/>
          <w:sz w:val="28"/>
          <w:szCs w:val="28"/>
        </w:rPr>
        <w:t>Б.Сатка</w:t>
      </w:r>
      <w:proofErr w:type="spellEnd"/>
      <w:r w:rsidR="003929F3" w:rsidRPr="00573FD7">
        <w:rPr>
          <w:bCs/>
          <w:sz w:val="28"/>
          <w:szCs w:val="28"/>
        </w:rPr>
        <w:t xml:space="preserve">, р. Ай), Троицкий МР (р. </w:t>
      </w:r>
      <w:proofErr w:type="spellStart"/>
      <w:r w:rsidR="003929F3" w:rsidRPr="00573FD7">
        <w:rPr>
          <w:bCs/>
          <w:sz w:val="28"/>
          <w:szCs w:val="28"/>
        </w:rPr>
        <w:t>Уй</w:t>
      </w:r>
      <w:proofErr w:type="spellEnd"/>
      <w:r w:rsidR="003929F3" w:rsidRPr="00573FD7">
        <w:rPr>
          <w:bCs/>
          <w:sz w:val="28"/>
          <w:szCs w:val="28"/>
        </w:rPr>
        <w:t xml:space="preserve">, р. </w:t>
      </w:r>
      <w:proofErr w:type="spellStart"/>
      <w:r w:rsidR="003929F3" w:rsidRPr="00573FD7">
        <w:rPr>
          <w:bCs/>
          <w:sz w:val="28"/>
          <w:szCs w:val="28"/>
        </w:rPr>
        <w:t>Увелка</w:t>
      </w:r>
      <w:proofErr w:type="spellEnd"/>
      <w:r w:rsidR="003929F3" w:rsidRPr="00573FD7">
        <w:rPr>
          <w:bCs/>
          <w:sz w:val="28"/>
          <w:szCs w:val="28"/>
        </w:rPr>
        <w:t>), Челябинский ГО (р. Миасс, Голубой карьер, оз. Первое, Шершневское водохранилище).</w:t>
      </w:r>
    </w:p>
    <w:p w:rsidR="00061025" w:rsidRPr="00573FD7" w:rsidRDefault="00061025">
      <w:pPr>
        <w:spacing w:line="235" w:lineRule="auto"/>
        <w:ind w:firstLine="709"/>
        <w:jc w:val="both"/>
        <w:rPr>
          <w:sz w:val="28"/>
          <w:szCs w:val="28"/>
        </w:rPr>
      </w:pPr>
      <w:r w:rsidRPr="00573FD7">
        <w:rPr>
          <w:b/>
          <w:bCs/>
          <w:i/>
          <w:iCs/>
          <w:sz w:val="28"/>
          <w:szCs w:val="28"/>
          <w:u w:val="single"/>
        </w:rPr>
        <w:t>Происшествия на социально значимых объектах</w:t>
      </w:r>
      <w:r w:rsidRPr="00573FD7">
        <w:rPr>
          <w:b/>
          <w:bCs/>
          <w:i/>
          <w:sz w:val="28"/>
          <w:szCs w:val="28"/>
        </w:rPr>
        <w:t>:</w:t>
      </w:r>
      <w:r w:rsidRPr="00573FD7">
        <w:rPr>
          <w:bCs/>
          <w:sz w:val="28"/>
          <w:szCs w:val="28"/>
        </w:rPr>
        <w:t xml:space="preserve"> </w:t>
      </w:r>
      <w:r w:rsidRPr="00573FD7">
        <w:rPr>
          <w:sz w:val="28"/>
          <w:szCs w:val="28"/>
        </w:rPr>
        <w:t>не прогнозируются.</w:t>
      </w:r>
    </w:p>
    <w:p w:rsidR="00061025" w:rsidRPr="00573FD7" w:rsidRDefault="00061025">
      <w:pPr>
        <w:spacing w:line="235" w:lineRule="auto"/>
        <w:ind w:firstLine="709"/>
        <w:jc w:val="both"/>
        <w:rPr>
          <w:sz w:val="28"/>
          <w:szCs w:val="28"/>
        </w:rPr>
      </w:pPr>
      <w:r w:rsidRPr="00573FD7">
        <w:rPr>
          <w:b/>
          <w:bCs/>
          <w:i/>
          <w:iCs/>
          <w:sz w:val="28"/>
          <w:szCs w:val="28"/>
          <w:u w:val="single"/>
        </w:rPr>
        <w:t>Происшествия на ПОО</w:t>
      </w:r>
      <w:r w:rsidRPr="00573FD7">
        <w:rPr>
          <w:b/>
          <w:bCs/>
          <w:i/>
          <w:iCs/>
          <w:sz w:val="28"/>
          <w:szCs w:val="28"/>
        </w:rPr>
        <w:t>:</w:t>
      </w:r>
      <w:r w:rsidRPr="00573FD7">
        <w:rPr>
          <w:sz w:val="28"/>
          <w:szCs w:val="28"/>
        </w:rPr>
        <w:t xml:space="preserve"> – с вероятностью (Р=0,05) прогнозируется возникновение аварий на ПОО. Наиболее вероятно в Челябинском и Магнитогорском ГО (источник – нарушение технологического процесса)</w:t>
      </w:r>
      <w:r w:rsidR="005F3DB2" w:rsidRPr="00573FD7">
        <w:rPr>
          <w:sz w:val="28"/>
          <w:szCs w:val="28"/>
        </w:rPr>
        <w:t>.</w:t>
      </w:r>
    </w:p>
    <w:p w:rsidR="00061025" w:rsidRPr="00573FD7" w:rsidRDefault="00061025">
      <w:pPr>
        <w:suppressAutoHyphens/>
        <w:spacing w:line="235" w:lineRule="auto"/>
        <w:ind w:firstLine="709"/>
        <w:jc w:val="both"/>
        <w:rPr>
          <w:sz w:val="28"/>
          <w:szCs w:val="28"/>
        </w:rPr>
      </w:pPr>
      <w:r w:rsidRPr="00573FD7">
        <w:rPr>
          <w:sz w:val="28"/>
          <w:szCs w:val="28"/>
        </w:rPr>
        <w:t>Возникновение ЧС при отключении электроснабжения на ПОО маловероятно, т.к. имеются резервные источники электроснабжения.</w:t>
      </w:r>
    </w:p>
    <w:p w:rsidR="00061025" w:rsidRPr="00573FD7" w:rsidRDefault="00061025">
      <w:pPr>
        <w:spacing w:line="235" w:lineRule="auto"/>
        <w:ind w:firstLine="709"/>
        <w:jc w:val="both"/>
        <w:rPr>
          <w:sz w:val="28"/>
          <w:szCs w:val="28"/>
        </w:rPr>
      </w:pPr>
      <w:r w:rsidRPr="00573FD7">
        <w:rPr>
          <w:b/>
          <w:bCs/>
          <w:i/>
          <w:iCs/>
          <w:sz w:val="28"/>
          <w:szCs w:val="28"/>
          <w:u w:val="single"/>
        </w:rPr>
        <w:t xml:space="preserve">Происшествия на магистральных </w:t>
      </w:r>
      <w:proofErr w:type="spellStart"/>
      <w:r w:rsidRPr="00573FD7">
        <w:rPr>
          <w:b/>
          <w:bCs/>
          <w:i/>
          <w:iCs/>
          <w:sz w:val="28"/>
          <w:szCs w:val="28"/>
          <w:u w:val="single"/>
        </w:rPr>
        <w:t>нефте</w:t>
      </w:r>
      <w:proofErr w:type="spellEnd"/>
      <w:r w:rsidRPr="00573FD7">
        <w:rPr>
          <w:b/>
          <w:bCs/>
          <w:i/>
          <w:iCs/>
          <w:sz w:val="28"/>
          <w:szCs w:val="28"/>
          <w:u w:val="single"/>
        </w:rPr>
        <w:t>, газо-, продуктопроводах</w:t>
      </w:r>
      <w:r w:rsidRPr="00573FD7">
        <w:rPr>
          <w:b/>
          <w:bCs/>
          <w:i/>
          <w:sz w:val="28"/>
          <w:szCs w:val="28"/>
        </w:rPr>
        <w:t>:</w:t>
      </w:r>
      <w:r w:rsidRPr="00573FD7">
        <w:rPr>
          <w:bCs/>
          <w:sz w:val="28"/>
          <w:szCs w:val="28"/>
        </w:rPr>
        <w:t xml:space="preserve"> – </w:t>
      </w:r>
      <w:r w:rsidRPr="00573FD7">
        <w:rPr>
          <w:sz w:val="28"/>
          <w:szCs w:val="28"/>
        </w:rPr>
        <w:t xml:space="preserve">с вероятностью (Р=0,1) прогнозируется возникновение аварий с разливом нефти и нефтепродуктов (источник – криминальные врезки) в </w:t>
      </w:r>
      <w:proofErr w:type="spellStart"/>
      <w:r w:rsidRPr="00573FD7">
        <w:rPr>
          <w:sz w:val="28"/>
          <w:szCs w:val="28"/>
        </w:rPr>
        <w:t>Саткинском</w:t>
      </w:r>
      <w:proofErr w:type="spellEnd"/>
      <w:r w:rsidRPr="00573FD7">
        <w:rPr>
          <w:sz w:val="28"/>
          <w:szCs w:val="28"/>
        </w:rPr>
        <w:t xml:space="preserve"> МР, Челябинском и Златоустовском ГО.</w:t>
      </w:r>
    </w:p>
    <w:p w:rsidR="00061025" w:rsidRPr="00573FD7" w:rsidRDefault="00061025">
      <w:pPr>
        <w:spacing w:line="235" w:lineRule="auto"/>
        <w:ind w:firstLine="709"/>
        <w:jc w:val="both"/>
        <w:rPr>
          <w:sz w:val="28"/>
          <w:szCs w:val="28"/>
        </w:rPr>
      </w:pPr>
      <w:r w:rsidRPr="00573FD7">
        <w:rPr>
          <w:b/>
          <w:bCs/>
          <w:i/>
          <w:iCs/>
          <w:sz w:val="28"/>
          <w:szCs w:val="28"/>
          <w:u w:val="single"/>
        </w:rPr>
        <w:t>Происшествия на объектах горнодобывающего комплекса (разрез Коркинский, разрез Копейский и шахта «Центральная»):</w:t>
      </w:r>
      <w:r w:rsidRPr="00573FD7">
        <w:rPr>
          <w:bCs/>
          <w:sz w:val="28"/>
          <w:szCs w:val="28"/>
        </w:rPr>
        <w:t xml:space="preserve"> – </w:t>
      </w:r>
      <w:r w:rsidRPr="00573FD7">
        <w:rPr>
          <w:sz w:val="28"/>
          <w:szCs w:val="28"/>
        </w:rPr>
        <w:t xml:space="preserve">с вероятностью (Р=0,2) прогнозируется возникновение аварий связанных с обрушением горных </w:t>
      </w:r>
      <w:r w:rsidRPr="00573FD7">
        <w:rPr>
          <w:sz w:val="28"/>
          <w:szCs w:val="28"/>
        </w:rPr>
        <w:lastRenderedPageBreak/>
        <w:t>пород. Основными рисками является обрушение участков бортовой зоны разреза «Копейский», разреза «Коркинский».</w:t>
      </w:r>
    </w:p>
    <w:p w:rsidR="00061025" w:rsidRPr="00573FD7" w:rsidRDefault="00061025">
      <w:pPr>
        <w:pStyle w:val="af4"/>
        <w:spacing w:line="230" w:lineRule="auto"/>
        <w:ind w:firstLine="709"/>
        <w:jc w:val="both"/>
        <w:rPr>
          <w:sz w:val="28"/>
          <w:szCs w:val="28"/>
        </w:rPr>
      </w:pPr>
      <w:r w:rsidRPr="00573FD7">
        <w:rPr>
          <w:b/>
          <w:bCs/>
          <w:sz w:val="28"/>
          <w:szCs w:val="28"/>
        </w:rPr>
        <w:t>3. Биолого-социальные ЧС</w:t>
      </w:r>
      <w:r w:rsidRPr="00573FD7">
        <w:rPr>
          <w:sz w:val="28"/>
          <w:szCs w:val="28"/>
        </w:rPr>
        <w:t>:</w:t>
      </w:r>
      <w:r w:rsidRPr="00573FD7">
        <w:rPr>
          <w:sz w:val="28"/>
          <w:szCs w:val="28"/>
          <w:lang w:val="ru-RU"/>
        </w:rPr>
        <w:t xml:space="preserve"> </w:t>
      </w:r>
      <w:r w:rsidRPr="00573FD7">
        <w:rPr>
          <w:sz w:val="28"/>
          <w:szCs w:val="28"/>
        </w:rPr>
        <w:t>не прогнозируются.</w:t>
      </w:r>
    </w:p>
    <w:p w:rsidR="00061025" w:rsidRPr="00573FD7" w:rsidRDefault="00061025" w:rsidP="00041322">
      <w:pPr>
        <w:spacing w:line="235" w:lineRule="auto"/>
        <w:ind w:firstLine="709"/>
        <w:jc w:val="both"/>
        <w:rPr>
          <w:b/>
          <w:bCs/>
          <w:i/>
          <w:iCs/>
          <w:sz w:val="28"/>
          <w:szCs w:val="28"/>
          <w:u w:val="single"/>
        </w:rPr>
      </w:pPr>
      <w:r w:rsidRPr="00573FD7">
        <w:rPr>
          <w:b/>
          <w:bCs/>
          <w:i/>
          <w:iCs/>
          <w:sz w:val="28"/>
          <w:szCs w:val="28"/>
          <w:u w:val="single"/>
        </w:rPr>
        <w:t>Опасные инфекционные заболевания животных:</w:t>
      </w:r>
    </w:p>
    <w:p w:rsidR="00D45625" w:rsidRPr="00D60998" w:rsidRDefault="00D45625" w:rsidP="00041322">
      <w:pPr>
        <w:spacing w:line="235" w:lineRule="auto"/>
        <w:ind w:firstLine="709"/>
        <w:jc w:val="both"/>
        <w:rPr>
          <w:bCs/>
          <w:iCs/>
          <w:sz w:val="28"/>
          <w:szCs w:val="28"/>
        </w:rPr>
      </w:pPr>
      <w:r w:rsidRPr="00573FD7">
        <w:rPr>
          <w:bCs/>
          <w:iCs/>
          <w:sz w:val="28"/>
          <w:szCs w:val="28"/>
        </w:rPr>
        <w:t xml:space="preserve">В связи с неблагоприятной обстановкой по лейкозу КРС и </w:t>
      </w:r>
      <w:proofErr w:type="spellStart"/>
      <w:r w:rsidRPr="00573FD7">
        <w:rPr>
          <w:bCs/>
          <w:iCs/>
          <w:sz w:val="28"/>
          <w:szCs w:val="28"/>
        </w:rPr>
        <w:t>высокопатогенному</w:t>
      </w:r>
      <w:proofErr w:type="spellEnd"/>
      <w:r w:rsidRPr="00573FD7">
        <w:rPr>
          <w:bCs/>
          <w:iCs/>
          <w:sz w:val="28"/>
          <w:szCs w:val="28"/>
        </w:rPr>
        <w:t xml:space="preserve"> гриппу птиц сохраняется вероятность заболевания на территории Челябинской области. Наибольшая вероятность на территории </w:t>
      </w:r>
      <w:proofErr w:type="spellStart"/>
      <w:r w:rsidRPr="00573FD7">
        <w:rPr>
          <w:bCs/>
          <w:iCs/>
          <w:sz w:val="28"/>
          <w:szCs w:val="28"/>
        </w:rPr>
        <w:t>Аргаяшского</w:t>
      </w:r>
      <w:proofErr w:type="spellEnd"/>
      <w:r w:rsidRPr="00573FD7">
        <w:rPr>
          <w:bCs/>
          <w:iCs/>
          <w:sz w:val="28"/>
          <w:szCs w:val="28"/>
        </w:rPr>
        <w:t xml:space="preserve">, </w:t>
      </w:r>
      <w:proofErr w:type="spellStart"/>
      <w:r w:rsidRPr="00573FD7">
        <w:rPr>
          <w:bCs/>
          <w:iCs/>
          <w:sz w:val="28"/>
          <w:szCs w:val="28"/>
        </w:rPr>
        <w:t>Еткульского</w:t>
      </w:r>
      <w:proofErr w:type="spellEnd"/>
      <w:r w:rsidRPr="00573FD7">
        <w:rPr>
          <w:bCs/>
          <w:iCs/>
          <w:sz w:val="28"/>
          <w:szCs w:val="28"/>
        </w:rPr>
        <w:t xml:space="preserve">, </w:t>
      </w:r>
      <w:proofErr w:type="spellStart"/>
      <w:r w:rsidRPr="00573FD7">
        <w:rPr>
          <w:bCs/>
          <w:iCs/>
          <w:sz w:val="28"/>
          <w:szCs w:val="28"/>
        </w:rPr>
        <w:t>Кунашакского</w:t>
      </w:r>
      <w:proofErr w:type="spellEnd"/>
      <w:r w:rsidRPr="00573FD7">
        <w:rPr>
          <w:bCs/>
          <w:iCs/>
          <w:sz w:val="28"/>
          <w:szCs w:val="28"/>
        </w:rPr>
        <w:t xml:space="preserve">, Увельского </w:t>
      </w:r>
      <w:r w:rsidRPr="00D60998">
        <w:rPr>
          <w:bCs/>
          <w:iCs/>
          <w:sz w:val="28"/>
          <w:szCs w:val="28"/>
        </w:rPr>
        <w:t>муниципальных районов, Челябинского городского округа.</w:t>
      </w:r>
    </w:p>
    <w:p w:rsidR="00061025" w:rsidRPr="00D60998" w:rsidRDefault="00061025" w:rsidP="00041322">
      <w:pPr>
        <w:spacing w:line="235" w:lineRule="auto"/>
        <w:ind w:firstLine="709"/>
        <w:jc w:val="both"/>
        <w:rPr>
          <w:b/>
          <w:bCs/>
          <w:i/>
          <w:iCs/>
          <w:sz w:val="28"/>
          <w:szCs w:val="28"/>
          <w:u w:val="single"/>
        </w:rPr>
      </w:pPr>
      <w:r w:rsidRPr="00D60998">
        <w:rPr>
          <w:b/>
          <w:bCs/>
          <w:i/>
          <w:iCs/>
          <w:sz w:val="28"/>
          <w:szCs w:val="28"/>
          <w:u w:val="single"/>
        </w:rPr>
        <w:t>Африканская чума свиней:</w:t>
      </w:r>
      <w:r w:rsidRPr="00D60998">
        <w:rPr>
          <w:sz w:val="28"/>
          <w:szCs w:val="28"/>
        </w:rPr>
        <w:t xml:space="preserve"> существует вероятность заболевания животных чумой, наибольшая вероятность в </w:t>
      </w:r>
      <w:r w:rsidR="00263777" w:rsidRPr="00D60998">
        <w:rPr>
          <w:bCs/>
          <w:sz w:val="28"/>
          <w:szCs w:val="28"/>
        </w:rPr>
        <w:t>Челябинском, Копейском городских округах, Красноармейском муниципальном районе.</w:t>
      </w:r>
    </w:p>
    <w:p w:rsidR="00061025" w:rsidRPr="00D60998" w:rsidRDefault="00061025" w:rsidP="00041322">
      <w:pPr>
        <w:spacing w:line="235" w:lineRule="auto"/>
        <w:ind w:firstLine="709"/>
        <w:jc w:val="both"/>
        <w:rPr>
          <w:b/>
          <w:bCs/>
          <w:i/>
          <w:iCs/>
          <w:sz w:val="28"/>
          <w:szCs w:val="28"/>
          <w:u w:val="single"/>
        </w:rPr>
      </w:pPr>
      <w:r w:rsidRPr="00D60998">
        <w:rPr>
          <w:b/>
          <w:bCs/>
          <w:i/>
          <w:iCs/>
          <w:sz w:val="28"/>
          <w:szCs w:val="28"/>
          <w:u w:val="single"/>
        </w:rPr>
        <w:t>Бешенство:</w:t>
      </w:r>
      <w:r w:rsidRPr="00D60998">
        <w:rPr>
          <w:sz w:val="28"/>
          <w:szCs w:val="28"/>
        </w:rPr>
        <w:t xml:space="preserve"> существует вероятность заболевания животных бешенством (</w:t>
      </w:r>
      <w:r w:rsidR="00D45625" w:rsidRPr="00D60998">
        <w:rPr>
          <w:bCs/>
          <w:sz w:val="28"/>
          <w:szCs w:val="28"/>
        </w:rPr>
        <w:t>источник – лисы, собаки, кошки, енотовидные собаки, КРС</w:t>
      </w:r>
      <w:r w:rsidRPr="00D60998">
        <w:rPr>
          <w:sz w:val="28"/>
          <w:szCs w:val="28"/>
        </w:rPr>
        <w:t xml:space="preserve">), наибольшая вероятность в </w:t>
      </w:r>
      <w:proofErr w:type="spellStart"/>
      <w:r w:rsidR="00D45625" w:rsidRPr="00D60998">
        <w:rPr>
          <w:bCs/>
          <w:sz w:val="28"/>
          <w:szCs w:val="28"/>
        </w:rPr>
        <w:t>Аргаяшском</w:t>
      </w:r>
      <w:proofErr w:type="spellEnd"/>
      <w:r w:rsidR="00D45625" w:rsidRPr="00D60998">
        <w:rPr>
          <w:bCs/>
          <w:sz w:val="28"/>
          <w:szCs w:val="28"/>
        </w:rPr>
        <w:t xml:space="preserve">, Варненском, </w:t>
      </w:r>
      <w:proofErr w:type="spellStart"/>
      <w:r w:rsidR="00D45625" w:rsidRPr="00D60998">
        <w:rPr>
          <w:bCs/>
          <w:sz w:val="28"/>
          <w:szCs w:val="28"/>
        </w:rPr>
        <w:t>Еткульском</w:t>
      </w:r>
      <w:proofErr w:type="spellEnd"/>
      <w:r w:rsidR="00D45625" w:rsidRPr="00D60998">
        <w:rPr>
          <w:bCs/>
          <w:sz w:val="28"/>
          <w:szCs w:val="28"/>
        </w:rPr>
        <w:t xml:space="preserve">, Красноармейском, </w:t>
      </w:r>
      <w:proofErr w:type="spellStart"/>
      <w:r w:rsidR="00D45625" w:rsidRPr="00D60998">
        <w:rPr>
          <w:bCs/>
          <w:sz w:val="28"/>
          <w:szCs w:val="28"/>
        </w:rPr>
        <w:t>Нагайбакском</w:t>
      </w:r>
      <w:proofErr w:type="spellEnd"/>
      <w:r w:rsidR="00D45625" w:rsidRPr="00D60998">
        <w:rPr>
          <w:bCs/>
          <w:sz w:val="28"/>
          <w:szCs w:val="28"/>
        </w:rPr>
        <w:t xml:space="preserve">, Сосновском, </w:t>
      </w:r>
      <w:proofErr w:type="spellStart"/>
      <w:r w:rsidR="00D45625" w:rsidRPr="00D60998">
        <w:rPr>
          <w:bCs/>
          <w:sz w:val="28"/>
          <w:szCs w:val="28"/>
        </w:rPr>
        <w:t>Чебаркульском</w:t>
      </w:r>
      <w:proofErr w:type="spellEnd"/>
      <w:r w:rsidR="00D45625" w:rsidRPr="00D60998">
        <w:rPr>
          <w:bCs/>
          <w:sz w:val="28"/>
          <w:szCs w:val="28"/>
        </w:rPr>
        <w:t xml:space="preserve"> муниципальных районах, Озерском городском округе.</w:t>
      </w:r>
    </w:p>
    <w:p w:rsidR="003C2ACF" w:rsidRPr="00D60998" w:rsidRDefault="00061025" w:rsidP="00F669B4">
      <w:pPr>
        <w:spacing w:line="235" w:lineRule="auto"/>
        <w:ind w:firstLine="709"/>
        <w:jc w:val="both"/>
        <w:rPr>
          <w:sz w:val="28"/>
          <w:szCs w:val="28"/>
        </w:rPr>
      </w:pPr>
      <w:r w:rsidRPr="00D60998">
        <w:rPr>
          <w:b/>
          <w:bCs/>
          <w:i/>
          <w:iCs/>
          <w:sz w:val="28"/>
          <w:szCs w:val="28"/>
          <w:u w:val="single"/>
        </w:rPr>
        <w:t>Вирусные заболевания:</w:t>
      </w:r>
      <w:r w:rsidRPr="00D60998">
        <w:rPr>
          <w:sz w:val="28"/>
          <w:szCs w:val="28"/>
        </w:rPr>
        <w:t xml:space="preserve"> существует вероятность возникновения очагов инфекции путем ввоза зараженных животных без разрешения государственной ветеринарной службы.</w:t>
      </w:r>
    </w:p>
    <w:p w:rsidR="00D968C4" w:rsidRPr="00D60998" w:rsidRDefault="00D968C4" w:rsidP="00F669B4">
      <w:pPr>
        <w:spacing w:line="235" w:lineRule="auto"/>
        <w:ind w:firstLine="709"/>
        <w:jc w:val="both"/>
        <w:rPr>
          <w:sz w:val="28"/>
          <w:szCs w:val="28"/>
        </w:rPr>
      </w:pPr>
    </w:p>
    <w:p w:rsidR="00061025" w:rsidRPr="00D60998" w:rsidRDefault="00061025">
      <w:pPr>
        <w:spacing w:line="235" w:lineRule="auto"/>
        <w:ind w:firstLine="709"/>
        <w:jc w:val="both"/>
        <w:rPr>
          <w:bCs/>
          <w:sz w:val="28"/>
          <w:szCs w:val="28"/>
        </w:rPr>
      </w:pPr>
      <w:r w:rsidRPr="00D60998">
        <w:rPr>
          <w:b/>
          <w:bCs/>
          <w:i/>
          <w:iCs/>
          <w:sz w:val="28"/>
          <w:szCs w:val="28"/>
          <w:u w:val="single"/>
        </w:rPr>
        <w:t>Опасные инфекционные заболевания людей:</w:t>
      </w:r>
      <w:r w:rsidRPr="00D60998">
        <w:rPr>
          <w:bCs/>
          <w:sz w:val="28"/>
          <w:szCs w:val="28"/>
        </w:rPr>
        <w:t xml:space="preserve"> </w:t>
      </w:r>
    </w:p>
    <w:p w:rsidR="00853B81" w:rsidRPr="00D60998" w:rsidRDefault="008E2B6B" w:rsidP="00836CAE">
      <w:pPr>
        <w:spacing w:line="235" w:lineRule="auto"/>
        <w:ind w:firstLine="709"/>
        <w:jc w:val="both"/>
        <w:rPr>
          <w:bCs/>
          <w:sz w:val="28"/>
          <w:szCs w:val="28"/>
        </w:rPr>
      </w:pPr>
      <w:r w:rsidRPr="00D60998">
        <w:rPr>
          <w:bCs/>
          <w:sz w:val="28"/>
          <w:szCs w:val="28"/>
        </w:rPr>
        <w:t>Сохраняется вероятность (Р=0,5) заболевания населения внебольничной пневмонией, новой коронавирусной инфекцией COVID-19 (источник - позднее выявление больных, несвоевременное проведение противоэпидемических мероприятий) на территории</w:t>
      </w:r>
      <w:r w:rsidR="0004467C" w:rsidRPr="00D60998">
        <w:rPr>
          <w:bCs/>
          <w:sz w:val="28"/>
          <w:szCs w:val="28"/>
        </w:rPr>
        <w:t xml:space="preserve"> всей Челябинской области (</w:t>
      </w:r>
      <w:r w:rsidRPr="00D60998">
        <w:rPr>
          <w:bCs/>
          <w:sz w:val="28"/>
          <w:szCs w:val="28"/>
        </w:rPr>
        <w:t>43 муниципальных образования</w:t>
      </w:r>
      <w:r w:rsidR="0004467C" w:rsidRPr="00D60998">
        <w:rPr>
          <w:bCs/>
          <w:sz w:val="28"/>
          <w:szCs w:val="28"/>
        </w:rPr>
        <w:t>)</w:t>
      </w:r>
      <w:r w:rsidR="00836CAE" w:rsidRPr="00D60998">
        <w:rPr>
          <w:bCs/>
          <w:sz w:val="28"/>
          <w:szCs w:val="28"/>
        </w:rPr>
        <w:t>.</w:t>
      </w:r>
    </w:p>
    <w:p w:rsidR="00E426D9" w:rsidRPr="00D60998" w:rsidRDefault="00E426D9" w:rsidP="00836CAE">
      <w:pPr>
        <w:spacing w:line="235" w:lineRule="auto"/>
        <w:ind w:firstLine="709"/>
        <w:jc w:val="both"/>
        <w:rPr>
          <w:bCs/>
          <w:sz w:val="28"/>
          <w:szCs w:val="28"/>
        </w:rPr>
      </w:pPr>
    </w:p>
    <w:p w:rsidR="00061025" w:rsidRPr="00D60998" w:rsidRDefault="00061025" w:rsidP="00B73B52">
      <w:pPr>
        <w:spacing w:line="235" w:lineRule="auto"/>
        <w:ind w:firstLine="709"/>
        <w:jc w:val="center"/>
        <w:rPr>
          <w:b/>
          <w:sz w:val="28"/>
          <w:szCs w:val="28"/>
        </w:rPr>
      </w:pPr>
      <w:r w:rsidRPr="00D60998">
        <w:rPr>
          <w:b/>
          <w:sz w:val="28"/>
          <w:szCs w:val="28"/>
        </w:rPr>
        <w:t>4. Прогноз обстановки на приграничной территории.</w:t>
      </w:r>
    </w:p>
    <w:p w:rsidR="00061025" w:rsidRPr="00D60998" w:rsidRDefault="00DF0E7E">
      <w:pPr>
        <w:pStyle w:val="21"/>
        <w:spacing w:after="0" w:line="240" w:lineRule="auto"/>
        <w:ind w:firstLine="709"/>
        <w:jc w:val="both"/>
        <w:rPr>
          <w:sz w:val="28"/>
          <w:szCs w:val="28"/>
        </w:rPr>
      </w:pPr>
      <w:r w:rsidRPr="00D60998">
        <w:rPr>
          <w:sz w:val="28"/>
          <w:szCs w:val="28"/>
        </w:rPr>
        <w:t>Ухудшений транспортной обстановки на автодорогах в приграничной зоне с Республикой Казахстан не прогнозируется.</w:t>
      </w:r>
    </w:p>
    <w:p w:rsidR="0042095E" w:rsidRPr="00D60998" w:rsidRDefault="0042095E">
      <w:pPr>
        <w:pStyle w:val="21"/>
        <w:spacing w:after="0" w:line="240" w:lineRule="auto"/>
        <w:ind w:firstLine="709"/>
        <w:jc w:val="both"/>
        <w:rPr>
          <w:sz w:val="28"/>
          <w:szCs w:val="28"/>
        </w:rPr>
      </w:pPr>
    </w:p>
    <w:p w:rsidR="00587EBC" w:rsidRPr="00D60998" w:rsidRDefault="00587EBC" w:rsidP="00587EBC">
      <w:pPr>
        <w:pStyle w:val="af1"/>
        <w:tabs>
          <w:tab w:val="left" w:pos="0"/>
        </w:tabs>
        <w:jc w:val="center"/>
        <w:rPr>
          <w:b/>
        </w:rPr>
      </w:pPr>
      <w:r w:rsidRPr="00D60998">
        <w:rPr>
          <w:b/>
        </w:rPr>
        <w:t>Оправдываемость прогноза ЧС в сравнении с прошедшим периодом: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500"/>
        <w:gridCol w:w="2435"/>
        <w:gridCol w:w="2204"/>
      </w:tblGrid>
      <w:tr w:rsidR="002B4DF9" w:rsidRPr="00D60998" w:rsidTr="008D5395">
        <w:tc>
          <w:tcPr>
            <w:tcW w:w="720" w:type="dxa"/>
            <w:shd w:val="clear" w:color="auto" w:fill="D9D9D9"/>
          </w:tcPr>
          <w:p w:rsidR="00587EBC" w:rsidRPr="00D60998" w:rsidRDefault="00587EBC" w:rsidP="007E5738">
            <w:pPr>
              <w:jc w:val="center"/>
            </w:pPr>
            <w:r w:rsidRPr="00D60998">
              <w:t>№ п/п</w:t>
            </w:r>
          </w:p>
        </w:tc>
        <w:tc>
          <w:tcPr>
            <w:tcW w:w="4500" w:type="dxa"/>
            <w:shd w:val="clear" w:color="auto" w:fill="D9D9D9"/>
            <w:vAlign w:val="center"/>
          </w:tcPr>
          <w:p w:rsidR="00587EBC" w:rsidRPr="00D60998" w:rsidRDefault="00587EBC" w:rsidP="000A3C66">
            <w:pPr>
              <w:jc w:val="center"/>
            </w:pPr>
            <w:r w:rsidRPr="00D60998">
              <w:t xml:space="preserve">ЧС и происшествия в </w:t>
            </w:r>
            <w:r w:rsidR="000A3C66" w:rsidRPr="00D60998">
              <w:t>области</w:t>
            </w:r>
          </w:p>
        </w:tc>
        <w:tc>
          <w:tcPr>
            <w:tcW w:w="2435" w:type="dxa"/>
            <w:shd w:val="clear" w:color="auto" w:fill="D9D9D9"/>
            <w:vAlign w:val="center"/>
          </w:tcPr>
          <w:p w:rsidR="00587EBC" w:rsidRPr="00D60998" w:rsidRDefault="00587EBC" w:rsidP="008D5395">
            <w:pPr>
              <w:jc w:val="center"/>
            </w:pPr>
            <w:r w:rsidRPr="00D60998">
              <w:t>Оправдываемость</w:t>
            </w:r>
          </w:p>
        </w:tc>
        <w:tc>
          <w:tcPr>
            <w:tcW w:w="2204" w:type="dxa"/>
            <w:shd w:val="clear" w:color="auto" w:fill="D9D9D9"/>
            <w:vAlign w:val="center"/>
          </w:tcPr>
          <w:p w:rsidR="00587EBC" w:rsidRPr="00D60998" w:rsidRDefault="00587EBC" w:rsidP="008D5395">
            <w:pPr>
              <w:jc w:val="center"/>
            </w:pPr>
            <w:r w:rsidRPr="00D60998">
              <w:t>Примечание</w:t>
            </w:r>
          </w:p>
        </w:tc>
      </w:tr>
      <w:tr w:rsidR="002B4DF9" w:rsidRPr="00D60998" w:rsidTr="007E5738">
        <w:trPr>
          <w:trHeight w:val="1196"/>
        </w:trPr>
        <w:tc>
          <w:tcPr>
            <w:tcW w:w="720" w:type="dxa"/>
            <w:vAlign w:val="center"/>
          </w:tcPr>
          <w:p w:rsidR="00587EBC" w:rsidRPr="00D60998" w:rsidRDefault="00587EBC" w:rsidP="007E5738">
            <w:pPr>
              <w:jc w:val="center"/>
            </w:pPr>
            <w:r w:rsidRPr="00D60998">
              <w:t>1.</w:t>
            </w:r>
          </w:p>
        </w:tc>
        <w:tc>
          <w:tcPr>
            <w:tcW w:w="4500" w:type="dxa"/>
          </w:tcPr>
          <w:p w:rsidR="00587EBC" w:rsidRPr="00D60998" w:rsidRDefault="00587EBC" w:rsidP="007E5738">
            <w:r w:rsidRPr="00D60998">
              <w:t>Природные и природно-техногенные ЧС:</w:t>
            </w:r>
          </w:p>
          <w:p w:rsidR="00587EBC" w:rsidRPr="00D60998" w:rsidRDefault="00587EBC" w:rsidP="007E5738">
            <w:pPr>
              <w:tabs>
                <w:tab w:val="left" w:pos="774"/>
              </w:tabs>
            </w:pPr>
            <w:r w:rsidRPr="00D60998">
              <w:t>- ОЯ (не прогнозировались)</w:t>
            </w:r>
          </w:p>
          <w:p w:rsidR="00587EBC" w:rsidRPr="00D60998" w:rsidRDefault="00587EBC" w:rsidP="007E5738">
            <w:pPr>
              <w:tabs>
                <w:tab w:val="left" w:pos="774"/>
              </w:tabs>
            </w:pPr>
            <w:r w:rsidRPr="00D60998">
              <w:t>- КНЯ (не прогнозировались)</w:t>
            </w:r>
          </w:p>
          <w:p w:rsidR="00587EBC" w:rsidRPr="00D60998" w:rsidRDefault="00587EBC" w:rsidP="007E5738">
            <w:pPr>
              <w:tabs>
                <w:tab w:val="left" w:pos="1644"/>
              </w:tabs>
            </w:pPr>
            <w:r w:rsidRPr="00D60998">
              <w:t>- метеопрогноз</w:t>
            </w:r>
          </w:p>
          <w:p w:rsidR="00587EBC" w:rsidRPr="00D60998" w:rsidRDefault="00587EBC" w:rsidP="007E5738">
            <w:r w:rsidRPr="00D60998">
              <w:t>- паводковая обстановка</w:t>
            </w:r>
          </w:p>
          <w:p w:rsidR="00587EBC" w:rsidRPr="00D60998" w:rsidRDefault="00587EBC" w:rsidP="007E5738">
            <w:r w:rsidRPr="00D60998">
              <w:t>- лесопожарная обстановка</w:t>
            </w:r>
          </w:p>
          <w:p w:rsidR="00587EBC" w:rsidRPr="00D60998" w:rsidRDefault="00587EBC" w:rsidP="007E5738">
            <w:r w:rsidRPr="00D60998">
              <w:t>- агрометеорологическая обстановка</w:t>
            </w:r>
          </w:p>
          <w:p w:rsidR="00587EBC" w:rsidRPr="00D60998" w:rsidRDefault="00587EBC" w:rsidP="007E5738">
            <w:r w:rsidRPr="00D60998">
              <w:t>- сейсмологическая обстановка</w:t>
            </w:r>
          </w:p>
          <w:p w:rsidR="00587EBC" w:rsidRPr="00D60998" w:rsidRDefault="00587EBC" w:rsidP="007E5738">
            <w:r w:rsidRPr="00D60998">
              <w:t>- экологическая обстановка</w:t>
            </w:r>
          </w:p>
          <w:p w:rsidR="00587EBC" w:rsidRPr="00D60998" w:rsidRDefault="00587EBC" w:rsidP="007E5738">
            <w:r w:rsidRPr="00D60998">
              <w:t>- экзогенно геологическая обстановка</w:t>
            </w:r>
          </w:p>
        </w:tc>
        <w:tc>
          <w:tcPr>
            <w:tcW w:w="2435" w:type="dxa"/>
          </w:tcPr>
          <w:p w:rsidR="00587EBC" w:rsidRPr="00D60998" w:rsidRDefault="00587EBC" w:rsidP="007E5738">
            <w:pPr>
              <w:jc w:val="center"/>
            </w:pPr>
          </w:p>
          <w:p w:rsidR="00587EBC" w:rsidRPr="00D60998" w:rsidRDefault="00587EBC" w:rsidP="007E5738">
            <w:pPr>
              <w:jc w:val="center"/>
            </w:pPr>
            <w:r w:rsidRPr="00D60998">
              <w:t>оправдался</w:t>
            </w:r>
          </w:p>
          <w:p w:rsidR="00587EBC" w:rsidRPr="00D60998" w:rsidRDefault="00587EBC" w:rsidP="007E5738">
            <w:pPr>
              <w:jc w:val="center"/>
            </w:pPr>
            <w:r w:rsidRPr="00D60998">
              <w:t>оправдался</w:t>
            </w:r>
          </w:p>
          <w:p w:rsidR="00587EBC" w:rsidRPr="00D60998" w:rsidRDefault="00587EBC" w:rsidP="007E5738">
            <w:pPr>
              <w:jc w:val="center"/>
            </w:pPr>
            <w:r w:rsidRPr="00D60998">
              <w:t>оправдался</w:t>
            </w:r>
          </w:p>
          <w:p w:rsidR="00587EBC" w:rsidRPr="00D60998" w:rsidRDefault="00587EBC" w:rsidP="007E5738">
            <w:pPr>
              <w:jc w:val="center"/>
            </w:pPr>
            <w:r w:rsidRPr="00D60998">
              <w:t>оправдался</w:t>
            </w:r>
          </w:p>
          <w:p w:rsidR="00587EBC" w:rsidRPr="00D60998" w:rsidRDefault="00587EBC" w:rsidP="007E5738">
            <w:pPr>
              <w:jc w:val="center"/>
            </w:pPr>
            <w:r w:rsidRPr="00D60998">
              <w:t>оправдался</w:t>
            </w:r>
          </w:p>
          <w:p w:rsidR="00587EBC" w:rsidRPr="00D60998" w:rsidRDefault="00587EBC" w:rsidP="007E5738">
            <w:pPr>
              <w:jc w:val="center"/>
            </w:pPr>
            <w:r w:rsidRPr="00D60998">
              <w:t>оправдался</w:t>
            </w:r>
          </w:p>
          <w:p w:rsidR="00587EBC" w:rsidRPr="00D60998" w:rsidRDefault="00587EBC" w:rsidP="007E5738">
            <w:pPr>
              <w:jc w:val="center"/>
            </w:pPr>
            <w:r w:rsidRPr="00D60998">
              <w:t>оправдался</w:t>
            </w:r>
          </w:p>
          <w:p w:rsidR="00587EBC" w:rsidRPr="00D60998" w:rsidRDefault="00587EBC" w:rsidP="007E5738">
            <w:pPr>
              <w:jc w:val="center"/>
            </w:pPr>
            <w:r w:rsidRPr="00D60998">
              <w:t>оправдался</w:t>
            </w:r>
          </w:p>
          <w:p w:rsidR="00587EBC" w:rsidRPr="00D60998" w:rsidRDefault="00587EBC" w:rsidP="007E5738">
            <w:pPr>
              <w:jc w:val="center"/>
            </w:pPr>
            <w:r w:rsidRPr="00D60998">
              <w:t>оправдался</w:t>
            </w:r>
          </w:p>
        </w:tc>
        <w:tc>
          <w:tcPr>
            <w:tcW w:w="2204" w:type="dxa"/>
            <w:vAlign w:val="center"/>
          </w:tcPr>
          <w:p w:rsidR="00587EBC" w:rsidRPr="00D60998" w:rsidRDefault="00587EBC" w:rsidP="007E5738">
            <w:pPr>
              <w:jc w:val="center"/>
            </w:pPr>
            <w:r w:rsidRPr="00D60998">
              <w:t>ЧС не зарегистрировано</w:t>
            </w:r>
          </w:p>
        </w:tc>
      </w:tr>
      <w:tr w:rsidR="002B4DF9" w:rsidRPr="00D60998" w:rsidTr="007E5738">
        <w:trPr>
          <w:trHeight w:val="1831"/>
        </w:trPr>
        <w:tc>
          <w:tcPr>
            <w:tcW w:w="720" w:type="dxa"/>
            <w:vAlign w:val="center"/>
          </w:tcPr>
          <w:p w:rsidR="00587EBC" w:rsidRPr="00D60998" w:rsidRDefault="00587EBC" w:rsidP="007E5738">
            <w:pPr>
              <w:jc w:val="center"/>
            </w:pPr>
            <w:r w:rsidRPr="00D60998">
              <w:lastRenderedPageBreak/>
              <w:t>2.</w:t>
            </w:r>
          </w:p>
        </w:tc>
        <w:tc>
          <w:tcPr>
            <w:tcW w:w="4500" w:type="dxa"/>
            <w:vAlign w:val="center"/>
          </w:tcPr>
          <w:p w:rsidR="00587EBC" w:rsidRPr="00D60998" w:rsidRDefault="00587EBC" w:rsidP="007E5738">
            <w:pPr>
              <w:jc w:val="center"/>
            </w:pPr>
            <w:r w:rsidRPr="00D60998">
              <w:t>Техногенные ЧС:</w:t>
            </w:r>
          </w:p>
          <w:p w:rsidR="00587EBC" w:rsidRPr="00D60998" w:rsidRDefault="00587EBC" w:rsidP="007E5738">
            <w:r w:rsidRPr="00D60998">
              <w:t>- ДТП</w:t>
            </w:r>
          </w:p>
          <w:p w:rsidR="00587EBC" w:rsidRPr="00D60998" w:rsidRDefault="00587EBC" w:rsidP="007E5738">
            <w:r w:rsidRPr="00D60998">
              <w:t>- пожары в жилом секторе</w:t>
            </w:r>
          </w:p>
          <w:p w:rsidR="00587EBC" w:rsidRPr="00D60998" w:rsidRDefault="00587EBC" w:rsidP="007E5738">
            <w:r w:rsidRPr="00D60998">
              <w:t>- аварии на системах жизнеобеспечения</w:t>
            </w:r>
          </w:p>
          <w:p w:rsidR="00587EBC" w:rsidRPr="00D60998" w:rsidRDefault="00587EBC" w:rsidP="007E5738">
            <w:r w:rsidRPr="00D60998">
              <w:t>- аварийные ситуации на авиационном транспорте</w:t>
            </w:r>
          </w:p>
          <w:p w:rsidR="00587EBC" w:rsidRPr="00D60998" w:rsidRDefault="00587EBC" w:rsidP="007E5738">
            <w:r w:rsidRPr="00D60998">
              <w:t>- аварийные ситуации на железнодорожном транспорте</w:t>
            </w:r>
          </w:p>
          <w:p w:rsidR="00587EBC" w:rsidRPr="00D60998" w:rsidRDefault="00587EBC" w:rsidP="007E5738">
            <w:r w:rsidRPr="00D60998">
              <w:t>- происшествия на водных объектах</w:t>
            </w:r>
          </w:p>
          <w:p w:rsidR="00587EBC" w:rsidRPr="00D60998" w:rsidRDefault="00587EBC" w:rsidP="007E5738">
            <w:r w:rsidRPr="00D60998">
              <w:t>- происшествия на социально значимых объектах</w:t>
            </w:r>
          </w:p>
          <w:p w:rsidR="00587EBC" w:rsidRPr="00D60998" w:rsidRDefault="00587EBC" w:rsidP="007E5738">
            <w:r w:rsidRPr="00D60998">
              <w:t>- происшествия на ПОО</w:t>
            </w:r>
          </w:p>
          <w:p w:rsidR="00587EBC" w:rsidRPr="00D60998" w:rsidRDefault="00587EBC" w:rsidP="007E5738">
            <w:r w:rsidRPr="00D60998">
              <w:t xml:space="preserve">- аварии на магистральных </w:t>
            </w:r>
            <w:proofErr w:type="spellStart"/>
            <w:r w:rsidRPr="00D60998">
              <w:t>нефте</w:t>
            </w:r>
            <w:proofErr w:type="spellEnd"/>
            <w:r w:rsidRPr="00D60998">
              <w:t>,- газо- продуктопроводах</w:t>
            </w:r>
          </w:p>
          <w:p w:rsidR="00587EBC" w:rsidRPr="00D60998" w:rsidRDefault="00587EBC" w:rsidP="007E5738">
            <w:r w:rsidRPr="00D60998">
              <w:t>- происшествия на объектах горнодобывающего комплекса</w:t>
            </w:r>
          </w:p>
          <w:p w:rsidR="001414AD" w:rsidRPr="00D60998" w:rsidRDefault="001414AD" w:rsidP="007E5738"/>
        </w:tc>
        <w:tc>
          <w:tcPr>
            <w:tcW w:w="2435" w:type="dxa"/>
          </w:tcPr>
          <w:p w:rsidR="00587EBC" w:rsidRPr="00D60998" w:rsidRDefault="00587EBC" w:rsidP="007E5738">
            <w:pPr>
              <w:jc w:val="center"/>
            </w:pPr>
          </w:p>
          <w:p w:rsidR="00587EBC" w:rsidRPr="00D60998" w:rsidRDefault="00587EBC" w:rsidP="007E5738">
            <w:pPr>
              <w:jc w:val="center"/>
            </w:pPr>
            <w:r w:rsidRPr="00D60998">
              <w:t>оправдался</w:t>
            </w:r>
          </w:p>
          <w:p w:rsidR="00587EBC" w:rsidRPr="00D60998" w:rsidRDefault="00587EBC" w:rsidP="007E5738">
            <w:pPr>
              <w:jc w:val="center"/>
            </w:pPr>
            <w:r w:rsidRPr="00D60998">
              <w:t>оправдался</w:t>
            </w:r>
          </w:p>
          <w:p w:rsidR="00587EBC" w:rsidRPr="00D60998" w:rsidRDefault="00587EBC" w:rsidP="007E5738">
            <w:pPr>
              <w:jc w:val="center"/>
            </w:pPr>
            <w:r w:rsidRPr="00D60998">
              <w:t>оправдался</w:t>
            </w:r>
          </w:p>
          <w:p w:rsidR="00587EBC" w:rsidRPr="00D60998" w:rsidRDefault="00587EBC" w:rsidP="007E5738">
            <w:pPr>
              <w:jc w:val="center"/>
            </w:pPr>
            <w:r w:rsidRPr="00D60998">
              <w:t>оправдался</w:t>
            </w:r>
          </w:p>
          <w:p w:rsidR="00587EBC" w:rsidRPr="00D60998" w:rsidRDefault="00587EBC" w:rsidP="007E5738">
            <w:pPr>
              <w:jc w:val="center"/>
            </w:pPr>
          </w:p>
          <w:p w:rsidR="00587EBC" w:rsidRPr="00D60998" w:rsidRDefault="00587EBC" w:rsidP="007E5738">
            <w:pPr>
              <w:jc w:val="center"/>
            </w:pPr>
            <w:r w:rsidRPr="00D60998">
              <w:t>оправдался</w:t>
            </w:r>
          </w:p>
          <w:p w:rsidR="00587EBC" w:rsidRPr="00D60998" w:rsidRDefault="00587EBC" w:rsidP="007E5738">
            <w:pPr>
              <w:jc w:val="center"/>
            </w:pPr>
          </w:p>
          <w:p w:rsidR="00587EBC" w:rsidRPr="00D60998" w:rsidRDefault="00587EBC" w:rsidP="007E5738">
            <w:pPr>
              <w:jc w:val="center"/>
            </w:pPr>
            <w:r w:rsidRPr="00D60998">
              <w:t>оправдался</w:t>
            </w:r>
          </w:p>
          <w:p w:rsidR="00587EBC" w:rsidRPr="00D60998" w:rsidRDefault="00587EBC" w:rsidP="007E5738">
            <w:pPr>
              <w:jc w:val="center"/>
            </w:pPr>
            <w:r w:rsidRPr="00D60998">
              <w:t>оправдался</w:t>
            </w:r>
          </w:p>
          <w:p w:rsidR="00587EBC" w:rsidRPr="00D60998" w:rsidRDefault="00587EBC" w:rsidP="007E5738">
            <w:pPr>
              <w:jc w:val="center"/>
            </w:pPr>
          </w:p>
          <w:p w:rsidR="00587EBC" w:rsidRPr="00D60998" w:rsidRDefault="00587EBC" w:rsidP="007E5738">
            <w:pPr>
              <w:jc w:val="center"/>
            </w:pPr>
            <w:r w:rsidRPr="00D60998">
              <w:t>не оправдался</w:t>
            </w:r>
          </w:p>
          <w:p w:rsidR="00587EBC" w:rsidRPr="00D60998" w:rsidRDefault="00587EBC" w:rsidP="007E5738">
            <w:pPr>
              <w:jc w:val="center"/>
            </w:pPr>
            <w:r w:rsidRPr="00D60998">
              <w:t>не оправдался</w:t>
            </w:r>
          </w:p>
          <w:p w:rsidR="00587EBC" w:rsidRPr="00D60998" w:rsidRDefault="00587EBC" w:rsidP="007E5738">
            <w:pPr>
              <w:jc w:val="center"/>
            </w:pPr>
          </w:p>
          <w:p w:rsidR="00587EBC" w:rsidRPr="00D60998" w:rsidRDefault="00587EBC" w:rsidP="007E5738">
            <w:pPr>
              <w:jc w:val="center"/>
            </w:pPr>
            <w:r w:rsidRPr="00D60998">
              <w:t>не оправдался</w:t>
            </w:r>
          </w:p>
        </w:tc>
        <w:tc>
          <w:tcPr>
            <w:tcW w:w="2204" w:type="dxa"/>
            <w:vAlign w:val="center"/>
          </w:tcPr>
          <w:p w:rsidR="00587EBC" w:rsidRPr="00D60998" w:rsidRDefault="00587EBC" w:rsidP="007E5738">
            <w:pPr>
              <w:pStyle w:val="13"/>
              <w:jc w:val="center"/>
              <w:rPr>
                <w:sz w:val="24"/>
                <w:szCs w:val="24"/>
              </w:rPr>
            </w:pPr>
            <w:r w:rsidRPr="00D60998">
              <w:rPr>
                <w:sz w:val="24"/>
                <w:szCs w:val="24"/>
              </w:rPr>
              <w:t>ЧС не зарегистрировано</w:t>
            </w:r>
          </w:p>
        </w:tc>
      </w:tr>
      <w:tr w:rsidR="002B4DF9" w:rsidRPr="00D60998" w:rsidTr="007E5738">
        <w:tc>
          <w:tcPr>
            <w:tcW w:w="720" w:type="dxa"/>
            <w:vAlign w:val="center"/>
          </w:tcPr>
          <w:p w:rsidR="00587EBC" w:rsidRPr="00D60998" w:rsidRDefault="00587EBC" w:rsidP="007E5738">
            <w:pPr>
              <w:jc w:val="center"/>
            </w:pPr>
            <w:r w:rsidRPr="00D60998">
              <w:t>3.</w:t>
            </w:r>
          </w:p>
        </w:tc>
        <w:tc>
          <w:tcPr>
            <w:tcW w:w="4500" w:type="dxa"/>
            <w:vAlign w:val="center"/>
          </w:tcPr>
          <w:p w:rsidR="00587EBC" w:rsidRPr="00D60998" w:rsidRDefault="00587EBC" w:rsidP="007E5738">
            <w:pPr>
              <w:jc w:val="center"/>
            </w:pPr>
            <w:r w:rsidRPr="00D60998">
              <w:t>Биолого-социальные ЧС</w:t>
            </w:r>
          </w:p>
          <w:p w:rsidR="00587EBC" w:rsidRPr="00D60998" w:rsidRDefault="00587EBC" w:rsidP="007E5738">
            <w:r w:rsidRPr="00D60998">
              <w:t>- опасные инфекционные заболевания животных</w:t>
            </w:r>
          </w:p>
          <w:p w:rsidR="00587EBC" w:rsidRPr="00D60998" w:rsidRDefault="00587EBC" w:rsidP="007E5738">
            <w:r w:rsidRPr="00D60998">
              <w:t>- опасные инфекционные заболевания людей</w:t>
            </w:r>
          </w:p>
        </w:tc>
        <w:tc>
          <w:tcPr>
            <w:tcW w:w="2435" w:type="dxa"/>
          </w:tcPr>
          <w:p w:rsidR="00587EBC" w:rsidRPr="00D60998" w:rsidRDefault="00587EBC" w:rsidP="007E5738">
            <w:pPr>
              <w:jc w:val="center"/>
            </w:pPr>
          </w:p>
          <w:p w:rsidR="00587EBC" w:rsidRPr="00D60998" w:rsidRDefault="00587EBC" w:rsidP="007E5738">
            <w:pPr>
              <w:jc w:val="center"/>
            </w:pPr>
            <w:r w:rsidRPr="00D60998">
              <w:t>оправдался</w:t>
            </w:r>
          </w:p>
          <w:p w:rsidR="00587EBC" w:rsidRPr="00D60998" w:rsidRDefault="00587EBC" w:rsidP="007E5738">
            <w:pPr>
              <w:jc w:val="center"/>
            </w:pPr>
          </w:p>
          <w:p w:rsidR="00587EBC" w:rsidRPr="00D60998" w:rsidRDefault="00587EBC" w:rsidP="007E5738">
            <w:pPr>
              <w:jc w:val="center"/>
            </w:pPr>
            <w:r w:rsidRPr="00D60998">
              <w:t>оправдался</w:t>
            </w:r>
          </w:p>
        </w:tc>
        <w:tc>
          <w:tcPr>
            <w:tcW w:w="2204" w:type="dxa"/>
            <w:vAlign w:val="center"/>
          </w:tcPr>
          <w:p w:rsidR="00587EBC" w:rsidRPr="00D60998" w:rsidRDefault="00587EBC" w:rsidP="007E5738">
            <w:pPr>
              <w:jc w:val="center"/>
            </w:pPr>
            <w:r w:rsidRPr="00D60998">
              <w:t>ЧС не зарегистрировано</w:t>
            </w:r>
          </w:p>
        </w:tc>
      </w:tr>
    </w:tbl>
    <w:p w:rsidR="00F22EA2" w:rsidRPr="00D60998" w:rsidRDefault="00F22EA2">
      <w:pPr>
        <w:pStyle w:val="21"/>
        <w:spacing w:after="0" w:line="240" w:lineRule="auto"/>
        <w:ind w:firstLine="709"/>
        <w:jc w:val="center"/>
        <w:rPr>
          <w:b/>
          <w:bCs/>
          <w:sz w:val="28"/>
          <w:szCs w:val="28"/>
          <w:u w:val="single"/>
          <w:lang w:val="en-US"/>
        </w:rPr>
      </w:pPr>
    </w:p>
    <w:p w:rsidR="00A46B06" w:rsidRPr="00D60998" w:rsidRDefault="00A46B06">
      <w:pPr>
        <w:pStyle w:val="21"/>
        <w:spacing w:after="0" w:line="240" w:lineRule="auto"/>
        <w:ind w:firstLine="709"/>
        <w:jc w:val="center"/>
        <w:rPr>
          <w:b/>
          <w:bCs/>
          <w:sz w:val="28"/>
          <w:szCs w:val="28"/>
          <w:u w:val="single"/>
        </w:rPr>
      </w:pPr>
    </w:p>
    <w:p w:rsidR="00061025" w:rsidRPr="00D60998" w:rsidRDefault="00061025">
      <w:pPr>
        <w:pStyle w:val="21"/>
        <w:spacing w:after="0" w:line="240" w:lineRule="auto"/>
        <w:ind w:firstLine="709"/>
        <w:jc w:val="center"/>
        <w:rPr>
          <w:b/>
          <w:bCs/>
          <w:sz w:val="28"/>
          <w:szCs w:val="28"/>
          <w:u w:val="single"/>
        </w:rPr>
      </w:pPr>
      <w:r w:rsidRPr="00D60998">
        <w:rPr>
          <w:b/>
          <w:bCs/>
          <w:sz w:val="28"/>
          <w:szCs w:val="28"/>
          <w:u w:val="single"/>
        </w:rPr>
        <w:t>Рекомендованные превентивные мероприятия:</w:t>
      </w:r>
    </w:p>
    <w:p w:rsidR="00061025" w:rsidRPr="00D60998" w:rsidRDefault="00061025">
      <w:pPr>
        <w:spacing w:line="230" w:lineRule="auto"/>
        <w:ind w:firstLine="709"/>
        <w:jc w:val="both"/>
        <w:rPr>
          <w:sz w:val="28"/>
          <w:szCs w:val="28"/>
        </w:rPr>
      </w:pPr>
      <w:r w:rsidRPr="00D60998">
        <w:rPr>
          <w:sz w:val="28"/>
          <w:szCs w:val="28"/>
        </w:rPr>
        <w:t>С целью снижения рисков и смягчения последствий возможных чрезвычайных ситуаций рекомендуется:</w:t>
      </w:r>
    </w:p>
    <w:p w:rsidR="00061025" w:rsidRPr="00D60998" w:rsidRDefault="00061025" w:rsidP="00B4135E">
      <w:pPr>
        <w:tabs>
          <w:tab w:val="left" w:pos="851"/>
          <w:tab w:val="left" w:pos="993"/>
        </w:tabs>
        <w:ind w:firstLine="567"/>
        <w:jc w:val="both"/>
        <w:rPr>
          <w:b/>
          <w:sz w:val="28"/>
          <w:szCs w:val="28"/>
        </w:rPr>
      </w:pPr>
      <w:r w:rsidRPr="00D60998">
        <w:rPr>
          <w:b/>
          <w:sz w:val="28"/>
          <w:szCs w:val="28"/>
        </w:rPr>
        <w:t>1.</w:t>
      </w:r>
      <w:r w:rsidRPr="00D60998">
        <w:rPr>
          <w:b/>
          <w:sz w:val="28"/>
          <w:szCs w:val="28"/>
        </w:rPr>
        <w:tab/>
        <w:t>Органам местного самоуправления муниципальных образований:</w:t>
      </w:r>
    </w:p>
    <w:p w:rsidR="00061025" w:rsidRPr="00D60998" w:rsidRDefault="00061025" w:rsidP="00B4135E">
      <w:pPr>
        <w:spacing w:line="230" w:lineRule="auto"/>
        <w:ind w:firstLine="567"/>
        <w:jc w:val="both"/>
        <w:rPr>
          <w:sz w:val="28"/>
          <w:szCs w:val="28"/>
        </w:rPr>
      </w:pPr>
      <w:r w:rsidRPr="00D60998">
        <w:rPr>
          <w:sz w:val="28"/>
          <w:szCs w:val="28"/>
        </w:rPr>
        <w:t>1.1.</w:t>
      </w:r>
      <w:r w:rsidRPr="00D60998">
        <w:rPr>
          <w:sz w:val="28"/>
          <w:szCs w:val="28"/>
        </w:rPr>
        <w:tab/>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61025" w:rsidRPr="00D60998" w:rsidRDefault="00061025" w:rsidP="00B4135E">
      <w:pPr>
        <w:spacing w:line="230" w:lineRule="auto"/>
        <w:ind w:firstLine="567"/>
        <w:jc w:val="both"/>
        <w:rPr>
          <w:sz w:val="28"/>
          <w:szCs w:val="28"/>
        </w:rPr>
      </w:pPr>
      <w:r w:rsidRPr="00D60998">
        <w:rPr>
          <w:sz w:val="28"/>
          <w:szCs w:val="28"/>
        </w:rPr>
        <w:t>1.2.</w:t>
      </w:r>
      <w:r w:rsidRPr="00D60998">
        <w:rPr>
          <w:sz w:val="28"/>
          <w:szCs w:val="28"/>
        </w:rPr>
        <w:tab/>
        <w:t>При возникновении опасных природных явлений на территории муниципальных образований необходимо привлекать в пострадавший район представителя ближайшей метеостанции для подтверждения данного факта события,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61025" w:rsidRPr="00D60998" w:rsidRDefault="00061025" w:rsidP="00B4135E">
      <w:pPr>
        <w:spacing w:line="230" w:lineRule="auto"/>
        <w:ind w:firstLine="567"/>
        <w:jc w:val="both"/>
        <w:rPr>
          <w:sz w:val="28"/>
          <w:szCs w:val="28"/>
        </w:rPr>
      </w:pPr>
      <w:r w:rsidRPr="00D60998">
        <w:rPr>
          <w:sz w:val="28"/>
          <w:szCs w:val="28"/>
        </w:rPr>
        <w:t>1.3.</w:t>
      </w:r>
      <w:r w:rsidRPr="00D60998">
        <w:rPr>
          <w:sz w:val="28"/>
          <w:szCs w:val="28"/>
        </w:rPr>
        <w:tab/>
        <w:t xml:space="preserve">Осуществлять разъяснительную работу среди населения и любителей рыбной ловли по безопасному поведению людей на водных объектах в </w:t>
      </w:r>
      <w:r w:rsidR="00A953EB" w:rsidRPr="00D60998">
        <w:rPr>
          <w:sz w:val="28"/>
          <w:szCs w:val="28"/>
        </w:rPr>
        <w:t>летний</w:t>
      </w:r>
      <w:r w:rsidRPr="00D60998">
        <w:rPr>
          <w:sz w:val="28"/>
          <w:szCs w:val="28"/>
        </w:rPr>
        <w:t xml:space="preserve"> период.</w:t>
      </w:r>
    </w:p>
    <w:p w:rsidR="00061025" w:rsidRPr="00D60998" w:rsidRDefault="00061025" w:rsidP="00B4135E">
      <w:pPr>
        <w:spacing w:line="230" w:lineRule="auto"/>
        <w:ind w:firstLine="567"/>
        <w:jc w:val="both"/>
        <w:rPr>
          <w:b/>
          <w:sz w:val="28"/>
          <w:szCs w:val="28"/>
          <w:u w:val="single"/>
        </w:rPr>
      </w:pPr>
      <w:r w:rsidRPr="00D60998">
        <w:rPr>
          <w:sz w:val="28"/>
          <w:szCs w:val="28"/>
        </w:rPr>
        <w:t>1.4.</w:t>
      </w:r>
      <w:r w:rsidRPr="00D60998">
        <w:rPr>
          <w:sz w:val="28"/>
          <w:szCs w:val="28"/>
        </w:rPr>
        <w:tab/>
        <w:t>Осуществлять разъяснительную работу среди населения о порядке регистрации в аварийно-спасательных подразделениях отдельных туристов и туристических групп, выходящих на туристические маршруты.</w:t>
      </w:r>
      <w:r w:rsidRPr="00D60998">
        <w:rPr>
          <w:b/>
          <w:sz w:val="28"/>
          <w:szCs w:val="28"/>
          <w:u w:val="single"/>
        </w:rPr>
        <w:t xml:space="preserve"> </w:t>
      </w:r>
    </w:p>
    <w:p w:rsidR="00061025" w:rsidRPr="00D60998" w:rsidRDefault="00061025" w:rsidP="00B4135E">
      <w:pPr>
        <w:tabs>
          <w:tab w:val="left" w:pos="0"/>
        </w:tabs>
        <w:spacing w:line="230" w:lineRule="auto"/>
        <w:ind w:firstLine="567"/>
        <w:contextualSpacing/>
        <w:jc w:val="both"/>
        <w:rPr>
          <w:sz w:val="28"/>
          <w:szCs w:val="28"/>
        </w:rPr>
      </w:pPr>
      <w:r w:rsidRPr="00D60998">
        <w:rPr>
          <w:sz w:val="28"/>
          <w:szCs w:val="28"/>
        </w:rPr>
        <w:t>1.5.</w:t>
      </w:r>
      <w:r w:rsidRPr="00D60998">
        <w:rPr>
          <w:sz w:val="28"/>
          <w:szCs w:val="28"/>
        </w:rPr>
        <w:tab/>
        <w:t xml:space="preserve">Для предотвращения аварийных и чрезвычайных ситуаций на системах жизнеобеспечения необходимо: </w:t>
      </w:r>
    </w:p>
    <w:p w:rsidR="00061025" w:rsidRPr="00D60998" w:rsidRDefault="00061025" w:rsidP="00B4135E">
      <w:pPr>
        <w:ind w:firstLine="567"/>
        <w:jc w:val="both"/>
        <w:rPr>
          <w:sz w:val="28"/>
          <w:szCs w:val="28"/>
        </w:rPr>
      </w:pPr>
      <w:r w:rsidRPr="00D60998">
        <w:rPr>
          <w:sz w:val="28"/>
          <w:szCs w:val="28"/>
        </w:rPr>
        <w:t>-</w:t>
      </w:r>
      <w:r w:rsidRPr="00D60998">
        <w:rPr>
          <w:sz w:val="28"/>
          <w:szCs w:val="28"/>
        </w:rPr>
        <w:tab/>
        <w:t>осуществлять контроль наличия автономных источников электроснабжения в лечебных учреждениях и объектах водозабора;</w:t>
      </w:r>
    </w:p>
    <w:p w:rsidR="00061025" w:rsidRPr="00D60998" w:rsidRDefault="00061025" w:rsidP="00B4135E">
      <w:pPr>
        <w:ind w:firstLine="567"/>
        <w:jc w:val="both"/>
        <w:rPr>
          <w:sz w:val="28"/>
          <w:szCs w:val="28"/>
        </w:rPr>
      </w:pPr>
      <w:r w:rsidRPr="00D60998">
        <w:rPr>
          <w:sz w:val="28"/>
          <w:szCs w:val="28"/>
        </w:rPr>
        <w:lastRenderedPageBreak/>
        <w:t xml:space="preserve">- </w:t>
      </w:r>
      <w:r w:rsidRPr="00D60998">
        <w:rPr>
          <w:sz w:val="28"/>
          <w:szCs w:val="28"/>
        </w:rPr>
        <w:tab/>
        <w:t>контролировать готовность аварийно-восстановительных бригад по ликвидации возможных аварий на системах тепло-, водо-, газо- и электроснабжения;</w:t>
      </w:r>
    </w:p>
    <w:p w:rsidR="00061025" w:rsidRPr="00D60998" w:rsidRDefault="00061025" w:rsidP="00B4135E">
      <w:pPr>
        <w:ind w:firstLine="567"/>
        <w:jc w:val="both"/>
        <w:rPr>
          <w:sz w:val="28"/>
          <w:szCs w:val="28"/>
        </w:rPr>
      </w:pPr>
      <w:r w:rsidRPr="00D60998">
        <w:rPr>
          <w:sz w:val="28"/>
          <w:szCs w:val="28"/>
        </w:rPr>
        <w:t xml:space="preserve">- </w:t>
      </w:r>
      <w:r w:rsidRPr="00D60998">
        <w:rPr>
          <w:sz w:val="28"/>
          <w:szCs w:val="28"/>
        </w:rPr>
        <w:tab/>
        <w:t>принимать меры по обеспечению бесперебойного электро- и водоснабжения котельных и водозаборных сооружений.</w:t>
      </w:r>
    </w:p>
    <w:p w:rsidR="00061025" w:rsidRPr="00D60998" w:rsidRDefault="00061025" w:rsidP="00B4135E">
      <w:pPr>
        <w:ind w:firstLine="567"/>
        <w:jc w:val="both"/>
        <w:rPr>
          <w:sz w:val="28"/>
          <w:szCs w:val="28"/>
        </w:rPr>
      </w:pPr>
      <w:r w:rsidRPr="00D60998">
        <w:rPr>
          <w:sz w:val="28"/>
          <w:szCs w:val="28"/>
        </w:rPr>
        <w:t>-</w:t>
      </w:r>
      <w:r w:rsidRPr="00D60998">
        <w:rPr>
          <w:sz w:val="28"/>
          <w:szCs w:val="28"/>
        </w:rPr>
        <w:tab/>
        <w:t>поддерживать в готовности силы и средства, привлекаемые для ликвидации возможных чрезвычайных ситуаций на объектах ЖКХ.</w:t>
      </w:r>
    </w:p>
    <w:p w:rsidR="00061025" w:rsidRPr="00D60998" w:rsidRDefault="00061025" w:rsidP="00B4135E">
      <w:pPr>
        <w:tabs>
          <w:tab w:val="left" w:pos="0"/>
        </w:tabs>
        <w:spacing w:line="230" w:lineRule="auto"/>
        <w:ind w:firstLine="567"/>
        <w:contextualSpacing/>
        <w:jc w:val="both"/>
        <w:rPr>
          <w:sz w:val="28"/>
          <w:szCs w:val="28"/>
        </w:rPr>
      </w:pPr>
      <w:r w:rsidRPr="00D60998">
        <w:rPr>
          <w:sz w:val="28"/>
          <w:szCs w:val="28"/>
        </w:rPr>
        <w:t>1.6.</w:t>
      </w:r>
      <w:r w:rsidRPr="00D60998">
        <w:rPr>
          <w:sz w:val="28"/>
          <w:szCs w:val="28"/>
        </w:rPr>
        <w:tab/>
        <w:t>Для предотвращения аварийных и чрезвычайных ситуаций на автомобильных дорогах:</w:t>
      </w:r>
    </w:p>
    <w:p w:rsidR="00061025" w:rsidRPr="00D60998" w:rsidRDefault="00061025" w:rsidP="00B4135E">
      <w:pPr>
        <w:ind w:firstLine="567"/>
        <w:jc w:val="both"/>
        <w:rPr>
          <w:sz w:val="28"/>
          <w:szCs w:val="28"/>
        </w:rPr>
      </w:pPr>
      <w:r w:rsidRPr="00D60998">
        <w:rPr>
          <w:sz w:val="28"/>
          <w:szCs w:val="28"/>
        </w:rPr>
        <w:t>-</w:t>
      </w:r>
      <w:r w:rsidRPr="00D60998">
        <w:rPr>
          <w:sz w:val="28"/>
          <w:szCs w:val="28"/>
        </w:rPr>
        <w:tab/>
        <w:t>проводить мониторинг дорожной обстановки на подведомственной территории;</w:t>
      </w:r>
    </w:p>
    <w:p w:rsidR="00061025" w:rsidRPr="00D60998" w:rsidRDefault="00061025" w:rsidP="00B4135E">
      <w:pPr>
        <w:ind w:firstLine="567"/>
        <w:jc w:val="both"/>
        <w:rPr>
          <w:sz w:val="28"/>
          <w:szCs w:val="28"/>
        </w:rPr>
      </w:pPr>
      <w:r w:rsidRPr="00D60998">
        <w:rPr>
          <w:sz w:val="28"/>
          <w:szCs w:val="28"/>
        </w:rPr>
        <w:t>-</w:t>
      </w:r>
      <w:r w:rsidRPr="00D60998">
        <w:rPr>
          <w:sz w:val="28"/>
          <w:szCs w:val="28"/>
        </w:rPr>
        <w:tab/>
        <w:t>регулярно информировать население о состоянии дорожного покрытия;</w:t>
      </w:r>
    </w:p>
    <w:p w:rsidR="00061025" w:rsidRPr="00D60998" w:rsidRDefault="00061025" w:rsidP="00B4135E">
      <w:pPr>
        <w:ind w:firstLine="567"/>
        <w:jc w:val="both"/>
        <w:rPr>
          <w:sz w:val="28"/>
          <w:szCs w:val="28"/>
        </w:rPr>
      </w:pPr>
      <w:r w:rsidRPr="00D60998">
        <w:rPr>
          <w:sz w:val="28"/>
          <w:szCs w:val="28"/>
        </w:rPr>
        <w:t xml:space="preserve"> -</w:t>
      </w:r>
      <w:r w:rsidRPr="00D60998">
        <w:rPr>
          <w:sz w:val="28"/>
          <w:szCs w:val="28"/>
        </w:rPr>
        <w:tab/>
        <w:t>при возникновении заторов транспорта на автодорогах оперативно принимать меры по их ликвидации;</w:t>
      </w:r>
    </w:p>
    <w:p w:rsidR="009E1619" w:rsidRPr="00D60998" w:rsidRDefault="00061025" w:rsidP="00B4135E">
      <w:pPr>
        <w:ind w:firstLine="567"/>
        <w:jc w:val="both"/>
        <w:rPr>
          <w:sz w:val="28"/>
          <w:szCs w:val="28"/>
        </w:rPr>
      </w:pPr>
      <w:r w:rsidRPr="00D60998">
        <w:rPr>
          <w:sz w:val="28"/>
          <w:szCs w:val="28"/>
        </w:rPr>
        <w:t>-</w:t>
      </w:r>
      <w:r w:rsidRPr="00D60998">
        <w:rPr>
          <w:sz w:val="28"/>
          <w:szCs w:val="28"/>
        </w:rPr>
        <w:tab/>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061025" w:rsidRPr="00D60998" w:rsidRDefault="00061025" w:rsidP="007E6AF7">
      <w:pPr>
        <w:tabs>
          <w:tab w:val="left" w:pos="851"/>
          <w:tab w:val="left" w:pos="993"/>
        </w:tabs>
        <w:ind w:firstLine="567"/>
        <w:jc w:val="both"/>
        <w:rPr>
          <w:b/>
          <w:sz w:val="28"/>
          <w:szCs w:val="28"/>
        </w:rPr>
      </w:pPr>
      <w:r w:rsidRPr="00D60998">
        <w:rPr>
          <w:b/>
          <w:sz w:val="28"/>
          <w:szCs w:val="28"/>
        </w:rPr>
        <w:t>2.</w:t>
      </w:r>
      <w:r w:rsidRPr="00D60998">
        <w:rPr>
          <w:b/>
          <w:sz w:val="28"/>
          <w:szCs w:val="28"/>
        </w:rPr>
        <w:tab/>
        <w:t>Органам ГИБДД:</w:t>
      </w:r>
    </w:p>
    <w:p w:rsidR="00061025" w:rsidRPr="00D60998" w:rsidRDefault="00061025" w:rsidP="007E6AF7">
      <w:pPr>
        <w:ind w:firstLine="567"/>
        <w:jc w:val="both"/>
        <w:rPr>
          <w:sz w:val="28"/>
          <w:szCs w:val="28"/>
        </w:rPr>
      </w:pPr>
      <w:r w:rsidRPr="00D60998">
        <w:rPr>
          <w:sz w:val="28"/>
          <w:szCs w:val="28"/>
        </w:rPr>
        <w:t>-</w:t>
      </w:r>
      <w:r w:rsidRPr="00D60998">
        <w:rPr>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61025" w:rsidRPr="00D60998" w:rsidRDefault="00061025" w:rsidP="007E6AF7">
      <w:pPr>
        <w:ind w:firstLine="567"/>
        <w:jc w:val="both"/>
        <w:rPr>
          <w:sz w:val="28"/>
          <w:szCs w:val="28"/>
        </w:rPr>
      </w:pPr>
      <w:r w:rsidRPr="00D60998">
        <w:rPr>
          <w:sz w:val="28"/>
          <w:szCs w:val="28"/>
        </w:rPr>
        <w:t>-</w:t>
      </w:r>
      <w:r w:rsidRPr="00D60998">
        <w:rPr>
          <w:sz w:val="28"/>
          <w:szCs w:val="28"/>
        </w:rPr>
        <w:tab/>
        <w:t>реализовать меры по предупреждению аварийных ситуаций на участках автомобильных дорог (наиболее опасных к возникновению ДТП);</w:t>
      </w:r>
    </w:p>
    <w:p w:rsidR="001843B5" w:rsidRPr="00D60998" w:rsidRDefault="00061025" w:rsidP="00B60BB1">
      <w:pPr>
        <w:ind w:firstLine="567"/>
        <w:jc w:val="both"/>
        <w:rPr>
          <w:sz w:val="28"/>
          <w:szCs w:val="28"/>
        </w:rPr>
      </w:pPr>
      <w:r w:rsidRPr="00D60998">
        <w:rPr>
          <w:sz w:val="28"/>
          <w:szCs w:val="28"/>
        </w:rPr>
        <w:t>-</w:t>
      </w:r>
      <w:r w:rsidRPr="00D60998">
        <w:rPr>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61025" w:rsidRPr="00D60998" w:rsidRDefault="00061025" w:rsidP="00156ECF">
      <w:pPr>
        <w:tabs>
          <w:tab w:val="left" w:pos="851"/>
          <w:tab w:val="left" w:pos="993"/>
        </w:tabs>
        <w:ind w:firstLine="567"/>
        <w:jc w:val="both"/>
        <w:rPr>
          <w:b/>
          <w:sz w:val="28"/>
          <w:szCs w:val="28"/>
        </w:rPr>
      </w:pPr>
      <w:r w:rsidRPr="00D60998">
        <w:rPr>
          <w:b/>
          <w:sz w:val="28"/>
          <w:szCs w:val="28"/>
        </w:rPr>
        <w:t>3.</w:t>
      </w:r>
      <w:r w:rsidRPr="00D60998">
        <w:rPr>
          <w:b/>
          <w:sz w:val="28"/>
          <w:szCs w:val="28"/>
        </w:rPr>
        <w:tab/>
        <w:t>Руководителям предприятий, организаций и учреждений:</w:t>
      </w:r>
    </w:p>
    <w:p w:rsidR="00061025" w:rsidRPr="00D60998" w:rsidRDefault="00061025" w:rsidP="007E6AF7">
      <w:pPr>
        <w:tabs>
          <w:tab w:val="left" w:pos="567"/>
        </w:tabs>
        <w:jc w:val="both"/>
        <w:rPr>
          <w:sz w:val="28"/>
          <w:szCs w:val="28"/>
        </w:rPr>
      </w:pPr>
      <w:r w:rsidRPr="00D60998">
        <w:rPr>
          <w:sz w:val="28"/>
          <w:szCs w:val="28"/>
        </w:rPr>
        <w:tab/>
        <w:t>3.1.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(дошкольные и образовательные учреждения, спортивные сооружения, торговые центры и т. д.) при получении информации об угрозе террористических актов;</w:t>
      </w:r>
    </w:p>
    <w:p w:rsidR="00061025" w:rsidRPr="00D60998" w:rsidRDefault="00061025" w:rsidP="007E6AF7">
      <w:pPr>
        <w:tabs>
          <w:tab w:val="left" w:pos="567"/>
        </w:tabs>
        <w:jc w:val="both"/>
        <w:rPr>
          <w:sz w:val="28"/>
          <w:szCs w:val="28"/>
        </w:rPr>
      </w:pPr>
      <w:r w:rsidRPr="00D60998">
        <w:rPr>
          <w:sz w:val="28"/>
          <w:szCs w:val="28"/>
        </w:rPr>
        <w:tab/>
        <w:t>3.2. Владельцам и эксплуатирующим организациям гидротехнических сооружений:</w:t>
      </w:r>
    </w:p>
    <w:p w:rsidR="00061025" w:rsidRPr="00D60998" w:rsidRDefault="00061025" w:rsidP="007E6AF7">
      <w:pPr>
        <w:tabs>
          <w:tab w:val="left" w:pos="567"/>
        </w:tabs>
        <w:ind w:firstLine="708"/>
        <w:jc w:val="both"/>
        <w:rPr>
          <w:sz w:val="28"/>
          <w:szCs w:val="28"/>
        </w:rPr>
      </w:pPr>
      <w:r w:rsidRPr="00D60998">
        <w:rPr>
          <w:sz w:val="28"/>
          <w:szCs w:val="28"/>
        </w:rPr>
        <w:t>- осуществлять постоянный мониторинг за состоянием гидроузлов</w:t>
      </w:r>
      <w:r w:rsidR="00A953EB" w:rsidRPr="00D60998">
        <w:rPr>
          <w:sz w:val="28"/>
          <w:szCs w:val="28"/>
        </w:rPr>
        <w:t xml:space="preserve"> </w:t>
      </w:r>
      <w:r w:rsidRPr="00D60998">
        <w:rPr>
          <w:sz w:val="28"/>
          <w:szCs w:val="28"/>
        </w:rPr>
        <w:t>с неудовлетворительным и опасным уровнями безопасности;</w:t>
      </w:r>
    </w:p>
    <w:p w:rsidR="00061025" w:rsidRPr="00D60998" w:rsidRDefault="00061025" w:rsidP="007E6AF7">
      <w:pPr>
        <w:tabs>
          <w:tab w:val="left" w:pos="567"/>
        </w:tabs>
        <w:ind w:firstLine="708"/>
        <w:jc w:val="both"/>
        <w:rPr>
          <w:sz w:val="28"/>
          <w:szCs w:val="28"/>
        </w:rPr>
      </w:pPr>
      <w:r w:rsidRPr="00D60998">
        <w:rPr>
          <w:sz w:val="28"/>
          <w:szCs w:val="28"/>
        </w:rPr>
        <w:t>- организовать взаимодействие с главами муниципальных образований и владельцами гидротехнических сооружений, расположенных ниже по течению.</w:t>
      </w:r>
    </w:p>
    <w:p w:rsidR="00ED17A3" w:rsidRPr="00D60998" w:rsidRDefault="00642FFD" w:rsidP="00C7352C">
      <w:pPr>
        <w:ind w:firstLine="708"/>
        <w:jc w:val="both"/>
        <w:rPr>
          <w:sz w:val="28"/>
          <w:szCs w:val="28"/>
        </w:rPr>
      </w:pPr>
      <w:r w:rsidRPr="00D60998">
        <w:rPr>
          <w:b/>
          <w:sz w:val="28"/>
          <w:szCs w:val="28"/>
        </w:rPr>
        <w:t xml:space="preserve">4. </w:t>
      </w:r>
      <w:r w:rsidR="00061025" w:rsidRPr="00D60998">
        <w:rPr>
          <w:b/>
          <w:sz w:val="28"/>
          <w:szCs w:val="28"/>
        </w:rPr>
        <w:t>Органам Государственного пожарного надзора</w:t>
      </w:r>
      <w:r w:rsidR="00061025" w:rsidRPr="00D60998">
        <w:rPr>
          <w:sz w:val="28"/>
          <w:szCs w:val="28"/>
        </w:rPr>
        <w:t xml:space="preserve"> для предотвращения роста техногенных пожаров в жилом секторе проводить регулярные проверки по контролю за использованием населением самодельных и несертифицированных электронагревательных приборов, бытовых газовых, керосиновых, бензиновых и других устройств.</w:t>
      </w:r>
    </w:p>
    <w:p w:rsidR="00DF0E7E" w:rsidRPr="00D60998" w:rsidRDefault="00061025" w:rsidP="00862A40">
      <w:pPr>
        <w:ind w:firstLine="708"/>
        <w:jc w:val="both"/>
        <w:rPr>
          <w:sz w:val="28"/>
          <w:szCs w:val="28"/>
        </w:rPr>
      </w:pPr>
      <w:r w:rsidRPr="00D60998">
        <w:rPr>
          <w:b/>
          <w:sz w:val="28"/>
          <w:szCs w:val="28"/>
        </w:rPr>
        <w:t>5.</w:t>
      </w:r>
      <w:r w:rsidR="00C7352C" w:rsidRPr="00D60998">
        <w:rPr>
          <w:b/>
          <w:sz w:val="28"/>
          <w:szCs w:val="28"/>
        </w:rPr>
        <w:t xml:space="preserve"> </w:t>
      </w:r>
      <w:r w:rsidRPr="00D60998">
        <w:rPr>
          <w:b/>
          <w:sz w:val="28"/>
          <w:szCs w:val="28"/>
        </w:rPr>
        <w:t>Органам Роспотребнадзора по Челябинской области</w:t>
      </w:r>
      <w:r w:rsidRPr="00D60998">
        <w:rPr>
          <w:sz w:val="28"/>
          <w:szCs w:val="28"/>
        </w:rPr>
        <w:t xml:space="preserve"> проводить тщательный контроль качества организации питания в дошкольных, </w:t>
      </w:r>
      <w:r w:rsidRPr="00D60998">
        <w:rPr>
          <w:sz w:val="28"/>
          <w:szCs w:val="28"/>
        </w:rPr>
        <w:lastRenderedPageBreak/>
        <w:t>образовательных и медицинских учреждениях, а также иных местах массового пребывания людей.</w:t>
      </w:r>
    </w:p>
    <w:p w:rsidR="00862A40" w:rsidRPr="00D60998" w:rsidRDefault="00862A40" w:rsidP="00C85591">
      <w:pPr>
        <w:jc w:val="both"/>
        <w:rPr>
          <w:sz w:val="28"/>
          <w:szCs w:val="28"/>
        </w:rPr>
      </w:pPr>
    </w:p>
    <w:p w:rsidR="008E000F" w:rsidRPr="00D60998" w:rsidRDefault="008E000F" w:rsidP="008E000F">
      <w:pPr>
        <w:jc w:val="center"/>
        <w:rPr>
          <w:b/>
          <w:sz w:val="28"/>
          <w:szCs w:val="28"/>
        </w:rPr>
      </w:pPr>
      <w:r w:rsidRPr="00D60998">
        <w:rPr>
          <w:b/>
          <w:sz w:val="28"/>
          <w:szCs w:val="28"/>
        </w:rPr>
        <w:t>Рекомендации для населения</w:t>
      </w:r>
    </w:p>
    <w:p w:rsidR="008E000F" w:rsidRPr="00D60998" w:rsidRDefault="008E000F" w:rsidP="0041590D">
      <w:pPr>
        <w:ind w:firstLine="708"/>
        <w:jc w:val="both"/>
        <w:rPr>
          <w:sz w:val="28"/>
          <w:szCs w:val="28"/>
        </w:rPr>
      </w:pPr>
      <w:r w:rsidRPr="00D60998">
        <w:rPr>
          <w:sz w:val="28"/>
          <w:szCs w:val="28"/>
        </w:rPr>
        <w:t xml:space="preserve">Повышать культуру безопасности с помощью полезного мобильного приложения </w:t>
      </w:r>
      <w:r w:rsidRPr="00D60998">
        <w:rPr>
          <w:b/>
          <w:sz w:val="28"/>
          <w:szCs w:val="28"/>
        </w:rPr>
        <w:t>«МЧС России».</w:t>
      </w:r>
      <w:r w:rsidRPr="00D60998">
        <w:rPr>
          <w:sz w:val="28"/>
          <w:szCs w:val="28"/>
        </w:rPr>
        <w:t xml:space="preserve"> Доступно в </w:t>
      </w:r>
      <w:proofErr w:type="spellStart"/>
      <w:r w:rsidRPr="00D60998">
        <w:rPr>
          <w:sz w:val="28"/>
          <w:szCs w:val="28"/>
        </w:rPr>
        <w:t>App</w:t>
      </w:r>
      <w:proofErr w:type="spellEnd"/>
      <w:r w:rsidRPr="00D60998">
        <w:rPr>
          <w:sz w:val="28"/>
          <w:szCs w:val="28"/>
        </w:rPr>
        <w:t xml:space="preserve"> </w:t>
      </w:r>
      <w:proofErr w:type="spellStart"/>
      <w:r w:rsidRPr="00D60998">
        <w:rPr>
          <w:sz w:val="28"/>
          <w:szCs w:val="28"/>
        </w:rPr>
        <w:t>Store</w:t>
      </w:r>
      <w:proofErr w:type="spellEnd"/>
      <w:r w:rsidRPr="00D60998">
        <w:rPr>
          <w:sz w:val="28"/>
          <w:szCs w:val="28"/>
        </w:rPr>
        <w:t xml:space="preserve"> и </w:t>
      </w:r>
      <w:proofErr w:type="spellStart"/>
      <w:r w:rsidRPr="00D60998">
        <w:rPr>
          <w:sz w:val="28"/>
          <w:szCs w:val="28"/>
        </w:rPr>
        <w:t>Play</w:t>
      </w:r>
      <w:proofErr w:type="spellEnd"/>
      <w:r w:rsidRPr="00D60998">
        <w:rPr>
          <w:sz w:val="28"/>
          <w:szCs w:val="28"/>
        </w:rPr>
        <w:t xml:space="preserve"> </w:t>
      </w:r>
      <w:proofErr w:type="spellStart"/>
      <w:r w:rsidRPr="00D60998">
        <w:rPr>
          <w:sz w:val="28"/>
          <w:szCs w:val="28"/>
        </w:rPr>
        <w:t>Маркет</w:t>
      </w:r>
      <w:proofErr w:type="spellEnd"/>
      <w:r w:rsidR="00156CD5" w:rsidRPr="00D60998">
        <w:rPr>
          <w:sz w:val="28"/>
          <w:szCs w:val="28"/>
        </w:rPr>
        <w:t>.</w:t>
      </w:r>
    </w:p>
    <w:p w:rsidR="008E000F" w:rsidRPr="00D60998" w:rsidRDefault="008E000F" w:rsidP="00156CD5">
      <w:pPr>
        <w:ind w:firstLine="708"/>
        <w:jc w:val="both"/>
        <w:rPr>
          <w:b/>
          <w:sz w:val="28"/>
          <w:szCs w:val="28"/>
          <w:u w:val="single"/>
        </w:rPr>
      </w:pPr>
      <w:r w:rsidRPr="00D60998">
        <w:rPr>
          <w:b/>
          <w:sz w:val="28"/>
          <w:szCs w:val="28"/>
          <w:u w:val="single"/>
        </w:rPr>
        <w:t xml:space="preserve">Для устройств на </w:t>
      </w:r>
      <w:proofErr w:type="spellStart"/>
      <w:r w:rsidRPr="00D60998">
        <w:rPr>
          <w:b/>
          <w:sz w:val="28"/>
          <w:szCs w:val="28"/>
          <w:u w:val="single"/>
        </w:rPr>
        <w:t>iOS</w:t>
      </w:r>
      <w:proofErr w:type="spellEnd"/>
      <w:r w:rsidRPr="00D60998">
        <w:rPr>
          <w:b/>
          <w:sz w:val="28"/>
          <w:szCs w:val="28"/>
          <w:u w:val="single"/>
        </w:rPr>
        <w:t xml:space="preserve"> </w:t>
      </w:r>
    </w:p>
    <w:p w:rsidR="008E000F" w:rsidRPr="00D60998" w:rsidRDefault="008E000F" w:rsidP="00156CD5">
      <w:pPr>
        <w:ind w:firstLine="708"/>
        <w:jc w:val="both"/>
        <w:rPr>
          <w:sz w:val="28"/>
          <w:szCs w:val="28"/>
        </w:rPr>
      </w:pPr>
      <w:r w:rsidRPr="00D60998">
        <w:rPr>
          <w:sz w:val="28"/>
          <w:szCs w:val="28"/>
        </w:rPr>
        <w:t>Гиперссылка: https://apps.apple.com/ru/app/мчс-россии/id1530044766</w:t>
      </w:r>
    </w:p>
    <w:p w:rsidR="008E000F" w:rsidRPr="00D60998" w:rsidRDefault="008E000F" w:rsidP="00156CD5">
      <w:pPr>
        <w:ind w:firstLine="708"/>
        <w:jc w:val="both"/>
        <w:rPr>
          <w:sz w:val="28"/>
          <w:szCs w:val="28"/>
        </w:rPr>
      </w:pPr>
      <w:r w:rsidRPr="00D60998">
        <w:rPr>
          <w:sz w:val="28"/>
          <w:szCs w:val="28"/>
        </w:rPr>
        <w:t>Короткая гиперссылка: clck.ru/SsH5o</w:t>
      </w:r>
    </w:p>
    <w:p w:rsidR="008E000F" w:rsidRPr="00D60998" w:rsidRDefault="008E000F" w:rsidP="00156CD5">
      <w:pPr>
        <w:ind w:firstLine="708"/>
        <w:jc w:val="both"/>
        <w:rPr>
          <w:b/>
          <w:sz w:val="28"/>
          <w:szCs w:val="28"/>
          <w:u w:val="single"/>
        </w:rPr>
      </w:pPr>
      <w:r w:rsidRPr="00D60998">
        <w:rPr>
          <w:b/>
          <w:sz w:val="28"/>
          <w:szCs w:val="28"/>
          <w:u w:val="single"/>
        </w:rPr>
        <w:t xml:space="preserve">Для устройств на </w:t>
      </w:r>
      <w:proofErr w:type="spellStart"/>
      <w:r w:rsidRPr="00D60998">
        <w:rPr>
          <w:b/>
          <w:sz w:val="28"/>
          <w:szCs w:val="28"/>
          <w:u w:val="single"/>
        </w:rPr>
        <w:t>Android</w:t>
      </w:r>
      <w:proofErr w:type="spellEnd"/>
    </w:p>
    <w:p w:rsidR="008E000F" w:rsidRPr="00D60998" w:rsidRDefault="008E000F" w:rsidP="00156CD5">
      <w:pPr>
        <w:ind w:firstLine="708"/>
        <w:jc w:val="both"/>
        <w:rPr>
          <w:sz w:val="28"/>
          <w:szCs w:val="28"/>
        </w:rPr>
      </w:pPr>
      <w:r w:rsidRPr="00D60998">
        <w:rPr>
          <w:sz w:val="28"/>
          <w:szCs w:val="28"/>
        </w:rPr>
        <w:t>Гиперссылка: https://play.google.com/store/apps/details?id=io.citizens.security</w:t>
      </w:r>
    </w:p>
    <w:p w:rsidR="006A358C" w:rsidRPr="00D60998" w:rsidRDefault="008E000F" w:rsidP="007F52C1">
      <w:pPr>
        <w:ind w:firstLine="708"/>
        <w:jc w:val="both"/>
        <w:rPr>
          <w:sz w:val="28"/>
          <w:szCs w:val="28"/>
        </w:rPr>
      </w:pPr>
      <w:r w:rsidRPr="00D60998">
        <w:rPr>
          <w:sz w:val="28"/>
          <w:szCs w:val="28"/>
        </w:rPr>
        <w:t>Короткая гиперссылка: clck.ru/RRUf6</w:t>
      </w:r>
    </w:p>
    <w:p w:rsidR="00E9196A" w:rsidRPr="00D60998" w:rsidRDefault="00E9196A">
      <w:pPr>
        <w:shd w:val="clear" w:color="auto" w:fill="FFFFFF"/>
        <w:spacing w:line="300" w:lineRule="atLeast"/>
        <w:jc w:val="center"/>
        <w:rPr>
          <w:b/>
          <w:sz w:val="28"/>
          <w:szCs w:val="28"/>
        </w:rPr>
      </w:pPr>
    </w:p>
    <w:p w:rsidR="00061025" w:rsidRPr="00D60998" w:rsidRDefault="00061025">
      <w:pPr>
        <w:shd w:val="clear" w:color="auto" w:fill="FFFFFF"/>
        <w:spacing w:line="300" w:lineRule="atLeast"/>
        <w:jc w:val="center"/>
        <w:rPr>
          <w:b/>
          <w:sz w:val="28"/>
          <w:szCs w:val="28"/>
        </w:rPr>
      </w:pPr>
      <w:r w:rsidRPr="00D60998">
        <w:rPr>
          <w:b/>
          <w:sz w:val="28"/>
          <w:szCs w:val="28"/>
        </w:rPr>
        <w:t>Рекомендации для населения при возникновении ЧС</w:t>
      </w:r>
    </w:p>
    <w:p w:rsidR="00061025" w:rsidRPr="00D60998" w:rsidRDefault="00061025">
      <w:pPr>
        <w:ind w:firstLine="567"/>
        <w:jc w:val="both"/>
        <w:rPr>
          <w:i/>
          <w:sz w:val="28"/>
          <w:szCs w:val="28"/>
        </w:rPr>
      </w:pPr>
      <w:r w:rsidRPr="00D60998">
        <w:rPr>
          <w:i/>
          <w:sz w:val="28"/>
          <w:szCs w:val="28"/>
        </w:rPr>
        <w:t>Не забудьте взять с собой:</w:t>
      </w:r>
    </w:p>
    <w:p w:rsidR="00061025" w:rsidRPr="00D60998" w:rsidRDefault="00061025">
      <w:pPr>
        <w:ind w:firstLine="567"/>
        <w:jc w:val="both"/>
        <w:rPr>
          <w:sz w:val="28"/>
          <w:szCs w:val="28"/>
        </w:rPr>
      </w:pPr>
      <w:r w:rsidRPr="00D60998">
        <w:rPr>
          <w:sz w:val="28"/>
          <w:szCs w:val="28"/>
        </w:rPr>
        <w:t>- документы и деньги;</w:t>
      </w:r>
    </w:p>
    <w:p w:rsidR="00061025" w:rsidRPr="00D60998" w:rsidRDefault="00061025">
      <w:pPr>
        <w:ind w:firstLine="567"/>
        <w:jc w:val="both"/>
        <w:rPr>
          <w:sz w:val="28"/>
          <w:szCs w:val="28"/>
        </w:rPr>
      </w:pPr>
      <w:r w:rsidRPr="00D60998">
        <w:rPr>
          <w:sz w:val="28"/>
          <w:szCs w:val="28"/>
        </w:rPr>
        <w:t>- аптечку; запас продуктов питания и воды;</w:t>
      </w:r>
    </w:p>
    <w:p w:rsidR="00061025" w:rsidRPr="00D60998" w:rsidRDefault="00061025">
      <w:pPr>
        <w:ind w:firstLine="567"/>
        <w:jc w:val="both"/>
        <w:rPr>
          <w:sz w:val="28"/>
          <w:szCs w:val="28"/>
        </w:rPr>
      </w:pPr>
      <w:r w:rsidRPr="00D60998">
        <w:rPr>
          <w:sz w:val="28"/>
          <w:szCs w:val="28"/>
        </w:rPr>
        <w:t>- комплект белья, ложку, миску и кружку;</w:t>
      </w:r>
    </w:p>
    <w:p w:rsidR="00061025" w:rsidRPr="00D60998" w:rsidRDefault="00061025">
      <w:pPr>
        <w:ind w:firstLine="567"/>
        <w:jc w:val="both"/>
        <w:rPr>
          <w:sz w:val="28"/>
          <w:szCs w:val="28"/>
        </w:rPr>
      </w:pPr>
      <w:r w:rsidRPr="00D60998">
        <w:rPr>
          <w:sz w:val="28"/>
          <w:szCs w:val="28"/>
        </w:rPr>
        <w:t>- фонарик, радиоприемник и письменные принадлежности;</w:t>
      </w:r>
    </w:p>
    <w:p w:rsidR="00452E67" w:rsidRPr="00D60998" w:rsidRDefault="00061025" w:rsidP="00C62380">
      <w:pPr>
        <w:ind w:firstLine="567"/>
        <w:jc w:val="both"/>
        <w:rPr>
          <w:sz w:val="28"/>
          <w:szCs w:val="28"/>
        </w:rPr>
      </w:pPr>
      <w:r w:rsidRPr="00D60998">
        <w:rPr>
          <w:sz w:val="28"/>
          <w:szCs w:val="28"/>
        </w:rPr>
        <w:t>- сумку, портфель или чемодан.</w:t>
      </w:r>
    </w:p>
    <w:p w:rsidR="00774098" w:rsidRDefault="00774098">
      <w:pPr>
        <w:shd w:val="clear" w:color="auto" w:fill="FFFFFF"/>
        <w:ind w:firstLine="709"/>
        <w:jc w:val="center"/>
        <w:rPr>
          <w:b/>
          <w:bCs/>
          <w:sz w:val="28"/>
          <w:szCs w:val="28"/>
        </w:rPr>
      </w:pPr>
    </w:p>
    <w:p w:rsidR="00061025" w:rsidRPr="00D60998" w:rsidRDefault="00061025">
      <w:pPr>
        <w:shd w:val="clear" w:color="auto" w:fill="FFFFFF"/>
        <w:ind w:firstLine="709"/>
        <w:jc w:val="center"/>
        <w:rPr>
          <w:b/>
          <w:bCs/>
          <w:sz w:val="28"/>
          <w:szCs w:val="28"/>
        </w:rPr>
      </w:pPr>
      <w:r w:rsidRPr="00D60998">
        <w:rPr>
          <w:b/>
          <w:bCs/>
          <w:sz w:val="28"/>
          <w:szCs w:val="28"/>
        </w:rPr>
        <w:t>Рекомендации для населения при аварии на коммунальных системах.</w:t>
      </w:r>
    </w:p>
    <w:p w:rsidR="00061025" w:rsidRPr="00D60998" w:rsidRDefault="00061025">
      <w:pPr>
        <w:pStyle w:val="af4"/>
        <w:shd w:val="clear" w:color="auto" w:fill="FFFFFF"/>
        <w:ind w:firstLine="709"/>
        <w:jc w:val="both"/>
        <w:rPr>
          <w:sz w:val="28"/>
          <w:szCs w:val="28"/>
        </w:rPr>
      </w:pPr>
      <w:r w:rsidRPr="00D60998">
        <w:rPr>
          <w:sz w:val="28"/>
          <w:szCs w:val="28"/>
        </w:rPr>
        <w:t>Сообщите об аварии диспетчеру Ремонтно-эксплуатационного управления (РЭУ) или Жилищно-эксплуатационной конторы (ЖЭКа), попросите вызвать аварийную службу.</w:t>
      </w:r>
    </w:p>
    <w:p w:rsidR="00061025" w:rsidRPr="00D60998" w:rsidRDefault="00061025">
      <w:pPr>
        <w:pStyle w:val="af4"/>
        <w:shd w:val="clear" w:color="auto" w:fill="FFFFFF"/>
        <w:ind w:firstLine="709"/>
        <w:jc w:val="both"/>
        <w:rPr>
          <w:sz w:val="28"/>
          <w:szCs w:val="28"/>
        </w:rPr>
      </w:pPr>
      <w:r w:rsidRPr="00D60998">
        <w:rPr>
          <w:sz w:val="28"/>
          <w:szCs w:val="28"/>
        </w:rPr>
        <w:t>При скачках напряжения в электрической сети квартиры или его отключении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 Для приготовления пищи в помещении используйте только устройства заводского изготовления: примус, керогаз, керосинку, «Шмель» и др. При их отсутствии воспользуйтесь разведенным на улице костром. Используя для освещения квартиры хозяйственные свечи и сухой спирт, соблюдайте предельную осторожность.</w:t>
      </w:r>
    </w:p>
    <w:p w:rsidR="00061025" w:rsidRPr="00D60998" w:rsidRDefault="00061025">
      <w:pPr>
        <w:pStyle w:val="af4"/>
        <w:shd w:val="clear" w:color="auto" w:fill="FFFFFF"/>
        <w:ind w:firstLine="709"/>
        <w:jc w:val="both"/>
        <w:rPr>
          <w:sz w:val="28"/>
          <w:szCs w:val="28"/>
        </w:rPr>
      </w:pPr>
      <w:r w:rsidRPr="00D60998">
        <w:rPr>
          <w:sz w:val="28"/>
          <w:szCs w:val="28"/>
        </w:rPr>
        <w:t>При нахождении на улице не приближайтесь ближе 5-8 метров к оборванным или провисшим проводам и не касайтесь их. Организуйте охрану места повреждения, предупредите окружающих об опасности и немедленно сообщите в территориальное Управление по делам ГОЧС. Если провод, оборвавшись, упал вблизи от Вас – выходите из зоны поражения током мелкими шажками или прыжками (держа ступни ног вместе), чтобы избежать поражения шаговым напряжением.</w:t>
      </w:r>
    </w:p>
    <w:p w:rsidR="00AB1AFB" w:rsidRPr="00D60998" w:rsidRDefault="00061025" w:rsidP="00836CAE">
      <w:pPr>
        <w:pStyle w:val="af4"/>
        <w:shd w:val="clear" w:color="auto" w:fill="FFFFFF"/>
        <w:ind w:firstLine="709"/>
        <w:jc w:val="both"/>
        <w:rPr>
          <w:sz w:val="28"/>
          <w:szCs w:val="28"/>
          <w:lang w:val="ru-RU"/>
        </w:rPr>
      </w:pPr>
      <w:r w:rsidRPr="00D60998">
        <w:rPr>
          <w:sz w:val="28"/>
          <w:szCs w:val="28"/>
        </w:rPr>
        <w:t xml:space="preserve">При исчезновении в водопроводной системе воды закройте все открытые до этого краны. Для приготовления пищи используйте имеющуюся в продаже питьевую воду, воздержитесь от употребления воды из родников и других открытых водоемов до получения заключения о ее безопасности. Помните, что кипячение воды разрушает большинство вредных биологических примесей. Для очистки воды используйте бытовые фильтры, отстаивайте ее в течение суток в открытой емкости, положив на дно серебряную ложку или монету. Эффективен и </w:t>
      </w:r>
      <w:r w:rsidRPr="00D60998">
        <w:rPr>
          <w:sz w:val="28"/>
          <w:szCs w:val="28"/>
        </w:rPr>
        <w:lastRenderedPageBreak/>
        <w:t>способ очистки воды «вымораживанием». Для «вымораживания» поставьте емкость с водой в морозильную камеру холодильника. При начале замерзания снимите верхнюю корочку льда, после замерзания воды наполовину – слейте остатки жидкости, а воду, образовавшуюся при таянии полученного льда, используйте в пищу.</w:t>
      </w:r>
    </w:p>
    <w:p w:rsidR="00061025" w:rsidRPr="00D60998" w:rsidRDefault="00061025" w:rsidP="00E62E2D">
      <w:pPr>
        <w:pStyle w:val="af4"/>
        <w:shd w:val="clear" w:color="auto" w:fill="FFFFFF"/>
        <w:ind w:firstLine="709"/>
        <w:jc w:val="center"/>
        <w:rPr>
          <w:b/>
          <w:sz w:val="28"/>
          <w:szCs w:val="28"/>
        </w:rPr>
      </w:pPr>
      <w:r w:rsidRPr="00D60998">
        <w:rPr>
          <w:b/>
          <w:sz w:val="28"/>
          <w:szCs w:val="28"/>
        </w:rPr>
        <w:t>Общие правила поведения при пожаре.</w:t>
      </w:r>
    </w:p>
    <w:p w:rsidR="00061025" w:rsidRPr="00D60998" w:rsidRDefault="00061025">
      <w:pPr>
        <w:ind w:firstLine="567"/>
        <w:jc w:val="both"/>
        <w:rPr>
          <w:sz w:val="28"/>
          <w:szCs w:val="28"/>
        </w:rPr>
      </w:pPr>
      <w:r w:rsidRPr="00D60998">
        <w:rPr>
          <w:sz w:val="28"/>
          <w:szCs w:val="28"/>
        </w:rPr>
        <w:t>В рискованных ситуациях не теряйте силы и время на спасение имущества, любым способом спасайте себя и своих близких.</w:t>
      </w:r>
    </w:p>
    <w:p w:rsidR="00061025" w:rsidRPr="00D60998" w:rsidRDefault="00061025">
      <w:pPr>
        <w:ind w:firstLine="567"/>
        <w:jc w:val="both"/>
        <w:rPr>
          <w:sz w:val="28"/>
          <w:szCs w:val="28"/>
        </w:rPr>
      </w:pPr>
      <w:r w:rsidRPr="00D60998">
        <w:rPr>
          <w:sz w:val="28"/>
          <w:szCs w:val="28"/>
        </w:rPr>
        <w:t>Позаботьтесь о детях и престарелых; уведите их подальше от места пожара, так как возможны взрывы газовых баллонов, бензобаков и быстрое распространение огня.</w:t>
      </w:r>
    </w:p>
    <w:p w:rsidR="00061025" w:rsidRPr="00D60998" w:rsidRDefault="00061025">
      <w:pPr>
        <w:ind w:firstLine="567"/>
        <w:jc w:val="both"/>
        <w:rPr>
          <w:sz w:val="28"/>
          <w:szCs w:val="28"/>
        </w:rPr>
      </w:pPr>
      <w:r w:rsidRPr="00D60998">
        <w:rPr>
          <w:sz w:val="28"/>
          <w:szCs w:val="28"/>
        </w:rPr>
        <w:t>На случай внезапной эвакуации при пожаре правильно хранить документы и самые ценные вещи в одном месте, известном всем членам семьи.</w:t>
      </w:r>
    </w:p>
    <w:p w:rsidR="00061025" w:rsidRPr="00D60998" w:rsidRDefault="00061025">
      <w:pPr>
        <w:ind w:firstLine="567"/>
        <w:jc w:val="both"/>
        <w:rPr>
          <w:sz w:val="28"/>
          <w:szCs w:val="28"/>
        </w:rPr>
      </w:pPr>
      <w:r w:rsidRPr="00D60998">
        <w:rPr>
          <w:sz w:val="28"/>
          <w:szCs w:val="28"/>
        </w:rPr>
        <w:t>Надо обязательно послать кого-нибудь навстречу пожарным подразделениям, чтобы дать им необходимую информацию: точный адрес, кратчайшие подъездные пути, что горит, есть ли там люди.</w:t>
      </w:r>
    </w:p>
    <w:p w:rsidR="00061025" w:rsidRPr="00D60998" w:rsidRDefault="00061025">
      <w:pPr>
        <w:ind w:firstLine="567"/>
        <w:jc w:val="both"/>
        <w:rPr>
          <w:sz w:val="28"/>
          <w:szCs w:val="28"/>
        </w:rPr>
      </w:pPr>
      <w:r w:rsidRPr="00D60998">
        <w:rPr>
          <w:sz w:val="28"/>
          <w:szCs w:val="28"/>
        </w:rPr>
        <w:t>Если Ваше имущество застраховано от пожара, не забудьте в 3-дневный срок сообщить о происшествии в страховую компанию.</w:t>
      </w:r>
    </w:p>
    <w:p w:rsidR="00CF64EA" w:rsidRPr="00D60998" w:rsidRDefault="00CF64EA" w:rsidP="00CF64EA">
      <w:pPr>
        <w:shd w:val="clear" w:color="auto" w:fill="FFFFFF"/>
        <w:jc w:val="center"/>
        <w:rPr>
          <w:b/>
          <w:sz w:val="28"/>
          <w:szCs w:val="28"/>
        </w:rPr>
      </w:pPr>
      <w:r w:rsidRPr="00D60998">
        <w:rPr>
          <w:b/>
          <w:sz w:val="28"/>
          <w:szCs w:val="28"/>
        </w:rPr>
        <w:t>Рекомендации для населения при гололеде.</w:t>
      </w:r>
    </w:p>
    <w:p w:rsidR="00CF64EA" w:rsidRPr="00D60998" w:rsidRDefault="00CF64EA" w:rsidP="00CF64EA">
      <w:pPr>
        <w:pStyle w:val="af4"/>
        <w:shd w:val="clear" w:color="auto" w:fill="FFFFFF"/>
        <w:ind w:firstLine="709"/>
        <w:jc w:val="both"/>
        <w:rPr>
          <w:sz w:val="28"/>
          <w:szCs w:val="28"/>
        </w:rPr>
      </w:pPr>
      <w:r w:rsidRPr="00D60998">
        <w:rPr>
          <w:sz w:val="28"/>
          <w:szCs w:val="28"/>
        </w:rPr>
        <w:t xml:space="preserve">Если в прогнозе погоды дается сообщение о гололеде или гололедице, примите меры для снижения вероятности получения травмы. Подготовьте </w:t>
      </w:r>
      <w:proofErr w:type="spellStart"/>
      <w:r w:rsidRPr="00D60998">
        <w:rPr>
          <w:sz w:val="28"/>
          <w:szCs w:val="28"/>
        </w:rPr>
        <w:t>малоскользящую</w:t>
      </w:r>
      <w:proofErr w:type="spellEnd"/>
      <w:r w:rsidRPr="00D60998">
        <w:rPr>
          <w:sz w:val="28"/>
          <w:szCs w:val="28"/>
        </w:rPr>
        <w:t xml:space="preserve">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w:t>
      </w:r>
    </w:p>
    <w:p w:rsidR="00CF64EA" w:rsidRPr="00D60998" w:rsidRDefault="00CF64EA" w:rsidP="00CF64EA">
      <w:pPr>
        <w:pStyle w:val="af4"/>
        <w:shd w:val="clear" w:color="auto" w:fill="FFFFFF"/>
        <w:ind w:firstLine="709"/>
        <w:jc w:val="both"/>
        <w:rPr>
          <w:sz w:val="28"/>
          <w:szCs w:val="28"/>
        </w:rPr>
      </w:pPr>
      <w:r w:rsidRPr="00D60998">
        <w:rPr>
          <w:sz w:val="28"/>
          <w:szCs w:val="28"/>
        </w:rPr>
        <w:t>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смягчить удар о землю.</w:t>
      </w:r>
    </w:p>
    <w:p w:rsidR="00CF64EA" w:rsidRPr="00D60998" w:rsidRDefault="00CF64EA" w:rsidP="00CF64EA">
      <w:pPr>
        <w:pStyle w:val="af4"/>
        <w:shd w:val="clear" w:color="auto" w:fill="FFFFFF"/>
        <w:ind w:firstLine="709"/>
        <w:jc w:val="both"/>
        <w:rPr>
          <w:sz w:val="28"/>
          <w:szCs w:val="28"/>
        </w:rPr>
      </w:pPr>
      <w:r w:rsidRPr="00D60998">
        <w:rPr>
          <w:sz w:val="28"/>
          <w:szCs w:val="28"/>
        </w:rPr>
        <w:t>Гололед зачастую сопровождается обледенением. 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обрыва.</w:t>
      </w:r>
    </w:p>
    <w:p w:rsidR="00CF64EA" w:rsidRPr="00D60998" w:rsidRDefault="00CF64EA" w:rsidP="00CF64EA">
      <w:pPr>
        <w:pStyle w:val="af4"/>
        <w:shd w:val="clear" w:color="auto" w:fill="FFFFFF"/>
        <w:jc w:val="center"/>
        <w:rPr>
          <w:b/>
          <w:bCs/>
          <w:sz w:val="28"/>
          <w:szCs w:val="28"/>
          <w:lang w:val="ru-RU"/>
        </w:rPr>
      </w:pPr>
      <w:r w:rsidRPr="00D60998">
        <w:rPr>
          <w:b/>
          <w:bCs/>
          <w:sz w:val="28"/>
          <w:szCs w:val="28"/>
        </w:rPr>
        <w:t>Рекомендации населению при снегопаде</w:t>
      </w:r>
      <w:r w:rsidRPr="00D60998">
        <w:rPr>
          <w:b/>
          <w:bCs/>
          <w:sz w:val="28"/>
          <w:szCs w:val="28"/>
          <w:lang w:val="ru-RU"/>
        </w:rPr>
        <w:t>.</w:t>
      </w:r>
    </w:p>
    <w:p w:rsidR="00CF64EA" w:rsidRPr="00D60998" w:rsidRDefault="00CF64EA" w:rsidP="00CF64EA">
      <w:pPr>
        <w:pStyle w:val="af4"/>
        <w:shd w:val="clear" w:color="auto" w:fill="FFFFFF"/>
        <w:ind w:firstLine="709"/>
        <w:jc w:val="both"/>
        <w:rPr>
          <w:bCs/>
          <w:sz w:val="28"/>
          <w:szCs w:val="28"/>
        </w:rPr>
      </w:pPr>
      <w:r w:rsidRPr="00D60998">
        <w:rPr>
          <w:bCs/>
          <w:sz w:val="28"/>
          <w:szCs w:val="28"/>
        </w:rPr>
        <w:t>При получении информации о выпадении обильных осадков воздержитесь от поездок по городу, по возможности оставайтесь в квартире или на работе. Включите средства проводного и радиовещания.</w:t>
      </w:r>
    </w:p>
    <w:p w:rsidR="00CF64EA" w:rsidRPr="00D60998" w:rsidRDefault="00CF64EA" w:rsidP="00CF64EA">
      <w:pPr>
        <w:pStyle w:val="af4"/>
        <w:shd w:val="clear" w:color="auto" w:fill="FFFFFF"/>
        <w:ind w:firstLine="709"/>
        <w:jc w:val="both"/>
        <w:rPr>
          <w:bCs/>
          <w:sz w:val="28"/>
          <w:szCs w:val="28"/>
        </w:rPr>
      </w:pPr>
      <w:r w:rsidRPr="00D60998">
        <w:rPr>
          <w:bCs/>
          <w:sz w:val="28"/>
          <w:szCs w:val="28"/>
        </w:rPr>
        <w:t>Если обильные осадки застали Вас в личном транспорте на автодороге, перестройтесь в крайний правый ряд (на обочину) и, не прибегая к экстренному торможению, прекратите движение. Включите аварийные огни и переждите снегопад.</w:t>
      </w:r>
    </w:p>
    <w:p w:rsidR="00CF64EA" w:rsidRPr="00D60998" w:rsidRDefault="00CF64EA" w:rsidP="00CF64EA">
      <w:pPr>
        <w:pStyle w:val="af4"/>
        <w:shd w:val="clear" w:color="auto" w:fill="FFFFFF"/>
        <w:ind w:firstLine="709"/>
        <w:jc w:val="both"/>
        <w:rPr>
          <w:bCs/>
          <w:sz w:val="28"/>
          <w:szCs w:val="28"/>
        </w:rPr>
      </w:pPr>
      <w:r w:rsidRPr="00D60998">
        <w:rPr>
          <w:bCs/>
          <w:sz w:val="28"/>
          <w:szCs w:val="28"/>
        </w:rPr>
        <w:t xml:space="preserve">При сильном снегопаде и усилении ветра необходимо плотно закрыть окна в домах, держаться от них как можно дальше, а также не находиться вблизи деревьев и не парковать рядом с ними машины. По возможности, оставайтесь дома. </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rPr>
        <w:lastRenderedPageBreak/>
        <w:t>Если снегопад застал вас на улице, необходимо смотреть по сторонам при переходе проезжей части, не делать резких движений и быть предсказуемыми для водителей. Если несколько машин остановилось, пропуская вас, это не значит, что где-то за ними не едет на большой скорости еще один автомобиль. Старайтесь смотреть на машины при переходе улицы.</w:t>
      </w:r>
    </w:p>
    <w:p w:rsidR="00CF64EA" w:rsidRPr="00D60998" w:rsidRDefault="00F62F92" w:rsidP="00F62F92">
      <w:pPr>
        <w:pStyle w:val="af4"/>
        <w:shd w:val="clear" w:color="auto" w:fill="FFFFFF"/>
        <w:ind w:firstLine="709"/>
        <w:jc w:val="center"/>
        <w:rPr>
          <w:b/>
          <w:bCs/>
          <w:sz w:val="28"/>
          <w:szCs w:val="28"/>
          <w:lang w:val="ru-RU"/>
        </w:rPr>
      </w:pPr>
      <w:r w:rsidRPr="00D60998">
        <w:rPr>
          <w:b/>
          <w:bCs/>
          <w:sz w:val="28"/>
          <w:szCs w:val="28"/>
          <w:lang w:val="ru-RU"/>
        </w:rPr>
        <w:t>Р</w:t>
      </w:r>
      <w:r w:rsidR="00CF64EA" w:rsidRPr="00D60998">
        <w:rPr>
          <w:b/>
          <w:bCs/>
          <w:sz w:val="28"/>
          <w:szCs w:val="28"/>
          <w:lang w:val="ru-RU"/>
        </w:rPr>
        <w:t>екомендации по правил</w:t>
      </w:r>
      <w:r w:rsidRPr="00D60998">
        <w:rPr>
          <w:b/>
          <w:bCs/>
          <w:sz w:val="28"/>
          <w:szCs w:val="28"/>
          <w:lang w:val="ru-RU"/>
        </w:rPr>
        <w:t>ам</w:t>
      </w:r>
      <w:r w:rsidR="00CF64EA" w:rsidRPr="00D60998">
        <w:rPr>
          <w:b/>
          <w:bCs/>
          <w:sz w:val="28"/>
          <w:szCs w:val="28"/>
          <w:lang w:val="ru-RU"/>
        </w:rPr>
        <w:t xml:space="preserve"> безопасности людей</w:t>
      </w:r>
      <w:r w:rsidRPr="00D60998">
        <w:rPr>
          <w:b/>
          <w:bCs/>
          <w:sz w:val="28"/>
          <w:szCs w:val="28"/>
          <w:lang w:val="ru-RU"/>
        </w:rPr>
        <w:t xml:space="preserve"> на воде в осенне-зимний период</w:t>
      </w:r>
      <w:r w:rsidR="00E426D9" w:rsidRPr="00D60998">
        <w:rPr>
          <w:b/>
          <w:bCs/>
          <w:sz w:val="28"/>
          <w:szCs w:val="28"/>
          <w:lang w:val="ru-RU"/>
        </w:rPr>
        <w:t>.</w:t>
      </w:r>
    </w:p>
    <w:p w:rsidR="00F62F92" w:rsidRPr="00D60998" w:rsidRDefault="00CF64EA" w:rsidP="00F62F92">
      <w:pPr>
        <w:pStyle w:val="af4"/>
        <w:shd w:val="clear" w:color="auto" w:fill="FFFFFF"/>
        <w:ind w:firstLine="709"/>
        <w:jc w:val="both"/>
        <w:rPr>
          <w:bCs/>
          <w:sz w:val="28"/>
          <w:szCs w:val="28"/>
          <w:lang w:val="ru-RU"/>
        </w:rPr>
      </w:pPr>
      <w:r w:rsidRPr="00D60998">
        <w:rPr>
          <w:bCs/>
          <w:sz w:val="28"/>
          <w:szCs w:val="28"/>
          <w:lang w:val="ru-RU"/>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r w:rsidR="00F62F92" w:rsidRPr="00D60998">
        <w:rPr>
          <w:bCs/>
          <w:sz w:val="28"/>
          <w:szCs w:val="28"/>
          <w:lang w:val="ru-RU"/>
        </w:rPr>
        <w:t>.</w:t>
      </w:r>
    </w:p>
    <w:p w:rsidR="00CF64EA" w:rsidRPr="00D60998" w:rsidRDefault="00CF64EA" w:rsidP="00F62F92">
      <w:pPr>
        <w:pStyle w:val="af4"/>
        <w:shd w:val="clear" w:color="auto" w:fill="FFFFFF"/>
        <w:ind w:firstLine="709"/>
        <w:jc w:val="both"/>
        <w:rPr>
          <w:bCs/>
          <w:sz w:val="28"/>
          <w:szCs w:val="28"/>
          <w:lang w:val="ru-RU"/>
        </w:rPr>
      </w:pPr>
      <w:r w:rsidRPr="00D60998">
        <w:rPr>
          <w:bCs/>
          <w:sz w:val="28"/>
          <w:szCs w:val="28"/>
          <w:lang w:val="ru-RU"/>
        </w:rPr>
        <w:t>Становление льда:</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   Как правило, водоемы замерзают неравномерно, по частям: сначала у берега, на мелководье, в защищенных от ветра заливах, а затем уже на середине.</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   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 xml:space="preserve"> Основным условием безопасного пребывания человека на льду является соответствие толщины льда прилагаемой нагрузке:</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 безопасная толщина льда для одного человека не менее 7 см;</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 безопасная толщина льда для совершения пешей переправы 15 см и более;</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 безопасная толщина льда для проезда автомобилей не менее 30 см.</w:t>
      </w:r>
    </w:p>
    <w:p w:rsidR="00CF64EA" w:rsidRPr="00D60998" w:rsidRDefault="00CF64EA" w:rsidP="00F62F92">
      <w:pPr>
        <w:pStyle w:val="af4"/>
        <w:shd w:val="clear" w:color="auto" w:fill="FFFFFF"/>
        <w:ind w:firstLine="709"/>
        <w:jc w:val="center"/>
        <w:rPr>
          <w:b/>
          <w:bCs/>
          <w:sz w:val="28"/>
          <w:szCs w:val="28"/>
          <w:lang w:val="ru-RU"/>
        </w:rPr>
      </w:pPr>
      <w:r w:rsidRPr="00D60998">
        <w:rPr>
          <w:b/>
          <w:bCs/>
          <w:sz w:val="28"/>
          <w:szCs w:val="28"/>
          <w:lang w:val="ru-RU"/>
        </w:rPr>
        <w:t>Правила поведения на льду:</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1. Ни в коем случае нельзя выходить на лед в темное время суток и при плохой видимости (туман, снегопад, дождь).</w:t>
      </w:r>
    </w:p>
    <w:p w:rsidR="00F62F92"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2. При переходе через реку пользуйтесь ледовыми переправами</w:t>
      </w:r>
      <w:r w:rsidR="00F62F92" w:rsidRPr="00D60998">
        <w:rPr>
          <w:bCs/>
          <w:sz w:val="28"/>
          <w:szCs w:val="28"/>
          <w:lang w:val="ru-RU"/>
        </w:rPr>
        <w:t>.</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3.</w:t>
      </w:r>
      <w:r w:rsidR="00F62F92" w:rsidRPr="00D60998">
        <w:rPr>
          <w:bCs/>
          <w:sz w:val="28"/>
          <w:szCs w:val="28"/>
          <w:lang w:val="ru-RU"/>
        </w:rPr>
        <w:t xml:space="preserve"> </w:t>
      </w:r>
      <w:r w:rsidRPr="00D60998">
        <w:rPr>
          <w:bCs/>
          <w:sz w:val="28"/>
          <w:szCs w:val="28"/>
          <w:lang w:val="ru-RU"/>
        </w:rP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r w:rsidR="00DC6131" w:rsidRPr="00D60998">
        <w:rPr>
          <w:bCs/>
          <w:sz w:val="28"/>
          <w:szCs w:val="28"/>
          <w:lang w:val="ru-RU"/>
        </w:rPr>
        <w:t xml:space="preserve"> </w:t>
      </w:r>
    </w:p>
    <w:p w:rsidR="00CF64EA" w:rsidRPr="00D60998" w:rsidRDefault="00DC6131" w:rsidP="00CF64EA">
      <w:pPr>
        <w:pStyle w:val="af4"/>
        <w:shd w:val="clear" w:color="auto" w:fill="FFFFFF"/>
        <w:ind w:firstLine="709"/>
        <w:jc w:val="both"/>
        <w:rPr>
          <w:bCs/>
          <w:sz w:val="28"/>
          <w:szCs w:val="28"/>
          <w:lang w:val="ru-RU"/>
        </w:rPr>
      </w:pPr>
      <w:r w:rsidRPr="00D60998">
        <w:rPr>
          <w:bCs/>
          <w:sz w:val="28"/>
          <w:szCs w:val="28"/>
          <w:lang w:val="ru-RU"/>
        </w:rPr>
        <w:t xml:space="preserve">5. При переходе </w:t>
      </w:r>
      <w:r w:rsidR="00CF64EA" w:rsidRPr="00D60998">
        <w:rPr>
          <w:bCs/>
          <w:sz w:val="28"/>
          <w:szCs w:val="28"/>
          <w:lang w:val="ru-RU"/>
        </w:rPr>
        <w:t>водо</w:t>
      </w:r>
      <w:r w:rsidRPr="00D60998">
        <w:rPr>
          <w:bCs/>
          <w:sz w:val="28"/>
          <w:szCs w:val="28"/>
          <w:lang w:val="ru-RU"/>
        </w:rPr>
        <w:t xml:space="preserve">ема группой необходимо </w:t>
      </w:r>
      <w:r w:rsidR="00CF64EA" w:rsidRPr="00D60998">
        <w:rPr>
          <w:bCs/>
          <w:sz w:val="28"/>
          <w:szCs w:val="28"/>
          <w:lang w:val="ru-RU"/>
        </w:rPr>
        <w:t>соблюдать расстояние друг от друга (5-6 м).</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 xml:space="preserve">6. Замерзшую реку (озеро) лучше перейти </w:t>
      </w:r>
      <w:r w:rsidR="00DC6131" w:rsidRPr="00D60998">
        <w:rPr>
          <w:bCs/>
          <w:sz w:val="28"/>
          <w:szCs w:val="28"/>
          <w:lang w:val="ru-RU"/>
        </w:rPr>
        <w:t xml:space="preserve">на лыжах, при этом: крепления лыж   расстегните, чтобы при  </w:t>
      </w:r>
      <w:r w:rsidR="00761A1A" w:rsidRPr="00D60998">
        <w:rPr>
          <w:bCs/>
          <w:sz w:val="28"/>
          <w:szCs w:val="28"/>
          <w:lang w:val="ru-RU"/>
        </w:rPr>
        <w:t>необходимости</w:t>
      </w:r>
      <w:r w:rsidR="00DC6131" w:rsidRPr="00D60998">
        <w:rPr>
          <w:bCs/>
          <w:sz w:val="28"/>
          <w:szCs w:val="28"/>
          <w:lang w:val="ru-RU"/>
        </w:rPr>
        <w:t xml:space="preserve"> быстро </w:t>
      </w:r>
      <w:r w:rsidRPr="00D60998">
        <w:rPr>
          <w:bCs/>
          <w:sz w:val="28"/>
          <w:szCs w:val="28"/>
          <w:lang w:val="ru-RU"/>
        </w:rPr>
        <w:t xml:space="preserve">их сбросить; лыжные палки </w:t>
      </w:r>
      <w:r w:rsidRPr="00D60998">
        <w:rPr>
          <w:bCs/>
          <w:sz w:val="28"/>
          <w:szCs w:val="28"/>
          <w:lang w:val="ru-RU"/>
        </w:rPr>
        <w:lastRenderedPageBreak/>
        <w:t>держите в руках, не накидывая петли на кисти рук, чтобы в случае опасности сразу их отбросить.</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7. Если есть рюкзак, повесьте его на одно плечо, это  позволит легко освободиться от груза в случае, если лед под вами провалится.</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8.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9. Убедительная просьба родителям: не отпускайте детей на лед (на рыбалку, катание на лыжах и коньках) без присмотра.</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10. Одна из  самых частых причин трагедий на водоёмах -алкогольное опьянение. Люди неадекватно реагируют на опасность и в случае чрезвычайной ситуации становятся беспомощными.</w:t>
      </w:r>
    </w:p>
    <w:p w:rsidR="00CF64EA" w:rsidRPr="00D60998" w:rsidRDefault="00CF64EA" w:rsidP="00F62F92">
      <w:pPr>
        <w:pStyle w:val="af4"/>
        <w:shd w:val="clear" w:color="auto" w:fill="FFFFFF"/>
        <w:ind w:firstLine="709"/>
        <w:jc w:val="center"/>
        <w:rPr>
          <w:b/>
          <w:bCs/>
          <w:sz w:val="28"/>
          <w:szCs w:val="28"/>
          <w:lang w:val="ru-RU"/>
        </w:rPr>
      </w:pPr>
      <w:r w:rsidRPr="00D60998">
        <w:rPr>
          <w:b/>
          <w:bCs/>
          <w:sz w:val="28"/>
          <w:szCs w:val="28"/>
          <w:lang w:val="ru-RU"/>
        </w:rPr>
        <w:t>Оказание помощи провалившемуся под лед:</w:t>
      </w:r>
    </w:p>
    <w:p w:rsidR="00CF64EA" w:rsidRPr="00D60998" w:rsidRDefault="00CF64EA" w:rsidP="00CF64EA">
      <w:pPr>
        <w:pStyle w:val="af4"/>
        <w:shd w:val="clear" w:color="auto" w:fill="FFFFFF"/>
        <w:ind w:firstLine="709"/>
        <w:jc w:val="both"/>
        <w:rPr>
          <w:bCs/>
          <w:sz w:val="28"/>
          <w:szCs w:val="28"/>
          <w:lang w:val="ru-RU"/>
        </w:rPr>
      </w:pPr>
      <w:proofErr w:type="spellStart"/>
      <w:r w:rsidRPr="00D60998">
        <w:rPr>
          <w:bCs/>
          <w:sz w:val="28"/>
          <w:szCs w:val="28"/>
          <w:lang w:val="ru-RU"/>
        </w:rPr>
        <w:t>Самоспасение</w:t>
      </w:r>
      <w:proofErr w:type="spellEnd"/>
      <w:r w:rsidRPr="00D60998">
        <w:rPr>
          <w:bCs/>
          <w:sz w:val="28"/>
          <w:szCs w:val="28"/>
          <w:lang w:val="ru-RU"/>
        </w:rPr>
        <w:t>:</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    Не поддавайтесь панике.</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   Не надо барахтаться и наваливаться всем телом на тонкую кромку льда, так как под тяжестью тела он будет обламываться.</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    Широко раскиньте руки, чтобы не погрузиться с головой в воду</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 xml:space="preserve">-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w:t>
      </w:r>
      <w:proofErr w:type="spellStart"/>
      <w:r w:rsidRPr="00D60998">
        <w:rPr>
          <w:bCs/>
          <w:sz w:val="28"/>
          <w:szCs w:val="28"/>
          <w:lang w:val="ru-RU"/>
        </w:rPr>
        <w:t>ня</w:t>
      </w:r>
      <w:proofErr w:type="spellEnd"/>
      <w:r w:rsidRPr="00D60998">
        <w:rPr>
          <w:bCs/>
          <w:sz w:val="28"/>
          <w:szCs w:val="28"/>
          <w:lang w:val="ru-RU"/>
        </w:rPr>
        <w:t xml:space="preserve"> </w:t>
      </w:r>
      <w:proofErr w:type="spellStart"/>
      <w:r w:rsidRPr="00D60998">
        <w:rPr>
          <w:bCs/>
          <w:sz w:val="28"/>
          <w:szCs w:val="28"/>
          <w:lang w:val="ru-RU"/>
        </w:rPr>
        <w:t>ттрп</w:t>
      </w:r>
      <w:proofErr w:type="spellEnd"/>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    Без резких движений отползайте как можно дальше от опасного места в том направлении, откуда пришли;</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    Зовите на помощь.</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   Удерживая себя на поверхности воды, стараться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 xml:space="preserve">-  Находясь на плаву, следует голову держать как можно выше над водой. Известно, что более 50% всех </w:t>
      </w:r>
      <w:proofErr w:type="spellStart"/>
      <w:r w:rsidRPr="00D60998">
        <w:rPr>
          <w:bCs/>
          <w:sz w:val="28"/>
          <w:szCs w:val="28"/>
          <w:lang w:val="ru-RU"/>
        </w:rPr>
        <w:t>теплопотерь</w:t>
      </w:r>
      <w:proofErr w:type="spellEnd"/>
      <w:r w:rsidRPr="00D60998">
        <w:rPr>
          <w:bCs/>
          <w:sz w:val="28"/>
          <w:szCs w:val="28"/>
          <w:lang w:val="ru-RU"/>
        </w:rPr>
        <w:t xml:space="preserve"> организма, а по некоторым данным, даже 75% приходится на ее долю.</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   Активно плыть к берегу, плоту или шлюпке, можно, если они находятся на расстоянии, преодоление которого потребует не более 40 мин.</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 xml:space="preserve">-    Добравшись до </w:t>
      </w:r>
      <w:proofErr w:type="spellStart"/>
      <w:r w:rsidRPr="00D60998">
        <w:rPr>
          <w:bCs/>
          <w:sz w:val="28"/>
          <w:szCs w:val="28"/>
          <w:lang w:val="ru-RU"/>
        </w:rPr>
        <w:t>плавсредства</w:t>
      </w:r>
      <w:proofErr w:type="spellEnd"/>
      <w:r w:rsidRPr="00D60998">
        <w:rPr>
          <w:bCs/>
          <w:sz w:val="28"/>
          <w:szCs w:val="28"/>
          <w:lang w:val="ru-RU"/>
        </w:rPr>
        <w:t>, надо немедленно раздеться, выжать намокшую одежду и снова надеть.</w:t>
      </w:r>
    </w:p>
    <w:p w:rsidR="00CF64EA" w:rsidRPr="00D60998" w:rsidRDefault="00CF64EA" w:rsidP="00F62F92">
      <w:pPr>
        <w:pStyle w:val="af4"/>
        <w:shd w:val="clear" w:color="auto" w:fill="FFFFFF"/>
        <w:ind w:firstLine="709"/>
        <w:jc w:val="center"/>
        <w:rPr>
          <w:b/>
          <w:bCs/>
          <w:sz w:val="28"/>
          <w:szCs w:val="28"/>
          <w:lang w:val="ru-RU"/>
        </w:rPr>
      </w:pPr>
      <w:r w:rsidRPr="00D60998">
        <w:rPr>
          <w:b/>
          <w:bCs/>
          <w:sz w:val="28"/>
          <w:szCs w:val="28"/>
          <w:lang w:val="ru-RU"/>
        </w:rPr>
        <w:t>Если вы оказываете помощь:</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    Подходите к полынье    очень осторожно, лучше подползти по-пластунски.</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    Сообщите пострадавшему криком, что идете ему на помощь, это придаст ему силы, уверенность.</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    За 3-4 метра протяните ему веревку, шест, доску, шарф или любое другое подручное средство.</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CF64EA" w:rsidRPr="00D60998" w:rsidRDefault="00CF64EA" w:rsidP="00CF64EA">
      <w:pPr>
        <w:pStyle w:val="af4"/>
        <w:shd w:val="clear" w:color="auto" w:fill="FFFFFF"/>
        <w:ind w:firstLine="709"/>
        <w:jc w:val="both"/>
        <w:rPr>
          <w:bCs/>
          <w:sz w:val="28"/>
          <w:szCs w:val="28"/>
          <w:u w:val="single"/>
          <w:lang w:val="ru-RU"/>
        </w:rPr>
      </w:pPr>
      <w:r w:rsidRPr="00D60998">
        <w:rPr>
          <w:bCs/>
          <w:sz w:val="28"/>
          <w:szCs w:val="28"/>
          <w:u w:val="single"/>
          <w:lang w:val="ru-RU"/>
        </w:rPr>
        <w:lastRenderedPageBreak/>
        <w:t>Первая помощь при утоплении:</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    Перенести пострадавшего на безопасное место, согреть.</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    Повернуть утонувшего лицом вниз и опустить голову ниже таза.</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    При   отсутствии   пульса   на сонной   артерии сделать наружный массаж сердца и искусственное дыхание.</w:t>
      </w:r>
    </w:p>
    <w:p w:rsidR="00CF64EA" w:rsidRPr="00D60998" w:rsidRDefault="00CF64EA" w:rsidP="00CF64EA">
      <w:pPr>
        <w:pStyle w:val="af4"/>
        <w:shd w:val="clear" w:color="auto" w:fill="FFFFFF"/>
        <w:ind w:firstLine="709"/>
        <w:jc w:val="both"/>
        <w:rPr>
          <w:bCs/>
          <w:sz w:val="28"/>
          <w:szCs w:val="28"/>
          <w:lang w:val="ru-RU"/>
        </w:rPr>
      </w:pPr>
      <w:r w:rsidRPr="00D60998">
        <w:rPr>
          <w:bCs/>
          <w:sz w:val="28"/>
          <w:szCs w:val="28"/>
          <w:lang w:val="ru-RU"/>
        </w:rPr>
        <w:t>-    Доставить пострадавшего в медицинское учреждение.</w:t>
      </w:r>
    </w:p>
    <w:p w:rsidR="00BC1582" w:rsidRPr="00D60998" w:rsidRDefault="00BC1582">
      <w:pPr>
        <w:pStyle w:val="af4"/>
        <w:ind w:hanging="142"/>
        <w:jc w:val="center"/>
        <w:rPr>
          <w:b/>
          <w:sz w:val="28"/>
          <w:szCs w:val="28"/>
          <w:lang w:val="ru-RU"/>
        </w:rPr>
      </w:pPr>
    </w:p>
    <w:p w:rsidR="00061025" w:rsidRPr="00D60998" w:rsidRDefault="00061025">
      <w:pPr>
        <w:pStyle w:val="af4"/>
        <w:ind w:hanging="142"/>
        <w:jc w:val="center"/>
        <w:rPr>
          <w:b/>
          <w:sz w:val="28"/>
          <w:szCs w:val="28"/>
          <w:lang w:val="ru-RU"/>
        </w:rPr>
      </w:pPr>
      <w:r w:rsidRPr="00D60998">
        <w:rPr>
          <w:b/>
          <w:sz w:val="28"/>
          <w:szCs w:val="28"/>
        </w:rPr>
        <w:t xml:space="preserve">Рекомендации населению при </w:t>
      </w:r>
      <w:r w:rsidRPr="00D60998">
        <w:rPr>
          <w:b/>
          <w:sz w:val="28"/>
          <w:szCs w:val="28"/>
          <w:lang w:val="ru-RU"/>
        </w:rPr>
        <w:t>загрязнении атмосферного воздуха</w:t>
      </w:r>
    </w:p>
    <w:p w:rsidR="00061025" w:rsidRPr="00D60998" w:rsidRDefault="00061025">
      <w:pPr>
        <w:pStyle w:val="af4"/>
        <w:ind w:firstLine="708"/>
        <w:jc w:val="both"/>
        <w:rPr>
          <w:sz w:val="28"/>
          <w:szCs w:val="28"/>
        </w:rPr>
      </w:pPr>
      <w:r w:rsidRPr="00D60998">
        <w:rPr>
          <w:sz w:val="28"/>
          <w:szCs w:val="28"/>
        </w:rPr>
        <w:t>Гражданам в этот период рекомендуется употреблять как можно больше воды, но предпочтение отдавать минеральной щелочной воде или кисло-молочной продукции. Также будут уместны соки и кислородно-белковые коктейли. А вот от газированной воды следует отказаться.</w:t>
      </w:r>
    </w:p>
    <w:p w:rsidR="00061025" w:rsidRPr="00D60998" w:rsidRDefault="00061025">
      <w:pPr>
        <w:pStyle w:val="af4"/>
        <w:ind w:firstLine="708"/>
        <w:jc w:val="both"/>
        <w:rPr>
          <w:sz w:val="28"/>
          <w:szCs w:val="28"/>
        </w:rPr>
      </w:pPr>
      <w:r w:rsidRPr="00D60998">
        <w:rPr>
          <w:sz w:val="28"/>
          <w:szCs w:val="28"/>
        </w:rPr>
        <w:t>Во время активных физических упражнений легкие работают в усиленном режиме, поэтому при задымленности лучше отказаться от лишних нагрузок. Одежду лучше предпочитать из натуральных тканей. Полезным станет и контрастный душ. Настоятельно рекомендуется отказаться от алкогольных напитков. В случае постоянной отдышки, кашля и бессонницы срочно обратитесь к врачу.</w:t>
      </w:r>
    </w:p>
    <w:p w:rsidR="00061025" w:rsidRPr="00D60998" w:rsidRDefault="00061025">
      <w:pPr>
        <w:jc w:val="both"/>
        <w:rPr>
          <w:sz w:val="28"/>
          <w:szCs w:val="28"/>
        </w:rPr>
      </w:pPr>
      <w:r w:rsidRPr="00D60998">
        <w:rPr>
          <w:sz w:val="28"/>
          <w:szCs w:val="28"/>
        </w:rPr>
        <w:t>С целью снижения выхода вредных веществ в атмосферный воздух рекомендуется:</w:t>
      </w:r>
    </w:p>
    <w:p w:rsidR="00061025" w:rsidRPr="00D60998" w:rsidRDefault="00061025">
      <w:pPr>
        <w:jc w:val="both"/>
        <w:rPr>
          <w:sz w:val="28"/>
          <w:szCs w:val="28"/>
        </w:rPr>
      </w:pPr>
      <w:r w:rsidRPr="00D60998">
        <w:rPr>
          <w:sz w:val="28"/>
          <w:szCs w:val="28"/>
        </w:rPr>
        <w:t>– минимизировать или исключить работу котлов и печей без системы фильтрации продуктов горения;</w:t>
      </w:r>
    </w:p>
    <w:p w:rsidR="00061025" w:rsidRPr="00D60998" w:rsidRDefault="00061025">
      <w:pPr>
        <w:jc w:val="both"/>
        <w:rPr>
          <w:sz w:val="28"/>
          <w:szCs w:val="28"/>
        </w:rPr>
      </w:pPr>
      <w:r w:rsidRPr="00D60998">
        <w:rPr>
          <w:sz w:val="28"/>
          <w:szCs w:val="28"/>
        </w:rPr>
        <w:t>– минимизировать или исключить выполнение работ, связанных с выходом в окружающую среду пыли и смесей воздуха с неприятным запахом.</w:t>
      </w:r>
    </w:p>
    <w:p w:rsidR="00905EC7" w:rsidRPr="00D60998" w:rsidRDefault="00061025">
      <w:pPr>
        <w:jc w:val="both"/>
        <w:rPr>
          <w:sz w:val="28"/>
          <w:szCs w:val="28"/>
        </w:rPr>
      </w:pPr>
      <w:r w:rsidRPr="00D60998">
        <w:rPr>
          <w:sz w:val="28"/>
          <w:szCs w:val="28"/>
        </w:rPr>
        <w:t>– минимизировать или исключить выполнение открытых огневых работ, в т.ч. не разжигать костры;</w:t>
      </w:r>
    </w:p>
    <w:p w:rsidR="00061025" w:rsidRPr="00D60998" w:rsidRDefault="00061025">
      <w:pPr>
        <w:jc w:val="both"/>
        <w:rPr>
          <w:sz w:val="28"/>
          <w:szCs w:val="28"/>
        </w:rPr>
      </w:pPr>
      <w:r w:rsidRPr="00D60998">
        <w:rPr>
          <w:sz w:val="28"/>
          <w:szCs w:val="28"/>
        </w:rPr>
        <w:t>– ограничить эксплуатацию личного автотранспорта и воспользоваться услугами общественного транспорта;</w:t>
      </w:r>
    </w:p>
    <w:p w:rsidR="00061025" w:rsidRPr="00D60998" w:rsidRDefault="00061025">
      <w:pPr>
        <w:jc w:val="both"/>
        <w:rPr>
          <w:sz w:val="28"/>
          <w:szCs w:val="28"/>
        </w:rPr>
      </w:pPr>
      <w:r w:rsidRPr="00D60998">
        <w:rPr>
          <w:sz w:val="28"/>
          <w:szCs w:val="28"/>
        </w:rPr>
        <w:t>– эксплуатируя транспортные средства соблюдать экономичную манеру езды и выбирать оптимальные маршруты движения.</w:t>
      </w:r>
    </w:p>
    <w:p w:rsidR="00061025" w:rsidRPr="00D60998" w:rsidRDefault="00061025">
      <w:pPr>
        <w:ind w:firstLine="709"/>
        <w:jc w:val="both"/>
        <w:rPr>
          <w:sz w:val="28"/>
          <w:szCs w:val="28"/>
        </w:rPr>
      </w:pPr>
      <w:r w:rsidRPr="00D60998">
        <w:rPr>
          <w:sz w:val="28"/>
          <w:szCs w:val="28"/>
        </w:rPr>
        <w:t xml:space="preserve">При наступлении сильной задымленности жителям рекомендуется не проводить работ, связанных с задымлением, пылением и возникновением неприятных запахов, не разводить костры, по возможности отказаться от поездок на личном автомобиле и воспользоваться услугами общественного транспорта. </w:t>
      </w:r>
    </w:p>
    <w:p w:rsidR="00061025" w:rsidRPr="00D60998" w:rsidRDefault="00061025">
      <w:pPr>
        <w:ind w:firstLine="709"/>
        <w:jc w:val="both"/>
        <w:rPr>
          <w:sz w:val="28"/>
          <w:szCs w:val="28"/>
        </w:rPr>
      </w:pPr>
      <w:r w:rsidRPr="00D60998">
        <w:rPr>
          <w:sz w:val="28"/>
          <w:szCs w:val="28"/>
        </w:rPr>
        <w:t xml:space="preserve">В случае возникновения сильной задымленности просим информировать об этом отдел метеопрогнозов Челябинского центра по гидрометеорологии и мониторинга окружающей среды (телефон/факс (351) 260-67-70). </w:t>
      </w:r>
    </w:p>
    <w:p w:rsidR="00EE3756" w:rsidRPr="00D60998" w:rsidRDefault="00061025" w:rsidP="005668DA">
      <w:pPr>
        <w:ind w:firstLine="709"/>
        <w:jc w:val="both"/>
        <w:rPr>
          <w:sz w:val="28"/>
          <w:szCs w:val="28"/>
        </w:rPr>
      </w:pPr>
      <w:r w:rsidRPr="00D60998">
        <w:rPr>
          <w:sz w:val="28"/>
          <w:szCs w:val="28"/>
        </w:rPr>
        <w:t>Жалобы на загрязнение атмосферного воздуха следует направлять в Управление Росприроднадзора по Челябинской области (454092, г. Челябинск, ул. Елькина, д. 75 (телефон 8-351-237-81-83, факс 8-351-237-49-98), Управление Роспотребнадзора по Челябинской области (454092, г. Челябинск, ул. Елькина, д. 73, телефон горячей линии управления 8-800-100-26-73) для принятия предусмотренных законодательством мер.</w:t>
      </w:r>
    </w:p>
    <w:p w:rsidR="00905EC7" w:rsidRPr="00D60998" w:rsidRDefault="00061025" w:rsidP="00311AB0">
      <w:pPr>
        <w:ind w:firstLine="709"/>
        <w:jc w:val="center"/>
        <w:rPr>
          <w:b/>
          <w:sz w:val="28"/>
          <w:szCs w:val="28"/>
        </w:rPr>
      </w:pPr>
      <w:r w:rsidRPr="00D60998">
        <w:rPr>
          <w:b/>
          <w:sz w:val="28"/>
          <w:szCs w:val="28"/>
        </w:rPr>
        <w:lastRenderedPageBreak/>
        <w:t>Рекомендации по коронавирусной инфекции:</w:t>
      </w:r>
    </w:p>
    <w:p w:rsidR="00061025" w:rsidRPr="00D60998" w:rsidRDefault="00061025">
      <w:pPr>
        <w:numPr>
          <w:ilvl w:val="0"/>
          <w:numId w:val="2"/>
        </w:numPr>
        <w:ind w:left="0" w:firstLine="709"/>
        <w:jc w:val="both"/>
        <w:rPr>
          <w:bCs/>
          <w:sz w:val="28"/>
          <w:szCs w:val="28"/>
        </w:rPr>
      </w:pPr>
      <w:r w:rsidRPr="00D60998">
        <w:rPr>
          <w:bCs/>
          <w:sz w:val="28"/>
          <w:szCs w:val="28"/>
        </w:rPr>
        <w:t>В целях недопущения распространения новой коронавирусной инфекции на территории Российской Федерации граждан, приезжающих из неблагополучных по COVID-19 стран, должна осуществляться изоляция (самоизоляция, 14 дней) в изолированной квартире с исключением контакта с членами семьи или другими лицами.</w:t>
      </w:r>
    </w:p>
    <w:p w:rsidR="00061025" w:rsidRPr="00D60998" w:rsidRDefault="00061025">
      <w:pPr>
        <w:numPr>
          <w:ilvl w:val="0"/>
          <w:numId w:val="2"/>
        </w:numPr>
        <w:ind w:left="0" w:firstLine="709"/>
        <w:jc w:val="both"/>
        <w:rPr>
          <w:bCs/>
          <w:sz w:val="28"/>
          <w:szCs w:val="28"/>
        </w:rPr>
      </w:pPr>
      <w:r w:rsidRPr="00D60998">
        <w:rPr>
          <w:bCs/>
          <w:sz w:val="28"/>
          <w:szCs w:val="28"/>
        </w:rPr>
        <w:t>При появлении первых симптомов заболевания, таких, как жар, кашель и затруднённое дыхание, оставайтесь дома, откажитесь от посещения работы, массовых мероприятий и встреч с друзьями.</w:t>
      </w:r>
    </w:p>
    <w:p w:rsidR="00061025" w:rsidRPr="00D60998" w:rsidRDefault="00061025">
      <w:pPr>
        <w:numPr>
          <w:ilvl w:val="0"/>
          <w:numId w:val="2"/>
        </w:numPr>
        <w:ind w:left="0" w:firstLine="709"/>
        <w:jc w:val="both"/>
        <w:rPr>
          <w:bCs/>
          <w:sz w:val="28"/>
          <w:szCs w:val="28"/>
        </w:rPr>
      </w:pPr>
      <w:r w:rsidRPr="00D60998">
        <w:rPr>
          <w:bCs/>
          <w:sz w:val="28"/>
          <w:szCs w:val="28"/>
        </w:rPr>
        <w:t>Избегать тесного контакта с больными людьми.</w:t>
      </w:r>
    </w:p>
    <w:p w:rsidR="00061025" w:rsidRPr="00D60998" w:rsidRDefault="00061025">
      <w:pPr>
        <w:numPr>
          <w:ilvl w:val="0"/>
          <w:numId w:val="2"/>
        </w:numPr>
        <w:ind w:left="0" w:firstLine="709"/>
        <w:jc w:val="both"/>
        <w:rPr>
          <w:bCs/>
          <w:sz w:val="28"/>
          <w:szCs w:val="28"/>
        </w:rPr>
      </w:pPr>
      <w:r w:rsidRPr="00D60998">
        <w:rPr>
          <w:bCs/>
          <w:sz w:val="28"/>
          <w:szCs w:val="28"/>
        </w:rPr>
        <w:t>Ограничить посещения мест массового пребывания людей, где риск заразиться респираторными инфекциями увеличивается.</w:t>
      </w:r>
    </w:p>
    <w:p w:rsidR="00061025" w:rsidRPr="00D60998" w:rsidRDefault="00061025">
      <w:pPr>
        <w:numPr>
          <w:ilvl w:val="0"/>
          <w:numId w:val="2"/>
        </w:numPr>
        <w:ind w:left="0" w:firstLine="709"/>
        <w:jc w:val="both"/>
        <w:rPr>
          <w:bCs/>
          <w:sz w:val="28"/>
          <w:szCs w:val="28"/>
        </w:rPr>
      </w:pPr>
      <w:r w:rsidRPr="00D60998">
        <w:rPr>
          <w:bCs/>
          <w:sz w:val="28"/>
          <w:szCs w:val="28"/>
        </w:rPr>
        <w:t xml:space="preserve">Следить за актуальной информацией о коронавирусной инфекции, об ограничительных мерах и мерах профилактики, рекомендуемых Министерством здравоохранения и </w:t>
      </w:r>
      <w:proofErr w:type="spellStart"/>
      <w:r w:rsidRPr="00D60998">
        <w:rPr>
          <w:bCs/>
          <w:sz w:val="28"/>
          <w:szCs w:val="28"/>
        </w:rPr>
        <w:t>Роспотребнадзором</w:t>
      </w:r>
      <w:proofErr w:type="spellEnd"/>
      <w:r w:rsidRPr="00D60998">
        <w:rPr>
          <w:bCs/>
          <w:sz w:val="28"/>
          <w:szCs w:val="28"/>
        </w:rPr>
        <w:t>.</w:t>
      </w:r>
    </w:p>
    <w:p w:rsidR="00061025" w:rsidRPr="00D60998" w:rsidRDefault="00061025">
      <w:pPr>
        <w:numPr>
          <w:ilvl w:val="0"/>
          <w:numId w:val="2"/>
        </w:numPr>
        <w:ind w:left="0" w:firstLine="709"/>
        <w:jc w:val="both"/>
        <w:rPr>
          <w:bCs/>
          <w:sz w:val="28"/>
          <w:szCs w:val="28"/>
        </w:rPr>
      </w:pPr>
      <w:r w:rsidRPr="00D60998">
        <w:rPr>
          <w:bCs/>
          <w:sz w:val="28"/>
          <w:szCs w:val="28"/>
        </w:rPr>
        <w:t>Соблюдать меры профилактики: используйте платок при кашле и чихании, часто мойте руки с мылом и водой не менее 20 секунд, если нет возможности помыть руки, используйте дезинфицирующее средство для рук, содержащее 60% спирта, ежедневно проводите влажную уборку в квартире.</w:t>
      </w:r>
    </w:p>
    <w:p w:rsidR="009B007A" w:rsidRPr="00D60998" w:rsidRDefault="00061025" w:rsidP="009B007A">
      <w:pPr>
        <w:numPr>
          <w:ilvl w:val="0"/>
          <w:numId w:val="2"/>
        </w:numPr>
        <w:ind w:left="0" w:firstLine="709"/>
        <w:jc w:val="both"/>
        <w:rPr>
          <w:bCs/>
          <w:sz w:val="28"/>
          <w:szCs w:val="28"/>
        </w:rPr>
      </w:pPr>
      <w:r w:rsidRPr="00D60998">
        <w:rPr>
          <w:bCs/>
          <w:sz w:val="28"/>
          <w:szCs w:val="28"/>
        </w:rPr>
        <w:t>В случае заболевания члена семьи, изоляция его в отдельную комнату. Проведение там регулярного проветривания и влажную уборку с антисептиком.</w:t>
      </w:r>
    </w:p>
    <w:p w:rsidR="00061025" w:rsidRPr="00D60998" w:rsidRDefault="00061025">
      <w:pPr>
        <w:numPr>
          <w:ilvl w:val="0"/>
          <w:numId w:val="2"/>
        </w:numPr>
        <w:ind w:left="0" w:firstLine="709"/>
        <w:jc w:val="both"/>
        <w:rPr>
          <w:bCs/>
          <w:sz w:val="28"/>
          <w:szCs w:val="28"/>
        </w:rPr>
      </w:pPr>
      <w:r w:rsidRPr="00D60998">
        <w:rPr>
          <w:bCs/>
          <w:sz w:val="28"/>
          <w:szCs w:val="28"/>
        </w:rPr>
        <w:t>Обеспечение заболевшего чистыми одноразовыми масками для лица, чтобы предотвратить распространение заболевания среди других членов семьи.</w:t>
      </w:r>
    </w:p>
    <w:p w:rsidR="00D968C4" w:rsidRPr="00D60998" w:rsidRDefault="00D968C4" w:rsidP="00F42387">
      <w:pPr>
        <w:ind w:left="142" w:firstLine="6230"/>
        <w:rPr>
          <w:sz w:val="28"/>
          <w:szCs w:val="28"/>
        </w:rPr>
      </w:pPr>
    </w:p>
    <w:p w:rsidR="00F42387" w:rsidRPr="00D60998" w:rsidRDefault="00061025" w:rsidP="00F42387">
      <w:pPr>
        <w:ind w:left="142" w:firstLine="6230"/>
        <w:rPr>
          <w:sz w:val="28"/>
          <w:szCs w:val="28"/>
        </w:rPr>
      </w:pPr>
      <w:r w:rsidRPr="00D60998">
        <w:rPr>
          <w:sz w:val="28"/>
          <w:szCs w:val="28"/>
        </w:rPr>
        <w:t>Приложение: на 8 л. в 1 экз.</w:t>
      </w:r>
      <w:bookmarkStart w:id="12" w:name="_Hlk38710384"/>
    </w:p>
    <w:p w:rsidR="008741CD" w:rsidRPr="00D60998" w:rsidRDefault="008741CD" w:rsidP="00F42387">
      <w:pPr>
        <w:ind w:left="142" w:firstLine="6230"/>
        <w:rPr>
          <w:sz w:val="28"/>
          <w:szCs w:val="28"/>
        </w:rPr>
      </w:pPr>
    </w:p>
    <w:p w:rsidR="00CC45F6" w:rsidRPr="00D60998" w:rsidRDefault="00CC45F6" w:rsidP="00A338B7">
      <w:pPr>
        <w:tabs>
          <w:tab w:val="left" w:pos="142"/>
        </w:tabs>
        <w:rPr>
          <w:sz w:val="28"/>
          <w:szCs w:val="28"/>
        </w:rPr>
      </w:pPr>
      <w:bookmarkStart w:id="13" w:name="_Hlk37503093"/>
      <w:bookmarkEnd w:id="12"/>
    </w:p>
    <w:p w:rsidR="00CC45F6" w:rsidRPr="00D60998" w:rsidRDefault="00CC45F6" w:rsidP="00A338B7">
      <w:pPr>
        <w:tabs>
          <w:tab w:val="left" w:pos="142"/>
        </w:tabs>
        <w:rPr>
          <w:sz w:val="28"/>
          <w:szCs w:val="28"/>
        </w:rPr>
      </w:pPr>
    </w:p>
    <w:p w:rsidR="00E961DD" w:rsidRPr="00D60998" w:rsidRDefault="001858BB" w:rsidP="00E961DD">
      <w:pPr>
        <w:tabs>
          <w:tab w:val="left" w:pos="1582"/>
          <w:tab w:val="left" w:pos="2160"/>
        </w:tabs>
        <w:ind w:left="1416" w:hanging="1416"/>
        <w:jc w:val="both"/>
        <w:rPr>
          <w:sz w:val="28"/>
          <w:szCs w:val="28"/>
        </w:rPr>
      </w:pPr>
      <w:r>
        <w:rPr>
          <w:sz w:val="28"/>
          <w:szCs w:val="28"/>
        </w:rPr>
        <w:t>Старший оперативный дежурный</w:t>
      </w:r>
    </w:p>
    <w:p w:rsidR="00E5299B" w:rsidRPr="00D60998" w:rsidRDefault="001858BB" w:rsidP="00E961DD">
      <w:pPr>
        <w:tabs>
          <w:tab w:val="left" w:pos="142"/>
          <w:tab w:val="left" w:pos="1640"/>
        </w:tabs>
        <w:rPr>
          <w:b/>
          <w:sz w:val="28"/>
          <w:szCs w:val="28"/>
        </w:rPr>
      </w:pPr>
      <w:r>
        <w:rPr>
          <w:sz w:val="28"/>
          <w:szCs w:val="28"/>
        </w:rPr>
        <w:t>майор</w:t>
      </w:r>
      <w:r w:rsidR="00E961DD" w:rsidRPr="00D60998">
        <w:rPr>
          <w:sz w:val="28"/>
          <w:szCs w:val="28"/>
        </w:rPr>
        <w:t xml:space="preserve"> внутренней службы</w:t>
      </w:r>
      <w:r w:rsidR="00E961DD" w:rsidRPr="00D60998">
        <w:rPr>
          <w:sz w:val="28"/>
          <w:szCs w:val="28"/>
        </w:rPr>
        <w:tab/>
        <w:t xml:space="preserve">     </w:t>
      </w:r>
      <w:r w:rsidR="00E961DD" w:rsidRPr="00D60998">
        <w:rPr>
          <w:sz w:val="28"/>
          <w:szCs w:val="28"/>
        </w:rPr>
        <w:tab/>
      </w:r>
      <w:r w:rsidR="00E961DD" w:rsidRPr="00D60998">
        <w:rPr>
          <w:sz w:val="28"/>
          <w:szCs w:val="28"/>
        </w:rPr>
        <w:tab/>
      </w:r>
      <w:r w:rsidR="00E961DD" w:rsidRPr="00D60998">
        <w:rPr>
          <w:sz w:val="28"/>
          <w:szCs w:val="28"/>
        </w:rPr>
        <w:tab/>
      </w:r>
      <w:r>
        <w:rPr>
          <w:sz w:val="28"/>
          <w:szCs w:val="28"/>
        </w:rPr>
        <w:t xml:space="preserve">   </w:t>
      </w:r>
      <w:r w:rsidR="000B52EA">
        <w:rPr>
          <w:sz w:val="28"/>
          <w:szCs w:val="28"/>
        </w:rPr>
        <w:t>п/п</w:t>
      </w:r>
      <w:r w:rsidR="00E961DD" w:rsidRPr="00D60998">
        <w:rPr>
          <w:sz w:val="28"/>
          <w:szCs w:val="28"/>
        </w:rPr>
        <w:t xml:space="preserve">             </w:t>
      </w:r>
      <w:r w:rsidR="00E961DD" w:rsidRPr="00D60998">
        <w:rPr>
          <w:sz w:val="28"/>
          <w:szCs w:val="28"/>
        </w:rPr>
        <w:tab/>
        <w:t xml:space="preserve">  </w:t>
      </w:r>
      <w:r>
        <w:rPr>
          <w:sz w:val="28"/>
          <w:szCs w:val="28"/>
        </w:rPr>
        <w:t>Р.К. Габдуллин</w:t>
      </w:r>
    </w:p>
    <w:p w:rsidR="008741CD" w:rsidRPr="00D60998" w:rsidRDefault="008741CD" w:rsidP="000A4842">
      <w:pPr>
        <w:tabs>
          <w:tab w:val="left" w:pos="1582"/>
          <w:tab w:val="left" w:pos="2160"/>
        </w:tabs>
        <w:jc w:val="both"/>
        <w:rPr>
          <w:sz w:val="28"/>
          <w:szCs w:val="28"/>
        </w:rPr>
      </w:pPr>
    </w:p>
    <w:p w:rsidR="00CC45F6" w:rsidRPr="00D60998" w:rsidRDefault="00CC45F6" w:rsidP="004F2952">
      <w:pPr>
        <w:tabs>
          <w:tab w:val="left" w:pos="1582"/>
          <w:tab w:val="left" w:pos="2160"/>
        </w:tabs>
        <w:jc w:val="both"/>
        <w:rPr>
          <w:sz w:val="20"/>
          <w:szCs w:val="20"/>
        </w:rPr>
      </w:pPr>
    </w:p>
    <w:p w:rsidR="00CC45F6" w:rsidRPr="00D60998" w:rsidRDefault="00CC45F6" w:rsidP="004F2952">
      <w:pPr>
        <w:tabs>
          <w:tab w:val="left" w:pos="1582"/>
          <w:tab w:val="left" w:pos="2160"/>
        </w:tabs>
        <w:jc w:val="both"/>
        <w:rPr>
          <w:sz w:val="20"/>
          <w:szCs w:val="20"/>
        </w:rPr>
      </w:pPr>
    </w:p>
    <w:p w:rsidR="00E961DD" w:rsidRPr="00D60998" w:rsidRDefault="00E961DD" w:rsidP="004F2952">
      <w:pPr>
        <w:tabs>
          <w:tab w:val="left" w:pos="1582"/>
          <w:tab w:val="left" w:pos="2160"/>
        </w:tabs>
        <w:jc w:val="both"/>
        <w:rPr>
          <w:sz w:val="20"/>
          <w:szCs w:val="20"/>
        </w:rPr>
      </w:pPr>
    </w:p>
    <w:p w:rsidR="00E961DD" w:rsidRPr="00D60998" w:rsidRDefault="00E961DD" w:rsidP="004F2952">
      <w:pPr>
        <w:tabs>
          <w:tab w:val="left" w:pos="1582"/>
          <w:tab w:val="left" w:pos="2160"/>
        </w:tabs>
        <w:jc w:val="both"/>
        <w:rPr>
          <w:sz w:val="20"/>
          <w:szCs w:val="20"/>
        </w:rPr>
      </w:pPr>
    </w:p>
    <w:p w:rsidR="00E961DD" w:rsidRPr="00D60998" w:rsidRDefault="00E961DD" w:rsidP="004F2952">
      <w:pPr>
        <w:tabs>
          <w:tab w:val="left" w:pos="1582"/>
          <w:tab w:val="left" w:pos="2160"/>
        </w:tabs>
        <w:jc w:val="both"/>
        <w:rPr>
          <w:sz w:val="20"/>
          <w:szCs w:val="20"/>
        </w:rPr>
      </w:pPr>
    </w:p>
    <w:p w:rsidR="00E961DD" w:rsidRPr="00D60998" w:rsidRDefault="00E961DD" w:rsidP="004F2952">
      <w:pPr>
        <w:tabs>
          <w:tab w:val="left" w:pos="1582"/>
          <w:tab w:val="left" w:pos="2160"/>
        </w:tabs>
        <w:jc w:val="both"/>
        <w:rPr>
          <w:sz w:val="20"/>
          <w:szCs w:val="20"/>
        </w:rPr>
      </w:pPr>
    </w:p>
    <w:p w:rsidR="00E961DD" w:rsidRPr="00D60998" w:rsidRDefault="00E961DD" w:rsidP="004F2952">
      <w:pPr>
        <w:tabs>
          <w:tab w:val="left" w:pos="1582"/>
          <w:tab w:val="left" w:pos="2160"/>
        </w:tabs>
        <w:jc w:val="both"/>
        <w:rPr>
          <w:sz w:val="20"/>
          <w:szCs w:val="20"/>
        </w:rPr>
      </w:pPr>
    </w:p>
    <w:p w:rsidR="00E961DD" w:rsidRPr="00D60998" w:rsidRDefault="00E961DD" w:rsidP="004F2952">
      <w:pPr>
        <w:tabs>
          <w:tab w:val="left" w:pos="1582"/>
          <w:tab w:val="left" w:pos="2160"/>
        </w:tabs>
        <w:jc w:val="both"/>
        <w:rPr>
          <w:sz w:val="20"/>
          <w:szCs w:val="20"/>
        </w:rPr>
      </w:pPr>
    </w:p>
    <w:p w:rsidR="00E961DD" w:rsidRPr="00D60998" w:rsidRDefault="00E961DD" w:rsidP="004F2952">
      <w:pPr>
        <w:tabs>
          <w:tab w:val="left" w:pos="1582"/>
          <w:tab w:val="left" w:pos="2160"/>
        </w:tabs>
        <w:jc w:val="both"/>
        <w:rPr>
          <w:sz w:val="20"/>
          <w:szCs w:val="20"/>
        </w:rPr>
      </w:pPr>
    </w:p>
    <w:p w:rsidR="00E961DD" w:rsidRPr="00D60998" w:rsidRDefault="00E961DD" w:rsidP="004F2952">
      <w:pPr>
        <w:tabs>
          <w:tab w:val="left" w:pos="1582"/>
          <w:tab w:val="left" w:pos="2160"/>
        </w:tabs>
        <w:jc w:val="both"/>
        <w:rPr>
          <w:sz w:val="20"/>
          <w:szCs w:val="20"/>
        </w:rPr>
      </w:pPr>
    </w:p>
    <w:p w:rsidR="00E961DD" w:rsidRPr="00D60998" w:rsidRDefault="00E961DD" w:rsidP="004F2952">
      <w:pPr>
        <w:tabs>
          <w:tab w:val="left" w:pos="1582"/>
          <w:tab w:val="left" w:pos="2160"/>
        </w:tabs>
        <w:jc w:val="both"/>
        <w:rPr>
          <w:sz w:val="20"/>
          <w:szCs w:val="20"/>
        </w:rPr>
      </w:pPr>
    </w:p>
    <w:p w:rsidR="00E961DD" w:rsidRPr="00D60998" w:rsidRDefault="00E961DD" w:rsidP="004F2952">
      <w:pPr>
        <w:tabs>
          <w:tab w:val="left" w:pos="1582"/>
          <w:tab w:val="left" w:pos="2160"/>
        </w:tabs>
        <w:jc w:val="both"/>
        <w:rPr>
          <w:sz w:val="20"/>
          <w:szCs w:val="20"/>
        </w:rPr>
      </w:pPr>
    </w:p>
    <w:p w:rsidR="00D968C4" w:rsidRPr="00D60998" w:rsidRDefault="00D968C4" w:rsidP="004F2952">
      <w:pPr>
        <w:tabs>
          <w:tab w:val="left" w:pos="1582"/>
          <w:tab w:val="left" w:pos="2160"/>
        </w:tabs>
        <w:jc w:val="both"/>
        <w:rPr>
          <w:sz w:val="20"/>
          <w:szCs w:val="20"/>
        </w:rPr>
      </w:pPr>
    </w:p>
    <w:p w:rsidR="00D968C4" w:rsidRDefault="00D968C4" w:rsidP="004F2952">
      <w:pPr>
        <w:tabs>
          <w:tab w:val="left" w:pos="1582"/>
          <w:tab w:val="left" w:pos="2160"/>
        </w:tabs>
        <w:jc w:val="both"/>
        <w:rPr>
          <w:sz w:val="20"/>
          <w:szCs w:val="20"/>
        </w:rPr>
      </w:pPr>
    </w:p>
    <w:p w:rsidR="001858BB" w:rsidRDefault="001858BB" w:rsidP="004F2952">
      <w:pPr>
        <w:tabs>
          <w:tab w:val="left" w:pos="1582"/>
          <w:tab w:val="left" w:pos="2160"/>
        </w:tabs>
        <w:jc w:val="both"/>
        <w:rPr>
          <w:sz w:val="20"/>
          <w:szCs w:val="20"/>
        </w:rPr>
      </w:pPr>
    </w:p>
    <w:p w:rsidR="001858BB" w:rsidRDefault="001858BB" w:rsidP="004F2952">
      <w:pPr>
        <w:tabs>
          <w:tab w:val="left" w:pos="1582"/>
          <w:tab w:val="left" w:pos="2160"/>
        </w:tabs>
        <w:jc w:val="both"/>
        <w:rPr>
          <w:sz w:val="20"/>
          <w:szCs w:val="20"/>
        </w:rPr>
      </w:pPr>
    </w:p>
    <w:p w:rsidR="001858BB" w:rsidRDefault="001858BB" w:rsidP="004F2952">
      <w:pPr>
        <w:tabs>
          <w:tab w:val="left" w:pos="1582"/>
          <w:tab w:val="left" w:pos="2160"/>
        </w:tabs>
        <w:jc w:val="both"/>
        <w:rPr>
          <w:sz w:val="20"/>
          <w:szCs w:val="20"/>
        </w:rPr>
      </w:pPr>
    </w:p>
    <w:p w:rsidR="001858BB" w:rsidRDefault="001858BB" w:rsidP="004F2952">
      <w:pPr>
        <w:tabs>
          <w:tab w:val="left" w:pos="1582"/>
          <w:tab w:val="left" w:pos="2160"/>
        </w:tabs>
        <w:jc w:val="both"/>
        <w:rPr>
          <w:sz w:val="20"/>
          <w:szCs w:val="20"/>
        </w:rPr>
      </w:pPr>
    </w:p>
    <w:p w:rsidR="001858BB" w:rsidRPr="00D60998" w:rsidRDefault="001858BB" w:rsidP="004F2952">
      <w:pPr>
        <w:tabs>
          <w:tab w:val="left" w:pos="1582"/>
          <w:tab w:val="left" w:pos="2160"/>
        </w:tabs>
        <w:jc w:val="both"/>
        <w:rPr>
          <w:sz w:val="20"/>
          <w:szCs w:val="20"/>
        </w:rPr>
      </w:pPr>
    </w:p>
    <w:p w:rsidR="00E5299B" w:rsidRPr="00D60998" w:rsidRDefault="001858BB" w:rsidP="002D5B37">
      <w:pPr>
        <w:tabs>
          <w:tab w:val="left" w:pos="1582"/>
          <w:tab w:val="left" w:pos="2160"/>
        </w:tabs>
        <w:ind w:left="1416" w:hanging="1416"/>
        <w:jc w:val="both"/>
        <w:rPr>
          <w:sz w:val="20"/>
          <w:szCs w:val="20"/>
        </w:rPr>
      </w:pPr>
      <w:r>
        <w:rPr>
          <w:sz w:val="20"/>
          <w:szCs w:val="20"/>
        </w:rPr>
        <w:t>Гарбузов А.С.</w:t>
      </w:r>
    </w:p>
    <w:p w:rsidR="00061025" w:rsidRPr="00D60998" w:rsidRDefault="002D5B37" w:rsidP="002D5B37">
      <w:pPr>
        <w:tabs>
          <w:tab w:val="left" w:pos="1582"/>
          <w:tab w:val="left" w:pos="2160"/>
        </w:tabs>
        <w:ind w:left="1416" w:hanging="1416"/>
        <w:jc w:val="both"/>
        <w:rPr>
          <w:sz w:val="20"/>
          <w:szCs w:val="20"/>
        </w:rPr>
      </w:pPr>
      <w:r w:rsidRPr="00D60998">
        <w:rPr>
          <w:sz w:val="20"/>
          <w:szCs w:val="20"/>
        </w:rPr>
        <w:t>8(351) 239-71-06</w:t>
      </w:r>
    </w:p>
    <w:bookmarkEnd w:id="13"/>
    <w:p w:rsidR="00061025" w:rsidRPr="00D60998" w:rsidRDefault="00061025">
      <w:pPr>
        <w:tabs>
          <w:tab w:val="left" w:pos="720"/>
        </w:tabs>
        <w:rPr>
          <w:b/>
        </w:rPr>
        <w:sectPr w:rsidR="00061025" w:rsidRPr="00D60998" w:rsidSect="00BC1582">
          <w:headerReference w:type="default" r:id="rId11"/>
          <w:pgSz w:w="11906" w:h="16838" w:code="9"/>
          <w:pgMar w:top="851" w:right="567" w:bottom="426" w:left="1418" w:header="709" w:footer="709" w:gutter="0"/>
          <w:cols w:space="708"/>
          <w:titlePg/>
          <w:docGrid w:linePitch="360"/>
        </w:sectPr>
      </w:pPr>
    </w:p>
    <w:p w:rsidR="00061025" w:rsidRPr="00D60998" w:rsidRDefault="00061025">
      <w:pPr>
        <w:jc w:val="right"/>
        <w:rPr>
          <w:b/>
          <w:bCs/>
          <w:i/>
        </w:rPr>
      </w:pPr>
      <w:r w:rsidRPr="00D60998">
        <w:rPr>
          <w:b/>
          <w:bCs/>
          <w:i/>
        </w:rPr>
        <w:lastRenderedPageBreak/>
        <w:t>Приложение № 1</w:t>
      </w:r>
    </w:p>
    <w:p w:rsidR="00061025" w:rsidRPr="00D60998" w:rsidRDefault="00061025">
      <w:pPr>
        <w:jc w:val="center"/>
        <w:rPr>
          <w:b/>
          <w:sz w:val="28"/>
          <w:szCs w:val="28"/>
        </w:rPr>
      </w:pPr>
      <w:r w:rsidRPr="00D60998">
        <w:rPr>
          <w:b/>
          <w:sz w:val="28"/>
          <w:szCs w:val="28"/>
        </w:rPr>
        <w:t>Сведения по гидропостам, расположенным на реках Челябинской области</w:t>
      </w:r>
    </w:p>
    <w:p w:rsidR="00061025" w:rsidRPr="00D60998" w:rsidRDefault="00061025">
      <w:pPr>
        <w:jc w:val="center"/>
        <w:rPr>
          <w:b/>
          <w:sz w:val="28"/>
          <w:szCs w:val="28"/>
        </w:rPr>
      </w:pPr>
      <w:r w:rsidRPr="00D60998">
        <w:rPr>
          <w:b/>
          <w:sz w:val="28"/>
          <w:szCs w:val="28"/>
        </w:rPr>
        <w:t xml:space="preserve">(по состоянию </w:t>
      </w:r>
      <w:r w:rsidR="00777AFD" w:rsidRPr="00D60998">
        <w:rPr>
          <w:b/>
          <w:sz w:val="28"/>
          <w:szCs w:val="28"/>
        </w:rPr>
        <w:t xml:space="preserve">на </w:t>
      </w:r>
      <w:r w:rsidR="001858BB">
        <w:rPr>
          <w:b/>
          <w:sz w:val="28"/>
          <w:szCs w:val="28"/>
        </w:rPr>
        <w:t>26</w:t>
      </w:r>
      <w:r w:rsidR="00777AFD" w:rsidRPr="00D60998">
        <w:rPr>
          <w:b/>
          <w:sz w:val="28"/>
          <w:szCs w:val="28"/>
        </w:rPr>
        <w:t xml:space="preserve"> </w:t>
      </w:r>
      <w:r w:rsidR="00DB694C" w:rsidRPr="00D60998">
        <w:rPr>
          <w:b/>
          <w:sz w:val="28"/>
          <w:szCs w:val="28"/>
        </w:rPr>
        <w:t>ноя</w:t>
      </w:r>
      <w:r w:rsidR="007D4D3B" w:rsidRPr="00D60998">
        <w:rPr>
          <w:b/>
          <w:sz w:val="28"/>
          <w:szCs w:val="28"/>
        </w:rPr>
        <w:t>б</w:t>
      </w:r>
      <w:r w:rsidR="000A44C9" w:rsidRPr="00D60998">
        <w:rPr>
          <w:b/>
          <w:sz w:val="28"/>
          <w:szCs w:val="28"/>
        </w:rPr>
        <w:t>ря</w:t>
      </w:r>
      <w:r w:rsidR="00777AFD" w:rsidRPr="00D60998">
        <w:rPr>
          <w:b/>
          <w:sz w:val="28"/>
          <w:szCs w:val="28"/>
        </w:rPr>
        <w:t xml:space="preserve"> </w:t>
      </w:r>
      <w:r w:rsidR="00A1557B" w:rsidRPr="00D60998">
        <w:rPr>
          <w:b/>
          <w:sz w:val="28"/>
          <w:szCs w:val="28"/>
        </w:rPr>
        <w:t>2021</w:t>
      </w:r>
      <w:r w:rsidRPr="00D60998">
        <w:rPr>
          <w:b/>
          <w:sz w:val="28"/>
          <w:szCs w:val="28"/>
        </w:rPr>
        <w:t xml:space="preserve"> г.)</w:t>
      </w:r>
    </w:p>
    <w:p w:rsidR="00061025" w:rsidRPr="00D60998" w:rsidRDefault="00061025">
      <w:pPr>
        <w:jc w:val="center"/>
        <w:rPr>
          <w:b/>
          <w:sz w:val="28"/>
          <w:szCs w:val="28"/>
        </w:rPr>
      </w:pP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22"/>
        <w:gridCol w:w="1422"/>
        <w:gridCol w:w="2610"/>
        <w:gridCol w:w="2074"/>
        <w:gridCol w:w="1294"/>
        <w:gridCol w:w="1094"/>
        <w:gridCol w:w="712"/>
        <w:gridCol w:w="852"/>
        <w:gridCol w:w="1558"/>
        <w:gridCol w:w="2001"/>
        <w:gridCol w:w="1119"/>
      </w:tblGrid>
      <w:tr w:rsidR="002B4DF9" w:rsidRPr="00D60998" w:rsidTr="00C251CA">
        <w:trPr>
          <w:trHeight w:val="54"/>
          <w:jc w:val="center"/>
        </w:trPr>
        <w:tc>
          <w:tcPr>
            <w:tcW w:w="4631" w:type="pct"/>
            <w:gridSpan w:val="10"/>
            <w:shd w:val="clear" w:color="auto" w:fill="D9D9D9"/>
            <w:vAlign w:val="center"/>
          </w:tcPr>
          <w:p w:rsidR="00061025" w:rsidRPr="00D60998" w:rsidRDefault="00061025" w:rsidP="00922296">
            <w:pPr>
              <w:suppressAutoHyphens/>
              <w:jc w:val="center"/>
              <w:rPr>
                <w:sz w:val="22"/>
                <w:szCs w:val="22"/>
              </w:rPr>
            </w:pPr>
            <w:r w:rsidRPr="00D60998">
              <w:rPr>
                <w:b/>
                <w:sz w:val="22"/>
                <w:szCs w:val="22"/>
              </w:rPr>
              <w:t>Сведения об уровнях воды на гидропостах и данные по уровню воды в основных реках на территории Челябинской области по данным Центра Регистра и Кадастра</w:t>
            </w:r>
          </w:p>
        </w:tc>
        <w:tc>
          <w:tcPr>
            <w:tcW w:w="369" w:type="pct"/>
            <w:shd w:val="clear" w:color="auto" w:fill="D9D9D9"/>
            <w:vAlign w:val="center"/>
          </w:tcPr>
          <w:p w:rsidR="00061025" w:rsidRPr="00D60998" w:rsidRDefault="00061025" w:rsidP="00922296">
            <w:pPr>
              <w:suppressAutoHyphens/>
              <w:jc w:val="center"/>
              <w:rPr>
                <w:b/>
                <w:sz w:val="22"/>
                <w:szCs w:val="22"/>
              </w:rPr>
            </w:pPr>
            <w:r w:rsidRPr="00D60998">
              <w:rPr>
                <w:b/>
                <w:sz w:val="22"/>
                <w:szCs w:val="22"/>
              </w:rPr>
              <w:t>Примечание</w:t>
            </w:r>
          </w:p>
        </w:tc>
      </w:tr>
      <w:tr w:rsidR="002B4DF9" w:rsidRPr="00D60998" w:rsidTr="00C251CA">
        <w:trPr>
          <w:trHeight w:val="323"/>
          <w:jc w:val="center"/>
        </w:trPr>
        <w:tc>
          <w:tcPr>
            <w:tcW w:w="139" w:type="pct"/>
            <w:vMerge w:val="restart"/>
            <w:shd w:val="clear" w:color="auto" w:fill="D9D9D9"/>
            <w:vAlign w:val="center"/>
          </w:tcPr>
          <w:p w:rsidR="00061025" w:rsidRPr="00D60998" w:rsidRDefault="00061025" w:rsidP="00922296">
            <w:pPr>
              <w:suppressAutoHyphens/>
              <w:jc w:val="center"/>
              <w:rPr>
                <w:sz w:val="22"/>
                <w:szCs w:val="22"/>
              </w:rPr>
            </w:pPr>
            <w:r w:rsidRPr="00D60998">
              <w:rPr>
                <w:sz w:val="22"/>
                <w:szCs w:val="22"/>
              </w:rPr>
              <w:t>№ п/п</w:t>
            </w:r>
          </w:p>
        </w:tc>
        <w:tc>
          <w:tcPr>
            <w:tcW w:w="469" w:type="pct"/>
            <w:vMerge w:val="restart"/>
            <w:shd w:val="clear" w:color="auto" w:fill="D9D9D9"/>
            <w:vAlign w:val="center"/>
          </w:tcPr>
          <w:p w:rsidR="00061025" w:rsidRPr="00D60998" w:rsidRDefault="00061025" w:rsidP="00922296">
            <w:pPr>
              <w:suppressAutoHyphens/>
              <w:jc w:val="center"/>
              <w:rPr>
                <w:sz w:val="22"/>
                <w:szCs w:val="22"/>
              </w:rPr>
            </w:pPr>
            <w:r w:rsidRPr="00D60998">
              <w:rPr>
                <w:sz w:val="22"/>
                <w:szCs w:val="22"/>
              </w:rPr>
              <w:t>Река</w:t>
            </w:r>
          </w:p>
        </w:tc>
        <w:tc>
          <w:tcPr>
            <w:tcW w:w="861" w:type="pct"/>
            <w:vMerge w:val="restart"/>
            <w:shd w:val="clear" w:color="auto" w:fill="D9D9D9"/>
            <w:noWrap/>
            <w:vAlign w:val="center"/>
          </w:tcPr>
          <w:p w:rsidR="00061025" w:rsidRPr="00D60998" w:rsidRDefault="00061025" w:rsidP="00922296">
            <w:pPr>
              <w:suppressAutoHyphens/>
              <w:jc w:val="center"/>
              <w:rPr>
                <w:sz w:val="22"/>
                <w:szCs w:val="22"/>
              </w:rPr>
            </w:pPr>
            <w:r w:rsidRPr="00D60998">
              <w:rPr>
                <w:sz w:val="22"/>
                <w:szCs w:val="22"/>
              </w:rPr>
              <w:t>Административный район</w:t>
            </w:r>
          </w:p>
        </w:tc>
        <w:tc>
          <w:tcPr>
            <w:tcW w:w="684" w:type="pct"/>
            <w:vMerge w:val="restart"/>
            <w:shd w:val="clear" w:color="auto" w:fill="D9D9D9"/>
            <w:vAlign w:val="center"/>
          </w:tcPr>
          <w:p w:rsidR="00061025" w:rsidRPr="00D60998" w:rsidRDefault="00061025" w:rsidP="00922296">
            <w:pPr>
              <w:suppressAutoHyphens/>
              <w:jc w:val="center"/>
              <w:rPr>
                <w:sz w:val="22"/>
                <w:szCs w:val="22"/>
              </w:rPr>
            </w:pPr>
            <w:r w:rsidRPr="00D60998">
              <w:rPr>
                <w:sz w:val="22"/>
                <w:szCs w:val="22"/>
              </w:rPr>
              <w:t>Гидропост</w:t>
            </w:r>
          </w:p>
        </w:tc>
        <w:tc>
          <w:tcPr>
            <w:tcW w:w="1304" w:type="pct"/>
            <w:gridSpan w:val="4"/>
            <w:shd w:val="clear" w:color="auto" w:fill="D9D9D9"/>
            <w:vAlign w:val="center"/>
          </w:tcPr>
          <w:p w:rsidR="00061025" w:rsidRPr="00D60998" w:rsidRDefault="00061025" w:rsidP="00922296">
            <w:pPr>
              <w:suppressAutoHyphens/>
              <w:jc w:val="center"/>
              <w:rPr>
                <w:sz w:val="22"/>
                <w:szCs w:val="22"/>
              </w:rPr>
            </w:pPr>
            <w:r w:rsidRPr="00D60998">
              <w:rPr>
                <w:sz w:val="22"/>
                <w:szCs w:val="22"/>
              </w:rPr>
              <w:t>Уровень</w:t>
            </w:r>
          </w:p>
          <w:p w:rsidR="00061025" w:rsidRPr="00D60998" w:rsidRDefault="00061025" w:rsidP="00922296">
            <w:pPr>
              <w:suppressAutoHyphens/>
              <w:jc w:val="center"/>
              <w:rPr>
                <w:sz w:val="22"/>
                <w:szCs w:val="22"/>
              </w:rPr>
            </w:pPr>
            <w:r w:rsidRPr="00D60998">
              <w:rPr>
                <w:sz w:val="22"/>
                <w:szCs w:val="22"/>
              </w:rPr>
              <w:t>воды над нулем графика поста, см.</w:t>
            </w:r>
          </w:p>
        </w:tc>
        <w:tc>
          <w:tcPr>
            <w:tcW w:w="514" w:type="pct"/>
            <w:shd w:val="clear" w:color="auto" w:fill="D9D9D9"/>
            <w:vAlign w:val="center"/>
          </w:tcPr>
          <w:p w:rsidR="00061025" w:rsidRPr="00D60998" w:rsidRDefault="00061025" w:rsidP="00922296">
            <w:pPr>
              <w:suppressAutoHyphens/>
              <w:jc w:val="center"/>
              <w:rPr>
                <w:sz w:val="22"/>
                <w:szCs w:val="22"/>
              </w:rPr>
            </w:pPr>
            <w:r w:rsidRPr="00D60998">
              <w:rPr>
                <w:sz w:val="22"/>
                <w:szCs w:val="22"/>
              </w:rPr>
              <w:t>Изменения уровня воды за сутки, см</w:t>
            </w:r>
          </w:p>
        </w:tc>
        <w:tc>
          <w:tcPr>
            <w:tcW w:w="660" w:type="pct"/>
            <w:shd w:val="clear" w:color="auto" w:fill="D9D9D9"/>
            <w:vAlign w:val="center"/>
          </w:tcPr>
          <w:p w:rsidR="00061025" w:rsidRPr="00D60998" w:rsidRDefault="00061025" w:rsidP="00922296">
            <w:pPr>
              <w:suppressAutoHyphens/>
              <w:jc w:val="center"/>
              <w:rPr>
                <w:sz w:val="22"/>
                <w:szCs w:val="22"/>
              </w:rPr>
            </w:pPr>
            <w:r w:rsidRPr="00D60998">
              <w:rPr>
                <w:sz w:val="22"/>
                <w:szCs w:val="22"/>
              </w:rPr>
              <w:t>Ледовые явления</w:t>
            </w:r>
          </w:p>
        </w:tc>
        <w:tc>
          <w:tcPr>
            <w:tcW w:w="369" w:type="pct"/>
            <w:vMerge w:val="restart"/>
            <w:shd w:val="clear" w:color="auto" w:fill="D9D9D9"/>
            <w:vAlign w:val="center"/>
          </w:tcPr>
          <w:p w:rsidR="00061025" w:rsidRPr="00D60998" w:rsidRDefault="00061025" w:rsidP="00922296">
            <w:pPr>
              <w:suppressAutoHyphens/>
              <w:jc w:val="center"/>
              <w:rPr>
                <w:sz w:val="22"/>
                <w:szCs w:val="22"/>
              </w:rPr>
            </w:pPr>
          </w:p>
        </w:tc>
      </w:tr>
      <w:tr w:rsidR="002B4DF9" w:rsidRPr="00D60998" w:rsidTr="00C251CA">
        <w:trPr>
          <w:trHeight w:val="64"/>
          <w:jc w:val="center"/>
        </w:trPr>
        <w:tc>
          <w:tcPr>
            <w:tcW w:w="139" w:type="pct"/>
            <w:vMerge/>
            <w:vAlign w:val="center"/>
          </w:tcPr>
          <w:p w:rsidR="00061025" w:rsidRPr="00D60998" w:rsidRDefault="00061025" w:rsidP="00922296">
            <w:pPr>
              <w:suppressAutoHyphens/>
              <w:jc w:val="center"/>
              <w:rPr>
                <w:sz w:val="22"/>
                <w:szCs w:val="22"/>
              </w:rPr>
            </w:pPr>
          </w:p>
        </w:tc>
        <w:tc>
          <w:tcPr>
            <w:tcW w:w="469" w:type="pct"/>
            <w:vMerge/>
            <w:vAlign w:val="center"/>
          </w:tcPr>
          <w:p w:rsidR="00061025" w:rsidRPr="00D60998" w:rsidRDefault="00061025" w:rsidP="00922296">
            <w:pPr>
              <w:suppressAutoHyphens/>
              <w:jc w:val="center"/>
              <w:rPr>
                <w:sz w:val="22"/>
                <w:szCs w:val="22"/>
              </w:rPr>
            </w:pPr>
          </w:p>
        </w:tc>
        <w:tc>
          <w:tcPr>
            <w:tcW w:w="861" w:type="pct"/>
            <w:vMerge/>
            <w:vAlign w:val="center"/>
          </w:tcPr>
          <w:p w:rsidR="00061025" w:rsidRPr="00D60998" w:rsidRDefault="00061025" w:rsidP="00922296">
            <w:pPr>
              <w:suppressAutoHyphens/>
              <w:jc w:val="center"/>
              <w:rPr>
                <w:sz w:val="22"/>
                <w:szCs w:val="22"/>
              </w:rPr>
            </w:pPr>
          </w:p>
        </w:tc>
        <w:tc>
          <w:tcPr>
            <w:tcW w:w="684" w:type="pct"/>
            <w:vMerge/>
            <w:vAlign w:val="center"/>
          </w:tcPr>
          <w:p w:rsidR="00061025" w:rsidRPr="00D60998" w:rsidRDefault="00061025" w:rsidP="00922296">
            <w:pPr>
              <w:suppressAutoHyphens/>
              <w:jc w:val="center"/>
              <w:rPr>
                <w:sz w:val="22"/>
                <w:szCs w:val="22"/>
              </w:rPr>
            </w:pPr>
          </w:p>
        </w:tc>
        <w:tc>
          <w:tcPr>
            <w:tcW w:w="427" w:type="pct"/>
            <w:shd w:val="clear" w:color="auto" w:fill="D9D9D9"/>
            <w:vAlign w:val="center"/>
          </w:tcPr>
          <w:p w:rsidR="00061025" w:rsidRPr="00D60998" w:rsidRDefault="00061025" w:rsidP="00922296">
            <w:pPr>
              <w:suppressAutoHyphens/>
              <w:jc w:val="center"/>
              <w:rPr>
                <w:sz w:val="22"/>
                <w:szCs w:val="22"/>
              </w:rPr>
            </w:pPr>
            <w:r w:rsidRPr="00D60998">
              <w:rPr>
                <w:sz w:val="22"/>
                <w:szCs w:val="22"/>
              </w:rPr>
              <w:t>ожидаемый</w:t>
            </w:r>
          </w:p>
          <w:p w:rsidR="00061025" w:rsidRPr="00D60998" w:rsidRDefault="00D22D5C" w:rsidP="00922296">
            <w:pPr>
              <w:suppressAutoHyphens/>
              <w:jc w:val="center"/>
              <w:rPr>
                <w:sz w:val="22"/>
                <w:szCs w:val="22"/>
              </w:rPr>
            </w:pPr>
            <w:r w:rsidRPr="00D60998">
              <w:rPr>
                <w:sz w:val="22"/>
                <w:szCs w:val="22"/>
              </w:rPr>
              <w:t>в 2021</w:t>
            </w:r>
            <w:r w:rsidR="00061025" w:rsidRPr="00D60998">
              <w:rPr>
                <w:sz w:val="22"/>
                <w:szCs w:val="22"/>
              </w:rPr>
              <w:t>г.</w:t>
            </w:r>
          </w:p>
        </w:tc>
        <w:tc>
          <w:tcPr>
            <w:tcW w:w="361" w:type="pct"/>
            <w:shd w:val="clear" w:color="auto" w:fill="D9D9D9"/>
            <w:vAlign w:val="center"/>
          </w:tcPr>
          <w:p w:rsidR="00061025" w:rsidRPr="00D60998" w:rsidRDefault="00061025" w:rsidP="00922296">
            <w:pPr>
              <w:suppressAutoHyphens/>
              <w:jc w:val="center"/>
              <w:rPr>
                <w:sz w:val="22"/>
                <w:szCs w:val="22"/>
              </w:rPr>
            </w:pPr>
            <w:r w:rsidRPr="00D60998">
              <w:rPr>
                <w:sz w:val="22"/>
                <w:szCs w:val="22"/>
              </w:rPr>
              <w:t>уровень</w:t>
            </w:r>
          </w:p>
          <w:p w:rsidR="00061025" w:rsidRPr="00D60998" w:rsidRDefault="00061025" w:rsidP="00922296">
            <w:pPr>
              <w:suppressAutoHyphens/>
              <w:jc w:val="center"/>
              <w:rPr>
                <w:sz w:val="22"/>
                <w:szCs w:val="22"/>
              </w:rPr>
            </w:pPr>
            <w:r w:rsidRPr="00D60998">
              <w:rPr>
                <w:sz w:val="22"/>
                <w:szCs w:val="22"/>
              </w:rPr>
              <w:t>подтопления</w:t>
            </w:r>
          </w:p>
        </w:tc>
        <w:tc>
          <w:tcPr>
            <w:tcW w:w="235" w:type="pct"/>
            <w:shd w:val="clear" w:color="auto" w:fill="D9D9D9"/>
            <w:noWrap/>
            <w:vAlign w:val="center"/>
          </w:tcPr>
          <w:p w:rsidR="00061025" w:rsidRPr="00D60998" w:rsidRDefault="00061025" w:rsidP="00922296">
            <w:pPr>
              <w:suppressAutoHyphens/>
              <w:jc w:val="center"/>
              <w:rPr>
                <w:sz w:val="22"/>
                <w:szCs w:val="22"/>
              </w:rPr>
            </w:pPr>
            <w:r w:rsidRPr="00D60998">
              <w:rPr>
                <w:sz w:val="22"/>
                <w:szCs w:val="22"/>
              </w:rPr>
              <w:t>НЯ</w:t>
            </w:r>
          </w:p>
        </w:tc>
        <w:tc>
          <w:tcPr>
            <w:tcW w:w="281" w:type="pct"/>
            <w:shd w:val="clear" w:color="auto" w:fill="D9D9D9"/>
            <w:noWrap/>
            <w:vAlign w:val="center"/>
          </w:tcPr>
          <w:p w:rsidR="00061025" w:rsidRPr="00D60998" w:rsidRDefault="00061025" w:rsidP="00922296">
            <w:pPr>
              <w:suppressAutoHyphens/>
              <w:ind w:right="-108"/>
              <w:jc w:val="center"/>
              <w:rPr>
                <w:b/>
                <w:sz w:val="22"/>
                <w:szCs w:val="22"/>
              </w:rPr>
            </w:pPr>
            <w:r w:rsidRPr="00D60998">
              <w:rPr>
                <w:b/>
                <w:sz w:val="22"/>
                <w:szCs w:val="22"/>
              </w:rPr>
              <w:t xml:space="preserve">на </w:t>
            </w:r>
            <w:r w:rsidRPr="00D60998">
              <w:rPr>
                <w:b/>
                <w:sz w:val="22"/>
                <w:szCs w:val="22"/>
                <w:lang w:val="en-US"/>
              </w:rPr>
              <w:t>8</w:t>
            </w:r>
            <w:r w:rsidRPr="00D60998">
              <w:rPr>
                <w:b/>
                <w:sz w:val="22"/>
                <w:szCs w:val="22"/>
              </w:rPr>
              <w:t xml:space="preserve"> ч.</w:t>
            </w:r>
          </w:p>
        </w:tc>
        <w:tc>
          <w:tcPr>
            <w:tcW w:w="514" w:type="pct"/>
            <w:shd w:val="clear" w:color="auto" w:fill="D9D9D9"/>
            <w:noWrap/>
            <w:vAlign w:val="center"/>
          </w:tcPr>
          <w:p w:rsidR="00061025" w:rsidRPr="00D60998" w:rsidRDefault="00061025" w:rsidP="00922296">
            <w:pPr>
              <w:suppressAutoHyphens/>
              <w:jc w:val="center"/>
              <w:rPr>
                <w:sz w:val="22"/>
                <w:szCs w:val="22"/>
              </w:rPr>
            </w:pPr>
            <w:r w:rsidRPr="00D60998">
              <w:rPr>
                <w:sz w:val="22"/>
                <w:szCs w:val="22"/>
              </w:rPr>
              <w:t>(+ повышения,</w:t>
            </w:r>
          </w:p>
          <w:p w:rsidR="00061025" w:rsidRPr="00D60998" w:rsidRDefault="00061025" w:rsidP="00922296">
            <w:pPr>
              <w:suppressAutoHyphens/>
              <w:jc w:val="center"/>
              <w:rPr>
                <w:sz w:val="22"/>
                <w:szCs w:val="22"/>
              </w:rPr>
            </w:pPr>
            <w:r w:rsidRPr="00D60998">
              <w:rPr>
                <w:sz w:val="22"/>
                <w:szCs w:val="22"/>
              </w:rPr>
              <w:t>- понижения)</w:t>
            </w:r>
          </w:p>
        </w:tc>
        <w:tc>
          <w:tcPr>
            <w:tcW w:w="660" w:type="pct"/>
            <w:shd w:val="clear" w:color="auto" w:fill="D9D9D9"/>
            <w:vAlign w:val="center"/>
          </w:tcPr>
          <w:p w:rsidR="00061025" w:rsidRPr="00D60998" w:rsidRDefault="00061025" w:rsidP="00922296">
            <w:pPr>
              <w:suppressAutoHyphens/>
              <w:jc w:val="center"/>
              <w:rPr>
                <w:sz w:val="22"/>
                <w:szCs w:val="22"/>
              </w:rPr>
            </w:pPr>
            <w:r w:rsidRPr="00D60998">
              <w:rPr>
                <w:sz w:val="22"/>
                <w:szCs w:val="22"/>
              </w:rPr>
              <w:t>по данным</w:t>
            </w:r>
            <w:r w:rsidR="00F677E4" w:rsidRPr="00D60998">
              <w:rPr>
                <w:sz w:val="22"/>
                <w:szCs w:val="22"/>
              </w:rPr>
              <w:t xml:space="preserve"> </w:t>
            </w:r>
            <w:r w:rsidRPr="00D60998">
              <w:rPr>
                <w:sz w:val="22"/>
                <w:szCs w:val="22"/>
              </w:rPr>
              <w:t>гидрометцентра</w:t>
            </w:r>
          </w:p>
        </w:tc>
        <w:tc>
          <w:tcPr>
            <w:tcW w:w="369" w:type="pct"/>
            <w:vMerge/>
            <w:shd w:val="clear" w:color="auto" w:fill="D9D9D9"/>
            <w:vAlign w:val="center"/>
          </w:tcPr>
          <w:p w:rsidR="00061025" w:rsidRPr="00D60998" w:rsidRDefault="00061025" w:rsidP="00922296">
            <w:pPr>
              <w:suppressAutoHyphens/>
              <w:jc w:val="center"/>
              <w:rPr>
                <w:sz w:val="22"/>
                <w:szCs w:val="22"/>
              </w:rPr>
            </w:pPr>
          </w:p>
        </w:tc>
      </w:tr>
      <w:tr w:rsidR="001858BB" w:rsidRPr="00D60998" w:rsidTr="00573FD7">
        <w:trPr>
          <w:trHeight w:val="283"/>
          <w:jc w:val="center"/>
        </w:trPr>
        <w:tc>
          <w:tcPr>
            <w:tcW w:w="139" w:type="pct"/>
            <w:vAlign w:val="center"/>
          </w:tcPr>
          <w:p w:rsidR="001858BB" w:rsidRPr="00D60998" w:rsidRDefault="001858BB" w:rsidP="00922296">
            <w:pPr>
              <w:jc w:val="center"/>
              <w:rPr>
                <w:sz w:val="22"/>
                <w:szCs w:val="22"/>
              </w:rPr>
            </w:pPr>
            <w:bookmarkStart w:id="14" w:name="_Hlk39823874"/>
            <w:r w:rsidRPr="00D60998">
              <w:rPr>
                <w:sz w:val="22"/>
                <w:szCs w:val="22"/>
              </w:rPr>
              <w:t>1</w:t>
            </w:r>
          </w:p>
        </w:tc>
        <w:tc>
          <w:tcPr>
            <w:tcW w:w="469" w:type="pct"/>
            <w:noWrap/>
            <w:vAlign w:val="center"/>
          </w:tcPr>
          <w:p w:rsidR="001858BB" w:rsidRPr="00D60998" w:rsidRDefault="001858BB" w:rsidP="00922296">
            <w:pPr>
              <w:suppressAutoHyphens/>
              <w:jc w:val="center"/>
              <w:rPr>
                <w:sz w:val="22"/>
                <w:szCs w:val="22"/>
              </w:rPr>
            </w:pPr>
            <w:r w:rsidRPr="00D60998">
              <w:rPr>
                <w:sz w:val="22"/>
                <w:szCs w:val="22"/>
              </w:rPr>
              <w:t>Сим</w:t>
            </w:r>
          </w:p>
        </w:tc>
        <w:tc>
          <w:tcPr>
            <w:tcW w:w="861" w:type="pct"/>
            <w:noWrap/>
            <w:vAlign w:val="center"/>
          </w:tcPr>
          <w:p w:rsidR="001858BB" w:rsidRPr="00D60998" w:rsidRDefault="001858BB" w:rsidP="00922296">
            <w:pPr>
              <w:jc w:val="center"/>
              <w:rPr>
                <w:sz w:val="22"/>
                <w:szCs w:val="22"/>
              </w:rPr>
            </w:pPr>
            <w:r w:rsidRPr="00D60998">
              <w:rPr>
                <w:sz w:val="22"/>
                <w:szCs w:val="22"/>
              </w:rPr>
              <w:t>Ашинский район</w:t>
            </w:r>
          </w:p>
        </w:tc>
        <w:tc>
          <w:tcPr>
            <w:tcW w:w="684" w:type="pct"/>
            <w:vAlign w:val="center"/>
          </w:tcPr>
          <w:p w:rsidR="001858BB" w:rsidRPr="00D60998" w:rsidRDefault="001858BB" w:rsidP="00922296">
            <w:pPr>
              <w:suppressAutoHyphens/>
              <w:jc w:val="center"/>
              <w:rPr>
                <w:sz w:val="22"/>
                <w:szCs w:val="22"/>
              </w:rPr>
            </w:pPr>
            <w:r w:rsidRPr="00D60998">
              <w:rPr>
                <w:sz w:val="22"/>
                <w:szCs w:val="22"/>
              </w:rPr>
              <w:t>Миньяр</w:t>
            </w:r>
          </w:p>
        </w:tc>
        <w:tc>
          <w:tcPr>
            <w:tcW w:w="427" w:type="pct"/>
            <w:vAlign w:val="center"/>
          </w:tcPr>
          <w:p w:rsidR="001858BB" w:rsidRPr="00D60998" w:rsidRDefault="001858BB" w:rsidP="00922296">
            <w:pPr>
              <w:suppressAutoHyphens/>
              <w:jc w:val="center"/>
              <w:rPr>
                <w:sz w:val="22"/>
                <w:szCs w:val="22"/>
              </w:rPr>
            </w:pPr>
            <w:r w:rsidRPr="00D60998">
              <w:rPr>
                <w:sz w:val="22"/>
                <w:szCs w:val="22"/>
              </w:rPr>
              <w:t>200-290</w:t>
            </w:r>
          </w:p>
        </w:tc>
        <w:tc>
          <w:tcPr>
            <w:tcW w:w="361" w:type="pct"/>
            <w:vAlign w:val="center"/>
          </w:tcPr>
          <w:p w:rsidR="001858BB" w:rsidRPr="00D60998" w:rsidRDefault="001858BB" w:rsidP="00922296">
            <w:pPr>
              <w:jc w:val="center"/>
              <w:rPr>
                <w:sz w:val="22"/>
                <w:szCs w:val="22"/>
              </w:rPr>
            </w:pPr>
            <w:r w:rsidRPr="00D60998">
              <w:rPr>
                <w:sz w:val="22"/>
                <w:szCs w:val="22"/>
              </w:rPr>
              <w:t>350</w:t>
            </w:r>
          </w:p>
        </w:tc>
        <w:tc>
          <w:tcPr>
            <w:tcW w:w="235" w:type="pct"/>
            <w:noWrap/>
            <w:vAlign w:val="center"/>
          </w:tcPr>
          <w:p w:rsidR="001858BB" w:rsidRPr="00D60998" w:rsidRDefault="001858BB" w:rsidP="00922296">
            <w:pPr>
              <w:jc w:val="center"/>
              <w:rPr>
                <w:bCs/>
                <w:sz w:val="22"/>
                <w:szCs w:val="22"/>
              </w:rPr>
            </w:pPr>
            <w:r w:rsidRPr="00D60998">
              <w:rPr>
                <w:bCs/>
                <w:sz w:val="22"/>
                <w:szCs w:val="22"/>
              </w:rPr>
              <w:t>270</w:t>
            </w:r>
          </w:p>
        </w:tc>
        <w:tc>
          <w:tcPr>
            <w:tcW w:w="281" w:type="pct"/>
            <w:shd w:val="clear" w:color="auto" w:fill="auto"/>
            <w:noWrap/>
            <w:vAlign w:val="center"/>
          </w:tcPr>
          <w:p w:rsidR="001858BB" w:rsidRPr="00573FD7" w:rsidRDefault="001858BB" w:rsidP="00573FD7">
            <w:pPr>
              <w:jc w:val="center"/>
              <w:rPr>
                <w:b/>
                <w:sz w:val="22"/>
              </w:rPr>
            </w:pPr>
            <w:r w:rsidRPr="00573FD7">
              <w:rPr>
                <w:b/>
                <w:sz w:val="22"/>
              </w:rPr>
              <w:t>17</w:t>
            </w:r>
          </w:p>
        </w:tc>
        <w:tc>
          <w:tcPr>
            <w:tcW w:w="514" w:type="pct"/>
            <w:shd w:val="clear" w:color="auto" w:fill="auto"/>
            <w:noWrap/>
            <w:vAlign w:val="center"/>
          </w:tcPr>
          <w:p w:rsidR="001858BB" w:rsidRPr="00573FD7" w:rsidRDefault="001858BB" w:rsidP="00872C45">
            <w:pPr>
              <w:jc w:val="center"/>
              <w:rPr>
                <w:b/>
                <w:sz w:val="22"/>
              </w:rPr>
            </w:pPr>
            <w:r w:rsidRPr="00573FD7">
              <w:rPr>
                <w:b/>
                <w:sz w:val="22"/>
              </w:rPr>
              <w:t>0</w:t>
            </w:r>
          </w:p>
        </w:tc>
        <w:tc>
          <w:tcPr>
            <w:tcW w:w="660" w:type="pct"/>
            <w:shd w:val="clear" w:color="auto" w:fill="auto"/>
            <w:vAlign w:val="center"/>
          </w:tcPr>
          <w:p w:rsidR="001858BB" w:rsidRPr="00D60998" w:rsidRDefault="001858BB">
            <w:pPr>
              <w:rPr>
                <w:sz w:val="22"/>
                <w:szCs w:val="22"/>
              </w:rPr>
            </w:pPr>
            <w:r w:rsidRPr="00D60998">
              <w:rPr>
                <w:sz w:val="22"/>
                <w:szCs w:val="22"/>
              </w:rPr>
              <w:t>Забереги первичные: 20%</w:t>
            </w:r>
          </w:p>
        </w:tc>
        <w:tc>
          <w:tcPr>
            <w:tcW w:w="369" w:type="pct"/>
            <w:vAlign w:val="center"/>
          </w:tcPr>
          <w:p w:rsidR="001858BB" w:rsidRPr="00D60998" w:rsidRDefault="001858BB" w:rsidP="00922296">
            <w:pPr>
              <w:jc w:val="center"/>
              <w:rPr>
                <w:sz w:val="22"/>
                <w:szCs w:val="22"/>
              </w:rPr>
            </w:pPr>
          </w:p>
        </w:tc>
      </w:tr>
      <w:tr w:rsidR="001858BB" w:rsidRPr="00D60998" w:rsidTr="00573FD7">
        <w:trPr>
          <w:trHeight w:val="296"/>
          <w:jc w:val="center"/>
        </w:trPr>
        <w:tc>
          <w:tcPr>
            <w:tcW w:w="139" w:type="pct"/>
            <w:vAlign w:val="center"/>
          </w:tcPr>
          <w:p w:rsidR="001858BB" w:rsidRPr="00D60998" w:rsidRDefault="001858BB" w:rsidP="00922296">
            <w:pPr>
              <w:suppressAutoHyphens/>
              <w:jc w:val="center"/>
              <w:rPr>
                <w:sz w:val="22"/>
                <w:szCs w:val="22"/>
              </w:rPr>
            </w:pPr>
            <w:r w:rsidRPr="00D60998">
              <w:rPr>
                <w:sz w:val="22"/>
                <w:szCs w:val="22"/>
              </w:rPr>
              <w:t>2</w:t>
            </w:r>
          </w:p>
        </w:tc>
        <w:tc>
          <w:tcPr>
            <w:tcW w:w="469" w:type="pct"/>
            <w:noWrap/>
            <w:vAlign w:val="center"/>
          </w:tcPr>
          <w:p w:rsidR="001858BB" w:rsidRPr="00D60998" w:rsidRDefault="001858BB" w:rsidP="00922296">
            <w:pPr>
              <w:suppressAutoHyphens/>
              <w:jc w:val="center"/>
              <w:rPr>
                <w:sz w:val="22"/>
                <w:szCs w:val="22"/>
              </w:rPr>
            </w:pPr>
            <w:r w:rsidRPr="00D60998">
              <w:rPr>
                <w:sz w:val="22"/>
                <w:szCs w:val="22"/>
              </w:rPr>
              <w:t>Уфа</w:t>
            </w:r>
          </w:p>
        </w:tc>
        <w:tc>
          <w:tcPr>
            <w:tcW w:w="861" w:type="pct"/>
            <w:noWrap/>
            <w:vAlign w:val="center"/>
          </w:tcPr>
          <w:p w:rsidR="001858BB" w:rsidRPr="00D60998" w:rsidRDefault="001858BB" w:rsidP="00922296">
            <w:pPr>
              <w:jc w:val="center"/>
              <w:rPr>
                <w:sz w:val="22"/>
                <w:szCs w:val="22"/>
              </w:rPr>
            </w:pPr>
            <w:r w:rsidRPr="00D60998">
              <w:rPr>
                <w:sz w:val="22"/>
                <w:szCs w:val="22"/>
              </w:rPr>
              <w:t>Нязепетровский район</w:t>
            </w:r>
          </w:p>
        </w:tc>
        <w:tc>
          <w:tcPr>
            <w:tcW w:w="684" w:type="pct"/>
            <w:vAlign w:val="center"/>
          </w:tcPr>
          <w:p w:rsidR="001858BB" w:rsidRPr="00D60998" w:rsidRDefault="001858BB" w:rsidP="00922296">
            <w:pPr>
              <w:suppressAutoHyphens/>
              <w:jc w:val="center"/>
              <w:rPr>
                <w:sz w:val="22"/>
                <w:szCs w:val="22"/>
              </w:rPr>
            </w:pPr>
            <w:r w:rsidRPr="00D60998">
              <w:rPr>
                <w:sz w:val="22"/>
                <w:szCs w:val="22"/>
              </w:rPr>
              <w:t>Нязепетровск</w:t>
            </w:r>
          </w:p>
        </w:tc>
        <w:tc>
          <w:tcPr>
            <w:tcW w:w="427" w:type="pct"/>
            <w:vAlign w:val="center"/>
          </w:tcPr>
          <w:p w:rsidR="001858BB" w:rsidRPr="00D60998" w:rsidRDefault="001858BB" w:rsidP="00922296">
            <w:pPr>
              <w:suppressAutoHyphens/>
              <w:jc w:val="center"/>
              <w:rPr>
                <w:sz w:val="22"/>
                <w:szCs w:val="22"/>
              </w:rPr>
            </w:pPr>
            <w:r w:rsidRPr="00D60998">
              <w:rPr>
                <w:sz w:val="22"/>
                <w:szCs w:val="22"/>
              </w:rPr>
              <w:t>250-400</w:t>
            </w:r>
          </w:p>
        </w:tc>
        <w:tc>
          <w:tcPr>
            <w:tcW w:w="361" w:type="pct"/>
            <w:vAlign w:val="center"/>
          </w:tcPr>
          <w:p w:rsidR="001858BB" w:rsidRPr="00D60998" w:rsidRDefault="001858BB" w:rsidP="00922296">
            <w:pPr>
              <w:jc w:val="center"/>
              <w:rPr>
                <w:sz w:val="22"/>
                <w:szCs w:val="22"/>
              </w:rPr>
            </w:pPr>
            <w:r w:rsidRPr="00D60998">
              <w:rPr>
                <w:sz w:val="22"/>
                <w:szCs w:val="22"/>
              </w:rPr>
              <w:t>550</w:t>
            </w:r>
          </w:p>
        </w:tc>
        <w:tc>
          <w:tcPr>
            <w:tcW w:w="235" w:type="pct"/>
            <w:noWrap/>
            <w:vAlign w:val="center"/>
          </w:tcPr>
          <w:p w:rsidR="001858BB" w:rsidRPr="00D60998" w:rsidRDefault="001858BB" w:rsidP="00922296">
            <w:pPr>
              <w:jc w:val="center"/>
              <w:rPr>
                <w:bCs/>
                <w:sz w:val="22"/>
                <w:szCs w:val="22"/>
              </w:rPr>
            </w:pPr>
            <w:r w:rsidRPr="00D60998">
              <w:rPr>
                <w:bCs/>
                <w:sz w:val="22"/>
                <w:szCs w:val="22"/>
              </w:rPr>
              <w:t>450</w:t>
            </w:r>
          </w:p>
        </w:tc>
        <w:tc>
          <w:tcPr>
            <w:tcW w:w="281" w:type="pct"/>
            <w:shd w:val="clear" w:color="auto" w:fill="auto"/>
            <w:noWrap/>
            <w:vAlign w:val="center"/>
          </w:tcPr>
          <w:p w:rsidR="001858BB" w:rsidRPr="00573FD7" w:rsidRDefault="001858BB" w:rsidP="00573FD7">
            <w:pPr>
              <w:jc w:val="center"/>
              <w:rPr>
                <w:b/>
                <w:sz w:val="22"/>
              </w:rPr>
            </w:pPr>
            <w:r w:rsidRPr="00573FD7">
              <w:rPr>
                <w:b/>
                <w:sz w:val="22"/>
              </w:rPr>
              <w:t>154</w:t>
            </w:r>
          </w:p>
        </w:tc>
        <w:tc>
          <w:tcPr>
            <w:tcW w:w="514" w:type="pct"/>
            <w:shd w:val="clear" w:color="auto" w:fill="auto"/>
            <w:noWrap/>
            <w:vAlign w:val="center"/>
          </w:tcPr>
          <w:p w:rsidR="001858BB" w:rsidRPr="00573FD7" w:rsidRDefault="001858BB" w:rsidP="00872C45">
            <w:pPr>
              <w:jc w:val="center"/>
              <w:rPr>
                <w:b/>
                <w:sz w:val="22"/>
              </w:rPr>
            </w:pPr>
            <w:r w:rsidRPr="00573FD7">
              <w:rPr>
                <w:b/>
                <w:sz w:val="22"/>
              </w:rPr>
              <w:t>0</w:t>
            </w:r>
          </w:p>
        </w:tc>
        <w:tc>
          <w:tcPr>
            <w:tcW w:w="660" w:type="pct"/>
            <w:shd w:val="clear" w:color="auto" w:fill="auto"/>
            <w:vAlign w:val="center"/>
          </w:tcPr>
          <w:p w:rsidR="001858BB" w:rsidRPr="00D60998" w:rsidRDefault="001858BB">
            <w:pPr>
              <w:rPr>
                <w:sz w:val="22"/>
                <w:szCs w:val="22"/>
              </w:rPr>
            </w:pPr>
            <w:r w:rsidRPr="00D60998">
              <w:rPr>
                <w:sz w:val="22"/>
                <w:szCs w:val="22"/>
              </w:rPr>
              <w:t>Ледостав неполный</w:t>
            </w:r>
          </w:p>
        </w:tc>
        <w:tc>
          <w:tcPr>
            <w:tcW w:w="369" w:type="pct"/>
            <w:shd w:val="clear" w:color="auto" w:fill="auto"/>
            <w:vAlign w:val="center"/>
          </w:tcPr>
          <w:p w:rsidR="001858BB" w:rsidRPr="00D60998" w:rsidRDefault="001858BB" w:rsidP="00922296">
            <w:pPr>
              <w:jc w:val="center"/>
              <w:rPr>
                <w:sz w:val="22"/>
                <w:szCs w:val="22"/>
              </w:rPr>
            </w:pPr>
          </w:p>
        </w:tc>
      </w:tr>
      <w:tr w:rsidR="001858BB" w:rsidRPr="00D60998" w:rsidTr="00573FD7">
        <w:trPr>
          <w:trHeight w:val="322"/>
          <w:jc w:val="center"/>
        </w:trPr>
        <w:tc>
          <w:tcPr>
            <w:tcW w:w="139" w:type="pct"/>
            <w:vAlign w:val="center"/>
          </w:tcPr>
          <w:p w:rsidR="001858BB" w:rsidRPr="00D60998" w:rsidRDefault="001858BB" w:rsidP="00922296">
            <w:pPr>
              <w:suppressAutoHyphens/>
              <w:jc w:val="center"/>
              <w:rPr>
                <w:sz w:val="22"/>
                <w:szCs w:val="22"/>
              </w:rPr>
            </w:pPr>
            <w:r w:rsidRPr="00D60998">
              <w:rPr>
                <w:sz w:val="22"/>
                <w:szCs w:val="22"/>
              </w:rPr>
              <w:t>3</w:t>
            </w:r>
          </w:p>
        </w:tc>
        <w:tc>
          <w:tcPr>
            <w:tcW w:w="469" w:type="pct"/>
            <w:vMerge w:val="restart"/>
            <w:noWrap/>
            <w:vAlign w:val="center"/>
          </w:tcPr>
          <w:p w:rsidR="001858BB" w:rsidRPr="00D60998" w:rsidRDefault="001858BB" w:rsidP="00922296">
            <w:pPr>
              <w:suppressAutoHyphens/>
              <w:jc w:val="center"/>
              <w:rPr>
                <w:sz w:val="22"/>
                <w:szCs w:val="22"/>
              </w:rPr>
            </w:pPr>
            <w:r w:rsidRPr="00D60998">
              <w:rPr>
                <w:sz w:val="22"/>
                <w:szCs w:val="22"/>
              </w:rPr>
              <w:t>Ай</w:t>
            </w:r>
          </w:p>
        </w:tc>
        <w:tc>
          <w:tcPr>
            <w:tcW w:w="861" w:type="pct"/>
            <w:vMerge w:val="restart"/>
            <w:noWrap/>
            <w:vAlign w:val="center"/>
          </w:tcPr>
          <w:p w:rsidR="001858BB" w:rsidRPr="00D60998" w:rsidRDefault="001858BB" w:rsidP="00922296">
            <w:pPr>
              <w:jc w:val="center"/>
              <w:rPr>
                <w:sz w:val="22"/>
                <w:szCs w:val="22"/>
              </w:rPr>
            </w:pPr>
            <w:r w:rsidRPr="00D60998">
              <w:rPr>
                <w:sz w:val="22"/>
                <w:szCs w:val="22"/>
              </w:rPr>
              <w:t>Златоустовский городской округ</w:t>
            </w:r>
          </w:p>
        </w:tc>
        <w:tc>
          <w:tcPr>
            <w:tcW w:w="684" w:type="pct"/>
            <w:vAlign w:val="center"/>
          </w:tcPr>
          <w:p w:rsidR="001858BB" w:rsidRPr="00D60998" w:rsidRDefault="001858BB" w:rsidP="00922296">
            <w:pPr>
              <w:suppressAutoHyphens/>
              <w:jc w:val="center"/>
              <w:rPr>
                <w:sz w:val="22"/>
                <w:szCs w:val="22"/>
                <w:lang w:val="en-US"/>
              </w:rPr>
            </w:pPr>
            <w:r w:rsidRPr="00D60998">
              <w:rPr>
                <w:sz w:val="22"/>
                <w:szCs w:val="22"/>
              </w:rPr>
              <w:t>Веселовка</w:t>
            </w:r>
          </w:p>
        </w:tc>
        <w:tc>
          <w:tcPr>
            <w:tcW w:w="427" w:type="pct"/>
            <w:vAlign w:val="center"/>
          </w:tcPr>
          <w:p w:rsidR="001858BB" w:rsidRPr="00D60998" w:rsidRDefault="001858BB" w:rsidP="00922296">
            <w:pPr>
              <w:suppressAutoHyphens/>
              <w:jc w:val="center"/>
              <w:rPr>
                <w:sz w:val="22"/>
                <w:szCs w:val="22"/>
              </w:rPr>
            </w:pPr>
            <w:r w:rsidRPr="00D60998">
              <w:rPr>
                <w:sz w:val="22"/>
                <w:szCs w:val="22"/>
              </w:rPr>
              <w:t>170-230</w:t>
            </w:r>
          </w:p>
        </w:tc>
        <w:tc>
          <w:tcPr>
            <w:tcW w:w="361" w:type="pct"/>
            <w:vAlign w:val="center"/>
          </w:tcPr>
          <w:p w:rsidR="001858BB" w:rsidRPr="00D60998" w:rsidRDefault="001858BB" w:rsidP="00922296">
            <w:pPr>
              <w:jc w:val="center"/>
              <w:rPr>
                <w:sz w:val="22"/>
                <w:szCs w:val="22"/>
              </w:rPr>
            </w:pPr>
            <w:r w:rsidRPr="00D60998">
              <w:rPr>
                <w:sz w:val="22"/>
                <w:szCs w:val="22"/>
              </w:rPr>
              <w:t>300</w:t>
            </w:r>
          </w:p>
        </w:tc>
        <w:tc>
          <w:tcPr>
            <w:tcW w:w="235" w:type="pct"/>
            <w:noWrap/>
            <w:vAlign w:val="center"/>
          </w:tcPr>
          <w:p w:rsidR="001858BB" w:rsidRPr="00D60998" w:rsidRDefault="001858BB" w:rsidP="00922296">
            <w:pPr>
              <w:jc w:val="center"/>
              <w:rPr>
                <w:bCs/>
                <w:sz w:val="22"/>
                <w:szCs w:val="22"/>
              </w:rPr>
            </w:pPr>
            <w:r w:rsidRPr="00D60998">
              <w:rPr>
                <w:bCs/>
                <w:sz w:val="22"/>
                <w:szCs w:val="22"/>
              </w:rPr>
              <w:t>220</w:t>
            </w:r>
          </w:p>
        </w:tc>
        <w:tc>
          <w:tcPr>
            <w:tcW w:w="281" w:type="pct"/>
            <w:shd w:val="clear" w:color="auto" w:fill="auto"/>
            <w:noWrap/>
            <w:vAlign w:val="center"/>
          </w:tcPr>
          <w:p w:rsidR="001858BB" w:rsidRPr="00573FD7" w:rsidRDefault="001858BB" w:rsidP="00573FD7">
            <w:pPr>
              <w:jc w:val="center"/>
              <w:rPr>
                <w:b/>
                <w:sz w:val="22"/>
              </w:rPr>
            </w:pPr>
            <w:r w:rsidRPr="00573FD7">
              <w:rPr>
                <w:b/>
                <w:sz w:val="22"/>
              </w:rPr>
              <w:t>65</w:t>
            </w:r>
          </w:p>
        </w:tc>
        <w:tc>
          <w:tcPr>
            <w:tcW w:w="514" w:type="pct"/>
            <w:shd w:val="clear" w:color="auto" w:fill="auto"/>
            <w:noWrap/>
            <w:vAlign w:val="center"/>
          </w:tcPr>
          <w:p w:rsidR="001858BB" w:rsidRPr="00573FD7" w:rsidRDefault="001858BB" w:rsidP="00872C45">
            <w:pPr>
              <w:jc w:val="center"/>
              <w:rPr>
                <w:b/>
                <w:sz w:val="22"/>
              </w:rPr>
            </w:pPr>
            <w:r w:rsidRPr="00573FD7">
              <w:rPr>
                <w:b/>
                <w:sz w:val="22"/>
              </w:rPr>
              <w:t>0</w:t>
            </w:r>
          </w:p>
        </w:tc>
        <w:tc>
          <w:tcPr>
            <w:tcW w:w="660" w:type="pct"/>
            <w:shd w:val="clear" w:color="auto" w:fill="auto"/>
            <w:vAlign w:val="center"/>
          </w:tcPr>
          <w:p w:rsidR="001858BB" w:rsidRPr="00D60998" w:rsidRDefault="001858BB">
            <w:pPr>
              <w:rPr>
                <w:sz w:val="22"/>
                <w:szCs w:val="22"/>
              </w:rPr>
            </w:pPr>
            <w:r w:rsidRPr="00D60998">
              <w:rPr>
                <w:sz w:val="22"/>
                <w:szCs w:val="22"/>
              </w:rPr>
              <w:t>Ледостав ровный</w:t>
            </w:r>
          </w:p>
        </w:tc>
        <w:tc>
          <w:tcPr>
            <w:tcW w:w="369" w:type="pct"/>
            <w:vAlign w:val="center"/>
          </w:tcPr>
          <w:p w:rsidR="001858BB" w:rsidRPr="00D60998" w:rsidRDefault="001858BB" w:rsidP="00922296">
            <w:pPr>
              <w:jc w:val="center"/>
              <w:rPr>
                <w:sz w:val="22"/>
                <w:szCs w:val="22"/>
              </w:rPr>
            </w:pPr>
          </w:p>
        </w:tc>
      </w:tr>
      <w:tr w:rsidR="001858BB" w:rsidRPr="00D60998" w:rsidTr="00573FD7">
        <w:trPr>
          <w:trHeight w:val="283"/>
          <w:jc w:val="center"/>
        </w:trPr>
        <w:tc>
          <w:tcPr>
            <w:tcW w:w="139" w:type="pct"/>
            <w:vAlign w:val="center"/>
          </w:tcPr>
          <w:p w:rsidR="001858BB" w:rsidRPr="00D60998" w:rsidRDefault="001858BB" w:rsidP="00922296">
            <w:pPr>
              <w:suppressAutoHyphens/>
              <w:jc w:val="center"/>
              <w:rPr>
                <w:sz w:val="22"/>
                <w:szCs w:val="22"/>
              </w:rPr>
            </w:pPr>
            <w:r w:rsidRPr="00D60998">
              <w:rPr>
                <w:sz w:val="22"/>
                <w:szCs w:val="22"/>
              </w:rPr>
              <w:t>4</w:t>
            </w:r>
          </w:p>
        </w:tc>
        <w:tc>
          <w:tcPr>
            <w:tcW w:w="469" w:type="pct"/>
            <w:vMerge/>
            <w:noWrap/>
            <w:vAlign w:val="center"/>
          </w:tcPr>
          <w:p w:rsidR="001858BB" w:rsidRPr="00D60998" w:rsidRDefault="001858BB" w:rsidP="00922296">
            <w:pPr>
              <w:suppressAutoHyphens/>
              <w:jc w:val="center"/>
              <w:rPr>
                <w:sz w:val="22"/>
                <w:szCs w:val="22"/>
              </w:rPr>
            </w:pPr>
          </w:p>
        </w:tc>
        <w:tc>
          <w:tcPr>
            <w:tcW w:w="861" w:type="pct"/>
            <w:vMerge/>
            <w:noWrap/>
            <w:vAlign w:val="center"/>
          </w:tcPr>
          <w:p w:rsidR="001858BB" w:rsidRPr="00D60998" w:rsidRDefault="001858BB" w:rsidP="00922296">
            <w:pPr>
              <w:jc w:val="center"/>
              <w:rPr>
                <w:sz w:val="22"/>
                <w:szCs w:val="22"/>
              </w:rPr>
            </w:pPr>
          </w:p>
        </w:tc>
        <w:tc>
          <w:tcPr>
            <w:tcW w:w="684" w:type="pct"/>
            <w:vAlign w:val="center"/>
          </w:tcPr>
          <w:p w:rsidR="001858BB" w:rsidRPr="00D60998" w:rsidRDefault="001858BB" w:rsidP="00922296">
            <w:pPr>
              <w:suppressAutoHyphens/>
              <w:jc w:val="center"/>
              <w:rPr>
                <w:sz w:val="22"/>
                <w:szCs w:val="22"/>
              </w:rPr>
            </w:pPr>
            <w:r w:rsidRPr="00D60998">
              <w:rPr>
                <w:sz w:val="22"/>
                <w:szCs w:val="22"/>
              </w:rPr>
              <w:t>Златоуст</w:t>
            </w:r>
          </w:p>
        </w:tc>
        <w:tc>
          <w:tcPr>
            <w:tcW w:w="427" w:type="pct"/>
            <w:vAlign w:val="center"/>
          </w:tcPr>
          <w:p w:rsidR="001858BB" w:rsidRPr="00D60998" w:rsidRDefault="001858BB" w:rsidP="00922296">
            <w:pPr>
              <w:suppressAutoHyphens/>
              <w:jc w:val="center"/>
              <w:rPr>
                <w:sz w:val="22"/>
                <w:szCs w:val="22"/>
              </w:rPr>
            </w:pPr>
            <w:r w:rsidRPr="00D60998">
              <w:rPr>
                <w:sz w:val="22"/>
                <w:szCs w:val="22"/>
              </w:rPr>
              <w:t>360-480</w:t>
            </w:r>
          </w:p>
        </w:tc>
        <w:tc>
          <w:tcPr>
            <w:tcW w:w="361" w:type="pct"/>
            <w:vAlign w:val="center"/>
          </w:tcPr>
          <w:p w:rsidR="001858BB" w:rsidRPr="00D60998" w:rsidRDefault="001858BB" w:rsidP="00922296">
            <w:pPr>
              <w:jc w:val="center"/>
              <w:rPr>
                <w:sz w:val="22"/>
                <w:szCs w:val="22"/>
              </w:rPr>
            </w:pPr>
            <w:r w:rsidRPr="00D60998">
              <w:rPr>
                <w:sz w:val="22"/>
                <w:szCs w:val="22"/>
              </w:rPr>
              <w:t>550</w:t>
            </w:r>
          </w:p>
        </w:tc>
        <w:tc>
          <w:tcPr>
            <w:tcW w:w="235" w:type="pct"/>
            <w:noWrap/>
            <w:vAlign w:val="center"/>
          </w:tcPr>
          <w:p w:rsidR="001858BB" w:rsidRPr="00D60998" w:rsidRDefault="001858BB" w:rsidP="00922296">
            <w:pPr>
              <w:jc w:val="center"/>
              <w:rPr>
                <w:bCs/>
                <w:sz w:val="22"/>
                <w:szCs w:val="22"/>
              </w:rPr>
            </w:pPr>
            <w:r w:rsidRPr="00D60998">
              <w:rPr>
                <w:bCs/>
                <w:sz w:val="22"/>
                <w:szCs w:val="22"/>
              </w:rPr>
              <w:t>430</w:t>
            </w:r>
          </w:p>
        </w:tc>
        <w:tc>
          <w:tcPr>
            <w:tcW w:w="281" w:type="pct"/>
            <w:shd w:val="clear" w:color="auto" w:fill="auto"/>
            <w:noWrap/>
            <w:vAlign w:val="center"/>
          </w:tcPr>
          <w:p w:rsidR="001858BB" w:rsidRPr="00573FD7" w:rsidRDefault="001858BB" w:rsidP="00573FD7">
            <w:pPr>
              <w:jc w:val="center"/>
              <w:rPr>
                <w:b/>
                <w:sz w:val="22"/>
              </w:rPr>
            </w:pPr>
            <w:r w:rsidRPr="00573FD7">
              <w:rPr>
                <w:b/>
                <w:sz w:val="22"/>
              </w:rPr>
              <w:t>159</w:t>
            </w:r>
          </w:p>
        </w:tc>
        <w:tc>
          <w:tcPr>
            <w:tcW w:w="514" w:type="pct"/>
            <w:shd w:val="clear" w:color="auto" w:fill="auto"/>
            <w:noWrap/>
            <w:vAlign w:val="center"/>
          </w:tcPr>
          <w:p w:rsidR="001858BB" w:rsidRPr="00573FD7" w:rsidRDefault="001858BB" w:rsidP="00872C45">
            <w:pPr>
              <w:jc w:val="center"/>
              <w:rPr>
                <w:b/>
                <w:sz w:val="22"/>
              </w:rPr>
            </w:pPr>
            <w:r w:rsidRPr="00573FD7">
              <w:rPr>
                <w:b/>
                <w:sz w:val="22"/>
              </w:rPr>
              <w:t>0</w:t>
            </w:r>
          </w:p>
        </w:tc>
        <w:tc>
          <w:tcPr>
            <w:tcW w:w="660" w:type="pct"/>
            <w:shd w:val="clear" w:color="auto" w:fill="auto"/>
            <w:vAlign w:val="center"/>
          </w:tcPr>
          <w:p w:rsidR="001858BB" w:rsidRPr="00D60998" w:rsidRDefault="001858BB">
            <w:pPr>
              <w:rPr>
                <w:sz w:val="22"/>
                <w:szCs w:val="22"/>
              </w:rPr>
            </w:pPr>
          </w:p>
        </w:tc>
        <w:tc>
          <w:tcPr>
            <w:tcW w:w="369" w:type="pct"/>
            <w:vAlign w:val="center"/>
          </w:tcPr>
          <w:p w:rsidR="001858BB" w:rsidRPr="00D60998" w:rsidRDefault="001858BB" w:rsidP="00922296">
            <w:pPr>
              <w:jc w:val="center"/>
              <w:rPr>
                <w:sz w:val="22"/>
                <w:szCs w:val="22"/>
              </w:rPr>
            </w:pPr>
          </w:p>
        </w:tc>
      </w:tr>
      <w:tr w:rsidR="001858BB" w:rsidRPr="00D60998" w:rsidTr="00573FD7">
        <w:trPr>
          <w:trHeight w:val="283"/>
          <w:jc w:val="center"/>
        </w:trPr>
        <w:tc>
          <w:tcPr>
            <w:tcW w:w="139" w:type="pct"/>
            <w:vAlign w:val="center"/>
          </w:tcPr>
          <w:p w:rsidR="001858BB" w:rsidRPr="00D60998" w:rsidRDefault="001858BB" w:rsidP="00922296">
            <w:pPr>
              <w:suppressAutoHyphens/>
              <w:jc w:val="center"/>
              <w:rPr>
                <w:sz w:val="22"/>
                <w:szCs w:val="22"/>
              </w:rPr>
            </w:pPr>
            <w:r w:rsidRPr="00D60998">
              <w:rPr>
                <w:sz w:val="22"/>
                <w:szCs w:val="22"/>
              </w:rPr>
              <w:t>5</w:t>
            </w:r>
          </w:p>
        </w:tc>
        <w:tc>
          <w:tcPr>
            <w:tcW w:w="469" w:type="pct"/>
            <w:noWrap/>
            <w:vAlign w:val="center"/>
          </w:tcPr>
          <w:p w:rsidR="001858BB" w:rsidRPr="00D60998" w:rsidRDefault="001858BB" w:rsidP="00922296">
            <w:pPr>
              <w:suppressAutoHyphens/>
              <w:jc w:val="center"/>
              <w:rPr>
                <w:sz w:val="22"/>
                <w:szCs w:val="22"/>
              </w:rPr>
            </w:pPr>
            <w:r w:rsidRPr="00D60998">
              <w:rPr>
                <w:sz w:val="22"/>
                <w:szCs w:val="22"/>
              </w:rPr>
              <w:t>Куса</w:t>
            </w:r>
          </w:p>
        </w:tc>
        <w:tc>
          <w:tcPr>
            <w:tcW w:w="861" w:type="pct"/>
            <w:noWrap/>
            <w:vAlign w:val="center"/>
          </w:tcPr>
          <w:p w:rsidR="001858BB" w:rsidRPr="00D60998" w:rsidRDefault="001858BB" w:rsidP="00922296">
            <w:pPr>
              <w:jc w:val="center"/>
              <w:rPr>
                <w:sz w:val="22"/>
                <w:szCs w:val="22"/>
              </w:rPr>
            </w:pPr>
            <w:r w:rsidRPr="00D60998">
              <w:rPr>
                <w:sz w:val="22"/>
                <w:szCs w:val="22"/>
              </w:rPr>
              <w:t>Кусинский район</w:t>
            </w:r>
          </w:p>
        </w:tc>
        <w:tc>
          <w:tcPr>
            <w:tcW w:w="684" w:type="pct"/>
            <w:vAlign w:val="center"/>
          </w:tcPr>
          <w:p w:rsidR="001858BB" w:rsidRPr="00D60998" w:rsidRDefault="001858BB" w:rsidP="00922296">
            <w:pPr>
              <w:suppressAutoHyphens/>
              <w:jc w:val="center"/>
              <w:rPr>
                <w:sz w:val="22"/>
                <w:szCs w:val="22"/>
              </w:rPr>
            </w:pPr>
            <w:r w:rsidRPr="00D60998">
              <w:rPr>
                <w:sz w:val="22"/>
                <w:szCs w:val="22"/>
              </w:rPr>
              <w:t>Магнитка</w:t>
            </w:r>
          </w:p>
        </w:tc>
        <w:tc>
          <w:tcPr>
            <w:tcW w:w="427" w:type="pct"/>
            <w:vAlign w:val="center"/>
          </w:tcPr>
          <w:p w:rsidR="001858BB" w:rsidRPr="00D60998" w:rsidRDefault="001858BB" w:rsidP="00922296">
            <w:pPr>
              <w:suppressAutoHyphens/>
              <w:jc w:val="center"/>
              <w:rPr>
                <w:sz w:val="22"/>
                <w:szCs w:val="22"/>
              </w:rPr>
            </w:pPr>
            <w:r w:rsidRPr="00D60998">
              <w:rPr>
                <w:sz w:val="22"/>
                <w:szCs w:val="22"/>
              </w:rPr>
              <w:t>110-170</w:t>
            </w:r>
          </w:p>
        </w:tc>
        <w:tc>
          <w:tcPr>
            <w:tcW w:w="361" w:type="pct"/>
            <w:vAlign w:val="center"/>
          </w:tcPr>
          <w:p w:rsidR="001858BB" w:rsidRPr="00D60998" w:rsidRDefault="001858BB" w:rsidP="00922296">
            <w:pPr>
              <w:jc w:val="center"/>
              <w:rPr>
                <w:sz w:val="22"/>
                <w:szCs w:val="22"/>
              </w:rPr>
            </w:pPr>
            <w:r w:rsidRPr="00D60998">
              <w:rPr>
                <w:sz w:val="22"/>
                <w:szCs w:val="22"/>
              </w:rPr>
              <w:t>300</w:t>
            </w:r>
          </w:p>
        </w:tc>
        <w:tc>
          <w:tcPr>
            <w:tcW w:w="235" w:type="pct"/>
            <w:noWrap/>
            <w:vAlign w:val="center"/>
          </w:tcPr>
          <w:p w:rsidR="001858BB" w:rsidRPr="00D60998" w:rsidRDefault="001858BB" w:rsidP="00922296">
            <w:pPr>
              <w:jc w:val="center"/>
              <w:rPr>
                <w:bCs/>
                <w:sz w:val="22"/>
                <w:szCs w:val="22"/>
              </w:rPr>
            </w:pPr>
            <w:r w:rsidRPr="00D60998">
              <w:rPr>
                <w:bCs/>
                <w:sz w:val="22"/>
                <w:szCs w:val="22"/>
              </w:rPr>
              <w:t>220</w:t>
            </w:r>
          </w:p>
        </w:tc>
        <w:tc>
          <w:tcPr>
            <w:tcW w:w="281" w:type="pct"/>
            <w:shd w:val="clear" w:color="auto" w:fill="auto"/>
            <w:noWrap/>
            <w:vAlign w:val="center"/>
          </w:tcPr>
          <w:p w:rsidR="001858BB" w:rsidRPr="00573FD7" w:rsidRDefault="001858BB" w:rsidP="00573FD7">
            <w:pPr>
              <w:jc w:val="center"/>
              <w:rPr>
                <w:b/>
                <w:sz w:val="22"/>
              </w:rPr>
            </w:pPr>
            <w:r w:rsidRPr="00573FD7">
              <w:rPr>
                <w:b/>
                <w:sz w:val="22"/>
              </w:rPr>
              <w:t>65</w:t>
            </w:r>
          </w:p>
        </w:tc>
        <w:tc>
          <w:tcPr>
            <w:tcW w:w="514" w:type="pct"/>
            <w:shd w:val="clear" w:color="auto" w:fill="auto"/>
            <w:noWrap/>
            <w:vAlign w:val="center"/>
          </w:tcPr>
          <w:p w:rsidR="001858BB" w:rsidRPr="00573FD7" w:rsidRDefault="001858BB" w:rsidP="00872C45">
            <w:pPr>
              <w:jc w:val="center"/>
              <w:rPr>
                <w:b/>
                <w:sz w:val="22"/>
              </w:rPr>
            </w:pPr>
            <w:r w:rsidRPr="00573FD7">
              <w:rPr>
                <w:b/>
                <w:sz w:val="22"/>
              </w:rPr>
              <w:t>0</w:t>
            </w:r>
          </w:p>
        </w:tc>
        <w:tc>
          <w:tcPr>
            <w:tcW w:w="660" w:type="pct"/>
            <w:shd w:val="clear" w:color="auto" w:fill="auto"/>
            <w:vAlign w:val="center"/>
          </w:tcPr>
          <w:p w:rsidR="001858BB" w:rsidRPr="00D60998" w:rsidRDefault="001858BB">
            <w:pPr>
              <w:rPr>
                <w:sz w:val="22"/>
                <w:szCs w:val="22"/>
              </w:rPr>
            </w:pPr>
            <w:r w:rsidRPr="00D60998">
              <w:rPr>
                <w:sz w:val="22"/>
                <w:szCs w:val="22"/>
              </w:rPr>
              <w:t>Ледостав ровный</w:t>
            </w:r>
          </w:p>
        </w:tc>
        <w:tc>
          <w:tcPr>
            <w:tcW w:w="369" w:type="pct"/>
            <w:vAlign w:val="center"/>
          </w:tcPr>
          <w:p w:rsidR="001858BB" w:rsidRPr="00D60998" w:rsidRDefault="001858BB" w:rsidP="00922296">
            <w:pPr>
              <w:jc w:val="center"/>
              <w:rPr>
                <w:sz w:val="22"/>
                <w:szCs w:val="22"/>
              </w:rPr>
            </w:pPr>
          </w:p>
        </w:tc>
      </w:tr>
      <w:tr w:rsidR="001858BB" w:rsidRPr="00D60998" w:rsidTr="00573FD7">
        <w:trPr>
          <w:trHeight w:val="248"/>
          <w:jc w:val="center"/>
        </w:trPr>
        <w:tc>
          <w:tcPr>
            <w:tcW w:w="139" w:type="pct"/>
            <w:vAlign w:val="center"/>
          </w:tcPr>
          <w:p w:rsidR="001858BB" w:rsidRPr="00D60998" w:rsidRDefault="001858BB" w:rsidP="00922296">
            <w:pPr>
              <w:suppressAutoHyphens/>
              <w:jc w:val="center"/>
              <w:rPr>
                <w:sz w:val="22"/>
                <w:szCs w:val="22"/>
              </w:rPr>
            </w:pPr>
            <w:r w:rsidRPr="00D60998">
              <w:rPr>
                <w:sz w:val="22"/>
                <w:szCs w:val="22"/>
              </w:rPr>
              <w:t>6</w:t>
            </w:r>
          </w:p>
        </w:tc>
        <w:tc>
          <w:tcPr>
            <w:tcW w:w="469" w:type="pct"/>
            <w:noWrap/>
            <w:vAlign w:val="center"/>
          </w:tcPr>
          <w:p w:rsidR="001858BB" w:rsidRPr="00D60998" w:rsidRDefault="001858BB" w:rsidP="00922296">
            <w:pPr>
              <w:suppressAutoHyphens/>
              <w:jc w:val="center"/>
              <w:rPr>
                <w:sz w:val="22"/>
                <w:szCs w:val="22"/>
              </w:rPr>
            </w:pPr>
            <w:r w:rsidRPr="00D60998">
              <w:rPr>
                <w:sz w:val="22"/>
                <w:szCs w:val="22"/>
              </w:rPr>
              <w:t>Юрюзань</w:t>
            </w:r>
          </w:p>
        </w:tc>
        <w:tc>
          <w:tcPr>
            <w:tcW w:w="861" w:type="pct"/>
            <w:noWrap/>
            <w:vAlign w:val="center"/>
          </w:tcPr>
          <w:p w:rsidR="001858BB" w:rsidRPr="00D60998" w:rsidRDefault="001858BB" w:rsidP="00922296">
            <w:pPr>
              <w:jc w:val="center"/>
              <w:rPr>
                <w:sz w:val="22"/>
                <w:szCs w:val="22"/>
              </w:rPr>
            </w:pPr>
            <w:r w:rsidRPr="00D60998">
              <w:rPr>
                <w:sz w:val="22"/>
                <w:szCs w:val="22"/>
              </w:rPr>
              <w:t>Усть-Катавский городской округ</w:t>
            </w:r>
          </w:p>
        </w:tc>
        <w:tc>
          <w:tcPr>
            <w:tcW w:w="684" w:type="pct"/>
            <w:vAlign w:val="center"/>
          </w:tcPr>
          <w:p w:rsidR="001858BB" w:rsidRPr="00D60998" w:rsidRDefault="001858BB" w:rsidP="00922296">
            <w:pPr>
              <w:suppressAutoHyphens/>
              <w:jc w:val="center"/>
              <w:rPr>
                <w:sz w:val="22"/>
                <w:szCs w:val="22"/>
              </w:rPr>
            </w:pPr>
            <w:r w:rsidRPr="00D60998">
              <w:rPr>
                <w:sz w:val="22"/>
                <w:szCs w:val="22"/>
              </w:rPr>
              <w:t>Вязовая</w:t>
            </w:r>
          </w:p>
        </w:tc>
        <w:tc>
          <w:tcPr>
            <w:tcW w:w="427" w:type="pct"/>
            <w:vAlign w:val="center"/>
          </w:tcPr>
          <w:p w:rsidR="001858BB" w:rsidRPr="00D60998" w:rsidRDefault="001858BB" w:rsidP="00922296">
            <w:pPr>
              <w:suppressAutoHyphens/>
              <w:jc w:val="center"/>
              <w:rPr>
                <w:sz w:val="22"/>
                <w:szCs w:val="22"/>
              </w:rPr>
            </w:pPr>
            <w:r w:rsidRPr="00D60998">
              <w:rPr>
                <w:sz w:val="22"/>
                <w:szCs w:val="22"/>
              </w:rPr>
              <w:t>270-370</w:t>
            </w:r>
          </w:p>
        </w:tc>
        <w:tc>
          <w:tcPr>
            <w:tcW w:w="361" w:type="pct"/>
            <w:vAlign w:val="center"/>
          </w:tcPr>
          <w:p w:rsidR="001858BB" w:rsidRPr="00D60998" w:rsidRDefault="001858BB" w:rsidP="00922296">
            <w:pPr>
              <w:jc w:val="center"/>
              <w:rPr>
                <w:sz w:val="22"/>
                <w:szCs w:val="22"/>
              </w:rPr>
            </w:pPr>
            <w:r w:rsidRPr="00D60998">
              <w:rPr>
                <w:sz w:val="22"/>
                <w:szCs w:val="22"/>
              </w:rPr>
              <w:t>-</w:t>
            </w:r>
          </w:p>
        </w:tc>
        <w:tc>
          <w:tcPr>
            <w:tcW w:w="235" w:type="pct"/>
            <w:noWrap/>
            <w:vAlign w:val="center"/>
          </w:tcPr>
          <w:p w:rsidR="001858BB" w:rsidRPr="00D60998" w:rsidRDefault="001858BB" w:rsidP="00922296">
            <w:pPr>
              <w:jc w:val="center"/>
              <w:rPr>
                <w:bCs/>
                <w:sz w:val="22"/>
                <w:szCs w:val="22"/>
              </w:rPr>
            </w:pPr>
            <w:r w:rsidRPr="00D60998">
              <w:rPr>
                <w:bCs/>
                <w:sz w:val="22"/>
                <w:szCs w:val="22"/>
              </w:rPr>
              <w:t>350</w:t>
            </w:r>
          </w:p>
        </w:tc>
        <w:tc>
          <w:tcPr>
            <w:tcW w:w="281" w:type="pct"/>
            <w:shd w:val="clear" w:color="auto" w:fill="auto"/>
            <w:noWrap/>
            <w:vAlign w:val="center"/>
          </w:tcPr>
          <w:p w:rsidR="001858BB" w:rsidRPr="00573FD7" w:rsidRDefault="001858BB" w:rsidP="00573FD7">
            <w:pPr>
              <w:jc w:val="center"/>
              <w:rPr>
                <w:b/>
                <w:sz w:val="22"/>
              </w:rPr>
            </w:pPr>
            <w:r w:rsidRPr="00573FD7">
              <w:rPr>
                <w:b/>
                <w:sz w:val="22"/>
              </w:rPr>
              <w:t>92</w:t>
            </w:r>
          </w:p>
        </w:tc>
        <w:tc>
          <w:tcPr>
            <w:tcW w:w="514" w:type="pct"/>
            <w:shd w:val="clear" w:color="auto" w:fill="auto"/>
            <w:noWrap/>
            <w:vAlign w:val="center"/>
          </w:tcPr>
          <w:p w:rsidR="001858BB" w:rsidRPr="00573FD7" w:rsidRDefault="001858BB" w:rsidP="00872C45">
            <w:pPr>
              <w:jc w:val="center"/>
              <w:rPr>
                <w:b/>
                <w:sz w:val="22"/>
              </w:rPr>
            </w:pPr>
            <w:r w:rsidRPr="00573FD7">
              <w:rPr>
                <w:b/>
                <w:sz w:val="22"/>
              </w:rPr>
              <w:t>0</w:t>
            </w:r>
          </w:p>
        </w:tc>
        <w:tc>
          <w:tcPr>
            <w:tcW w:w="660" w:type="pct"/>
            <w:shd w:val="clear" w:color="auto" w:fill="auto"/>
            <w:vAlign w:val="center"/>
          </w:tcPr>
          <w:p w:rsidR="001858BB" w:rsidRPr="00D60998" w:rsidRDefault="001858BB">
            <w:pPr>
              <w:rPr>
                <w:sz w:val="22"/>
                <w:szCs w:val="22"/>
              </w:rPr>
            </w:pPr>
            <w:r w:rsidRPr="00D60998">
              <w:rPr>
                <w:sz w:val="22"/>
                <w:szCs w:val="22"/>
              </w:rPr>
              <w:t>Ледостав неполный</w:t>
            </w:r>
          </w:p>
        </w:tc>
        <w:tc>
          <w:tcPr>
            <w:tcW w:w="369" w:type="pct"/>
            <w:vAlign w:val="center"/>
          </w:tcPr>
          <w:p w:rsidR="001858BB" w:rsidRPr="00D60998" w:rsidRDefault="001858BB" w:rsidP="00922296">
            <w:pPr>
              <w:jc w:val="center"/>
              <w:rPr>
                <w:sz w:val="22"/>
                <w:szCs w:val="22"/>
              </w:rPr>
            </w:pPr>
          </w:p>
        </w:tc>
      </w:tr>
      <w:tr w:rsidR="001858BB" w:rsidRPr="00D60998" w:rsidTr="00573FD7">
        <w:trPr>
          <w:trHeight w:val="283"/>
          <w:jc w:val="center"/>
        </w:trPr>
        <w:tc>
          <w:tcPr>
            <w:tcW w:w="139" w:type="pct"/>
            <w:vAlign w:val="center"/>
          </w:tcPr>
          <w:p w:rsidR="001858BB" w:rsidRPr="00D60998" w:rsidRDefault="001858BB" w:rsidP="00922296">
            <w:pPr>
              <w:suppressAutoHyphens/>
              <w:jc w:val="center"/>
              <w:rPr>
                <w:sz w:val="22"/>
                <w:szCs w:val="22"/>
              </w:rPr>
            </w:pPr>
            <w:r w:rsidRPr="00D60998">
              <w:rPr>
                <w:sz w:val="22"/>
                <w:szCs w:val="22"/>
              </w:rPr>
              <w:t>7</w:t>
            </w:r>
          </w:p>
        </w:tc>
        <w:tc>
          <w:tcPr>
            <w:tcW w:w="469" w:type="pct"/>
            <w:noWrap/>
            <w:vAlign w:val="center"/>
          </w:tcPr>
          <w:p w:rsidR="001858BB" w:rsidRPr="00D60998" w:rsidRDefault="001858BB" w:rsidP="00922296">
            <w:pPr>
              <w:suppressAutoHyphens/>
              <w:jc w:val="center"/>
              <w:rPr>
                <w:sz w:val="22"/>
                <w:szCs w:val="22"/>
              </w:rPr>
            </w:pPr>
            <w:r w:rsidRPr="00D60998">
              <w:rPr>
                <w:sz w:val="22"/>
                <w:szCs w:val="22"/>
              </w:rPr>
              <w:t>Тюлюк</w:t>
            </w:r>
          </w:p>
        </w:tc>
        <w:tc>
          <w:tcPr>
            <w:tcW w:w="861" w:type="pct"/>
            <w:noWrap/>
            <w:vAlign w:val="center"/>
          </w:tcPr>
          <w:p w:rsidR="001858BB" w:rsidRPr="00D60998" w:rsidRDefault="001858BB" w:rsidP="00922296">
            <w:pPr>
              <w:jc w:val="center"/>
              <w:rPr>
                <w:sz w:val="22"/>
                <w:szCs w:val="22"/>
              </w:rPr>
            </w:pPr>
            <w:r w:rsidRPr="00D60998">
              <w:rPr>
                <w:sz w:val="22"/>
                <w:szCs w:val="22"/>
              </w:rPr>
              <w:t>Катав-Ивановский район</w:t>
            </w:r>
          </w:p>
        </w:tc>
        <w:tc>
          <w:tcPr>
            <w:tcW w:w="684" w:type="pct"/>
            <w:vAlign w:val="center"/>
          </w:tcPr>
          <w:p w:rsidR="001858BB" w:rsidRPr="00D60998" w:rsidRDefault="001858BB" w:rsidP="00922296">
            <w:pPr>
              <w:suppressAutoHyphens/>
              <w:jc w:val="center"/>
              <w:rPr>
                <w:sz w:val="22"/>
                <w:szCs w:val="22"/>
              </w:rPr>
            </w:pPr>
            <w:r w:rsidRPr="00D60998">
              <w:rPr>
                <w:sz w:val="22"/>
                <w:szCs w:val="22"/>
              </w:rPr>
              <w:t>Тюлюк</w:t>
            </w:r>
          </w:p>
        </w:tc>
        <w:tc>
          <w:tcPr>
            <w:tcW w:w="427" w:type="pct"/>
            <w:vAlign w:val="center"/>
          </w:tcPr>
          <w:p w:rsidR="001858BB" w:rsidRPr="00D60998" w:rsidRDefault="001858BB" w:rsidP="00922296">
            <w:pPr>
              <w:suppressAutoHyphens/>
              <w:jc w:val="center"/>
              <w:rPr>
                <w:sz w:val="22"/>
                <w:szCs w:val="22"/>
                <w:lang w:val="en-US"/>
              </w:rPr>
            </w:pPr>
            <w:r w:rsidRPr="00D60998">
              <w:rPr>
                <w:sz w:val="22"/>
                <w:szCs w:val="22"/>
              </w:rPr>
              <w:t>50-120</w:t>
            </w:r>
          </w:p>
        </w:tc>
        <w:tc>
          <w:tcPr>
            <w:tcW w:w="361" w:type="pct"/>
            <w:vAlign w:val="center"/>
          </w:tcPr>
          <w:p w:rsidR="001858BB" w:rsidRPr="00D60998" w:rsidRDefault="001858BB" w:rsidP="00922296">
            <w:pPr>
              <w:jc w:val="center"/>
              <w:rPr>
                <w:sz w:val="22"/>
                <w:szCs w:val="22"/>
              </w:rPr>
            </w:pPr>
            <w:r w:rsidRPr="00D60998">
              <w:rPr>
                <w:sz w:val="22"/>
                <w:szCs w:val="22"/>
              </w:rPr>
              <w:t>300</w:t>
            </w:r>
          </w:p>
        </w:tc>
        <w:tc>
          <w:tcPr>
            <w:tcW w:w="235" w:type="pct"/>
            <w:noWrap/>
            <w:vAlign w:val="center"/>
          </w:tcPr>
          <w:p w:rsidR="001858BB" w:rsidRPr="00D60998" w:rsidRDefault="001858BB" w:rsidP="00922296">
            <w:pPr>
              <w:jc w:val="center"/>
              <w:rPr>
                <w:bCs/>
                <w:sz w:val="22"/>
                <w:szCs w:val="22"/>
              </w:rPr>
            </w:pPr>
            <w:r w:rsidRPr="00D60998">
              <w:rPr>
                <w:bCs/>
                <w:sz w:val="22"/>
                <w:szCs w:val="22"/>
              </w:rPr>
              <w:t>260</w:t>
            </w:r>
          </w:p>
        </w:tc>
        <w:tc>
          <w:tcPr>
            <w:tcW w:w="281" w:type="pct"/>
            <w:shd w:val="clear" w:color="auto" w:fill="auto"/>
            <w:noWrap/>
            <w:vAlign w:val="center"/>
          </w:tcPr>
          <w:p w:rsidR="001858BB" w:rsidRPr="00573FD7" w:rsidRDefault="001858BB" w:rsidP="00573FD7">
            <w:pPr>
              <w:jc w:val="center"/>
              <w:rPr>
                <w:b/>
                <w:sz w:val="22"/>
              </w:rPr>
            </w:pPr>
            <w:r w:rsidRPr="00573FD7">
              <w:rPr>
                <w:b/>
                <w:sz w:val="22"/>
              </w:rPr>
              <w:t>-26</w:t>
            </w:r>
          </w:p>
        </w:tc>
        <w:tc>
          <w:tcPr>
            <w:tcW w:w="514" w:type="pct"/>
            <w:shd w:val="clear" w:color="auto" w:fill="auto"/>
            <w:noWrap/>
            <w:vAlign w:val="center"/>
          </w:tcPr>
          <w:p w:rsidR="001858BB" w:rsidRPr="00573FD7" w:rsidRDefault="001858BB" w:rsidP="00872C45">
            <w:pPr>
              <w:jc w:val="center"/>
              <w:rPr>
                <w:b/>
                <w:sz w:val="22"/>
              </w:rPr>
            </w:pPr>
            <w:r w:rsidRPr="00573FD7">
              <w:rPr>
                <w:b/>
                <w:sz w:val="22"/>
              </w:rPr>
              <w:t>0</w:t>
            </w:r>
          </w:p>
        </w:tc>
        <w:tc>
          <w:tcPr>
            <w:tcW w:w="660" w:type="pct"/>
            <w:shd w:val="clear" w:color="auto" w:fill="auto"/>
            <w:vAlign w:val="center"/>
          </w:tcPr>
          <w:p w:rsidR="001858BB" w:rsidRPr="00D60998" w:rsidRDefault="001858BB">
            <w:pPr>
              <w:rPr>
                <w:sz w:val="22"/>
                <w:szCs w:val="22"/>
              </w:rPr>
            </w:pPr>
            <w:r w:rsidRPr="00D60998">
              <w:rPr>
                <w:sz w:val="22"/>
                <w:szCs w:val="22"/>
              </w:rPr>
              <w:t>Ледостав ровный</w:t>
            </w:r>
          </w:p>
        </w:tc>
        <w:tc>
          <w:tcPr>
            <w:tcW w:w="369" w:type="pct"/>
            <w:vAlign w:val="center"/>
          </w:tcPr>
          <w:p w:rsidR="001858BB" w:rsidRPr="00D60998" w:rsidRDefault="001858BB" w:rsidP="00922296">
            <w:pPr>
              <w:jc w:val="center"/>
              <w:rPr>
                <w:sz w:val="22"/>
                <w:szCs w:val="22"/>
              </w:rPr>
            </w:pPr>
          </w:p>
        </w:tc>
      </w:tr>
      <w:tr w:rsidR="001858BB" w:rsidRPr="00D60998" w:rsidTr="00573FD7">
        <w:trPr>
          <w:trHeight w:val="283"/>
          <w:jc w:val="center"/>
        </w:trPr>
        <w:tc>
          <w:tcPr>
            <w:tcW w:w="139" w:type="pct"/>
            <w:vAlign w:val="center"/>
          </w:tcPr>
          <w:p w:rsidR="001858BB" w:rsidRPr="00D60998" w:rsidRDefault="001858BB" w:rsidP="00922296">
            <w:pPr>
              <w:suppressAutoHyphens/>
              <w:jc w:val="center"/>
              <w:rPr>
                <w:sz w:val="22"/>
                <w:szCs w:val="22"/>
              </w:rPr>
            </w:pPr>
            <w:r w:rsidRPr="00D60998">
              <w:rPr>
                <w:sz w:val="22"/>
                <w:szCs w:val="22"/>
              </w:rPr>
              <w:t>8</w:t>
            </w:r>
          </w:p>
        </w:tc>
        <w:tc>
          <w:tcPr>
            <w:tcW w:w="469" w:type="pct"/>
            <w:vMerge w:val="restart"/>
            <w:noWrap/>
            <w:vAlign w:val="center"/>
          </w:tcPr>
          <w:p w:rsidR="001858BB" w:rsidRPr="00D60998" w:rsidRDefault="001858BB" w:rsidP="00922296">
            <w:pPr>
              <w:suppressAutoHyphens/>
              <w:jc w:val="center"/>
              <w:rPr>
                <w:sz w:val="22"/>
                <w:szCs w:val="22"/>
              </w:rPr>
            </w:pPr>
            <w:r w:rsidRPr="00D60998">
              <w:rPr>
                <w:sz w:val="22"/>
                <w:szCs w:val="22"/>
              </w:rPr>
              <w:t>Урал</w:t>
            </w:r>
          </w:p>
        </w:tc>
        <w:tc>
          <w:tcPr>
            <w:tcW w:w="861" w:type="pct"/>
            <w:noWrap/>
            <w:vAlign w:val="center"/>
          </w:tcPr>
          <w:p w:rsidR="001858BB" w:rsidRPr="00D60998" w:rsidRDefault="001858BB" w:rsidP="00922296">
            <w:pPr>
              <w:jc w:val="center"/>
              <w:rPr>
                <w:sz w:val="22"/>
                <w:szCs w:val="22"/>
              </w:rPr>
            </w:pPr>
            <w:r w:rsidRPr="00D60998">
              <w:rPr>
                <w:sz w:val="22"/>
                <w:szCs w:val="22"/>
              </w:rPr>
              <w:t>Верхнеуральский район</w:t>
            </w:r>
          </w:p>
        </w:tc>
        <w:tc>
          <w:tcPr>
            <w:tcW w:w="684" w:type="pct"/>
            <w:vAlign w:val="center"/>
          </w:tcPr>
          <w:p w:rsidR="001858BB" w:rsidRPr="00D60998" w:rsidRDefault="001858BB" w:rsidP="00922296">
            <w:pPr>
              <w:suppressAutoHyphens/>
              <w:jc w:val="center"/>
              <w:rPr>
                <w:sz w:val="22"/>
                <w:szCs w:val="22"/>
              </w:rPr>
            </w:pPr>
            <w:r w:rsidRPr="00D60998">
              <w:rPr>
                <w:sz w:val="22"/>
                <w:szCs w:val="22"/>
              </w:rPr>
              <w:t>Верхнеуральск</w:t>
            </w:r>
          </w:p>
        </w:tc>
        <w:tc>
          <w:tcPr>
            <w:tcW w:w="427" w:type="pct"/>
            <w:vAlign w:val="center"/>
          </w:tcPr>
          <w:p w:rsidR="001858BB" w:rsidRPr="00D60998" w:rsidRDefault="001858BB" w:rsidP="00922296">
            <w:pPr>
              <w:suppressAutoHyphens/>
              <w:jc w:val="center"/>
              <w:rPr>
                <w:sz w:val="22"/>
                <w:szCs w:val="22"/>
              </w:rPr>
            </w:pPr>
            <w:r w:rsidRPr="00D60998">
              <w:rPr>
                <w:sz w:val="22"/>
                <w:szCs w:val="22"/>
              </w:rPr>
              <w:t>170-210</w:t>
            </w:r>
          </w:p>
        </w:tc>
        <w:tc>
          <w:tcPr>
            <w:tcW w:w="361" w:type="pct"/>
            <w:vAlign w:val="center"/>
          </w:tcPr>
          <w:p w:rsidR="001858BB" w:rsidRPr="00D60998" w:rsidRDefault="001858BB" w:rsidP="00922296">
            <w:pPr>
              <w:jc w:val="center"/>
              <w:rPr>
                <w:sz w:val="22"/>
                <w:szCs w:val="22"/>
              </w:rPr>
            </w:pPr>
            <w:r w:rsidRPr="00D60998">
              <w:rPr>
                <w:sz w:val="22"/>
                <w:szCs w:val="22"/>
              </w:rPr>
              <w:t>310</w:t>
            </w:r>
          </w:p>
        </w:tc>
        <w:tc>
          <w:tcPr>
            <w:tcW w:w="235" w:type="pct"/>
            <w:noWrap/>
            <w:vAlign w:val="center"/>
          </w:tcPr>
          <w:p w:rsidR="001858BB" w:rsidRPr="00D60998" w:rsidRDefault="001858BB" w:rsidP="00922296">
            <w:pPr>
              <w:jc w:val="center"/>
              <w:rPr>
                <w:bCs/>
                <w:sz w:val="22"/>
                <w:szCs w:val="22"/>
              </w:rPr>
            </w:pPr>
            <w:r w:rsidRPr="00D60998">
              <w:rPr>
                <w:bCs/>
                <w:sz w:val="22"/>
                <w:szCs w:val="22"/>
              </w:rPr>
              <w:t>230</w:t>
            </w:r>
          </w:p>
        </w:tc>
        <w:tc>
          <w:tcPr>
            <w:tcW w:w="281" w:type="pct"/>
            <w:shd w:val="clear" w:color="auto" w:fill="auto"/>
            <w:noWrap/>
            <w:vAlign w:val="center"/>
          </w:tcPr>
          <w:p w:rsidR="001858BB" w:rsidRPr="00573FD7" w:rsidRDefault="001858BB" w:rsidP="00573FD7">
            <w:pPr>
              <w:jc w:val="center"/>
              <w:rPr>
                <w:b/>
                <w:sz w:val="22"/>
              </w:rPr>
            </w:pPr>
            <w:r w:rsidRPr="00573FD7">
              <w:rPr>
                <w:b/>
                <w:sz w:val="22"/>
              </w:rPr>
              <w:t>2</w:t>
            </w:r>
          </w:p>
        </w:tc>
        <w:tc>
          <w:tcPr>
            <w:tcW w:w="514" w:type="pct"/>
            <w:shd w:val="clear" w:color="auto" w:fill="auto"/>
            <w:noWrap/>
            <w:vAlign w:val="center"/>
          </w:tcPr>
          <w:p w:rsidR="001858BB" w:rsidRPr="00573FD7" w:rsidRDefault="001858BB" w:rsidP="00872C45">
            <w:pPr>
              <w:jc w:val="center"/>
              <w:rPr>
                <w:b/>
                <w:sz w:val="22"/>
              </w:rPr>
            </w:pPr>
            <w:r w:rsidRPr="00573FD7">
              <w:rPr>
                <w:b/>
                <w:sz w:val="22"/>
              </w:rPr>
              <w:t>0</w:t>
            </w:r>
          </w:p>
        </w:tc>
        <w:tc>
          <w:tcPr>
            <w:tcW w:w="660" w:type="pct"/>
            <w:shd w:val="clear" w:color="auto" w:fill="auto"/>
            <w:vAlign w:val="center"/>
          </w:tcPr>
          <w:p w:rsidR="001858BB" w:rsidRPr="00D60998" w:rsidRDefault="001858BB">
            <w:pPr>
              <w:rPr>
                <w:sz w:val="22"/>
                <w:szCs w:val="22"/>
              </w:rPr>
            </w:pPr>
            <w:r w:rsidRPr="00D60998">
              <w:rPr>
                <w:sz w:val="22"/>
                <w:szCs w:val="22"/>
              </w:rPr>
              <w:t>Ледостав неполный</w:t>
            </w:r>
          </w:p>
        </w:tc>
        <w:tc>
          <w:tcPr>
            <w:tcW w:w="369" w:type="pct"/>
            <w:vAlign w:val="center"/>
          </w:tcPr>
          <w:p w:rsidR="001858BB" w:rsidRPr="00D60998" w:rsidRDefault="001858BB" w:rsidP="00922296">
            <w:pPr>
              <w:jc w:val="center"/>
              <w:rPr>
                <w:sz w:val="22"/>
                <w:szCs w:val="22"/>
              </w:rPr>
            </w:pPr>
          </w:p>
        </w:tc>
      </w:tr>
      <w:tr w:rsidR="001858BB" w:rsidRPr="00D60998" w:rsidTr="00573FD7">
        <w:trPr>
          <w:trHeight w:val="283"/>
          <w:jc w:val="center"/>
        </w:trPr>
        <w:tc>
          <w:tcPr>
            <w:tcW w:w="139" w:type="pct"/>
            <w:vAlign w:val="center"/>
          </w:tcPr>
          <w:p w:rsidR="001858BB" w:rsidRPr="00D60998" w:rsidRDefault="001858BB" w:rsidP="00922296">
            <w:pPr>
              <w:suppressAutoHyphens/>
              <w:jc w:val="center"/>
              <w:rPr>
                <w:sz w:val="22"/>
                <w:szCs w:val="22"/>
              </w:rPr>
            </w:pPr>
            <w:r w:rsidRPr="00D60998">
              <w:rPr>
                <w:sz w:val="22"/>
                <w:szCs w:val="22"/>
              </w:rPr>
              <w:t>9</w:t>
            </w:r>
          </w:p>
        </w:tc>
        <w:tc>
          <w:tcPr>
            <w:tcW w:w="469" w:type="pct"/>
            <w:vMerge/>
            <w:noWrap/>
            <w:vAlign w:val="center"/>
          </w:tcPr>
          <w:p w:rsidR="001858BB" w:rsidRPr="00D60998" w:rsidRDefault="001858BB" w:rsidP="00922296">
            <w:pPr>
              <w:suppressAutoHyphens/>
              <w:jc w:val="center"/>
              <w:rPr>
                <w:sz w:val="22"/>
                <w:szCs w:val="22"/>
              </w:rPr>
            </w:pPr>
          </w:p>
        </w:tc>
        <w:tc>
          <w:tcPr>
            <w:tcW w:w="861" w:type="pct"/>
            <w:noWrap/>
            <w:vAlign w:val="center"/>
          </w:tcPr>
          <w:p w:rsidR="001858BB" w:rsidRPr="00D60998" w:rsidRDefault="001858BB" w:rsidP="00922296">
            <w:pPr>
              <w:jc w:val="center"/>
              <w:rPr>
                <w:sz w:val="22"/>
                <w:szCs w:val="22"/>
              </w:rPr>
            </w:pPr>
            <w:r w:rsidRPr="00D60998">
              <w:rPr>
                <w:sz w:val="22"/>
                <w:szCs w:val="22"/>
              </w:rPr>
              <w:t>Кизильский район</w:t>
            </w:r>
          </w:p>
        </w:tc>
        <w:tc>
          <w:tcPr>
            <w:tcW w:w="684" w:type="pct"/>
            <w:vAlign w:val="center"/>
          </w:tcPr>
          <w:p w:rsidR="001858BB" w:rsidRPr="00D60998" w:rsidRDefault="001858BB" w:rsidP="00922296">
            <w:pPr>
              <w:suppressAutoHyphens/>
              <w:jc w:val="center"/>
              <w:rPr>
                <w:sz w:val="22"/>
                <w:szCs w:val="22"/>
              </w:rPr>
            </w:pPr>
            <w:r w:rsidRPr="00D60998">
              <w:rPr>
                <w:sz w:val="22"/>
                <w:szCs w:val="22"/>
              </w:rPr>
              <w:t>Кизильское</w:t>
            </w:r>
          </w:p>
        </w:tc>
        <w:tc>
          <w:tcPr>
            <w:tcW w:w="427" w:type="pct"/>
            <w:vAlign w:val="center"/>
          </w:tcPr>
          <w:p w:rsidR="001858BB" w:rsidRPr="00D60998" w:rsidRDefault="001858BB" w:rsidP="00922296">
            <w:pPr>
              <w:suppressAutoHyphens/>
              <w:jc w:val="center"/>
              <w:rPr>
                <w:sz w:val="22"/>
                <w:szCs w:val="22"/>
              </w:rPr>
            </w:pPr>
            <w:r w:rsidRPr="00D60998">
              <w:rPr>
                <w:sz w:val="22"/>
                <w:szCs w:val="22"/>
              </w:rPr>
              <w:t>250-400</w:t>
            </w:r>
          </w:p>
        </w:tc>
        <w:tc>
          <w:tcPr>
            <w:tcW w:w="361" w:type="pct"/>
            <w:vAlign w:val="center"/>
          </w:tcPr>
          <w:p w:rsidR="001858BB" w:rsidRPr="00D60998" w:rsidRDefault="001858BB" w:rsidP="00922296">
            <w:pPr>
              <w:jc w:val="center"/>
              <w:rPr>
                <w:sz w:val="22"/>
                <w:szCs w:val="22"/>
              </w:rPr>
            </w:pPr>
            <w:r w:rsidRPr="00D60998">
              <w:rPr>
                <w:sz w:val="22"/>
                <w:szCs w:val="22"/>
              </w:rPr>
              <w:t>600</w:t>
            </w:r>
          </w:p>
        </w:tc>
        <w:tc>
          <w:tcPr>
            <w:tcW w:w="235" w:type="pct"/>
            <w:noWrap/>
            <w:vAlign w:val="center"/>
          </w:tcPr>
          <w:p w:rsidR="001858BB" w:rsidRPr="00D60998" w:rsidRDefault="001858BB" w:rsidP="00922296">
            <w:pPr>
              <w:jc w:val="center"/>
              <w:rPr>
                <w:bCs/>
                <w:sz w:val="22"/>
                <w:szCs w:val="22"/>
              </w:rPr>
            </w:pPr>
            <w:r w:rsidRPr="00D60998">
              <w:rPr>
                <w:bCs/>
                <w:sz w:val="22"/>
                <w:szCs w:val="22"/>
              </w:rPr>
              <w:t>450</w:t>
            </w:r>
          </w:p>
        </w:tc>
        <w:tc>
          <w:tcPr>
            <w:tcW w:w="281" w:type="pct"/>
            <w:shd w:val="clear" w:color="auto" w:fill="FFFFFF"/>
            <w:noWrap/>
            <w:vAlign w:val="center"/>
          </w:tcPr>
          <w:p w:rsidR="001858BB" w:rsidRPr="00573FD7" w:rsidRDefault="001858BB" w:rsidP="00573FD7">
            <w:pPr>
              <w:jc w:val="center"/>
              <w:rPr>
                <w:b/>
                <w:sz w:val="22"/>
              </w:rPr>
            </w:pPr>
            <w:r w:rsidRPr="00573FD7">
              <w:rPr>
                <w:b/>
                <w:sz w:val="22"/>
              </w:rPr>
              <w:t>94</w:t>
            </w:r>
          </w:p>
        </w:tc>
        <w:tc>
          <w:tcPr>
            <w:tcW w:w="514" w:type="pct"/>
            <w:shd w:val="clear" w:color="auto" w:fill="auto"/>
            <w:noWrap/>
            <w:vAlign w:val="center"/>
          </w:tcPr>
          <w:p w:rsidR="001858BB" w:rsidRPr="00573FD7" w:rsidRDefault="001858BB" w:rsidP="00872C45">
            <w:pPr>
              <w:jc w:val="center"/>
              <w:rPr>
                <w:b/>
                <w:sz w:val="22"/>
              </w:rPr>
            </w:pPr>
            <w:r w:rsidRPr="00573FD7">
              <w:rPr>
                <w:b/>
                <w:sz w:val="22"/>
              </w:rPr>
              <w:t>0</w:t>
            </w:r>
          </w:p>
        </w:tc>
        <w:tc>
          <w:tcPr>
            <w:tcW w:w="660" w:type="pct"/>
            <w:shd w:val="clear" w:color="auto" w:fill="auto"/>
            <w:vAlign w:val="center"/>
          </w:tcPr>
          <w:p w:rsidR="001858BB" w:rsidRPr="00D60998" w:rsidRDefault="001858BB">
            <w:pPr>
              <w:rPr>
                <w:sz w:val="22"/>
                <w:szCs w:val="22"/>
              </w:rPr>
            </w:pPr>
            <w:r w:rsidRPr="00D60998">
              <w:rPr>
                <w:sz w:val="22"/>
                <w:szCs w:val="22"/>
              </w:rPr>
              <w:t>Ледостав неполный</w:t>
            </w:r>
          </w:p>
        </w:tc>
        <w:tc>
          <w:tcPr>
            <w:tcW w:w="369" w:type="pct"/>
            <w:shd w:val="clear" w:color="auto" w:fill="auto"/>
            <w:vAlign w:val="center"/>
          </w:tcPr>
          <w:p w:rsidR="001858BB" w:rsidRPr="00D60998" w:rsidRDefault="001858BB" w:rsidP="00922296">
            <w:pPr>
              <w:jc w:val="center"/>
              <w:rPr>
                <w:sz w:val="22"/>
                <w:szCs w:val="22"/>
              </w:rPr>
            </w:pPr>
          </w:p>
        </w:tc>
      </w:tr>
      <w:tr w:rsidR="001858BB" w:rsidRPr="00D60998" w:rsidTr="00573FD7">
        <w:trPr>
          <w:trHeight w:val="283"/>
          <w:jc w:val="center"/>
        </w:trPr>
        <w:tc>
          <w:tcPr>
            <w:tcW w:w="139" w:type="pct"/>
            <w:vAlign w:val="center"/>
          </w:tcPr>
          <w:p w:rsidR="001858BB" w:rsidRPr="00D60998" w:rsidRDefault="001858BB" w:rsidP="00922296">
            <w:pPr>
              <w:suppressAutoHyphens/>
              <w:jc w:val="center"/>
              <w:rPr>
                <w:sz w:val="22"/>
                <w:szCs w:val="22"/>
              </w:rPr>
            </w:pPr>
            <w:r w:rsidRPr="00D60998">
              <w:rPr>
                <w:sz w:val="22"/>
                <w:szCs w:val="22"/>
              </w:rPr>
              <w:t>10</w:t>
            </w:r>
          </w:p>
        </w:tc>
        <w:tc>
          <w:tcPr>
            <w:tcW w:w="469" w:type="pct"/>
            <w:noWrap/>
            <w:vAlign w:val="center"/>
          </w:tcPr>
          <w:p w:rsidR="001858BB" w:rsidRPr="00D60998" w:rsidRDefault="001858BB" w:rsidP="00922296">
            <w:pPr>
              <w:suppressAutoHyphens/>
              <w:jc w:val="center"/>
              <w:rPr>
                <w:sz w:val="22"/>
                <w:szCs w:val="22"/>
              </w:rPr>
            </w:pPr>
            <w:r w:rsidRPr="00D60998">
              <w:rPr>
                <w:sz w:val="22"/>
                <w:szCs w:val="22"/>
              </w:rPr>
              <w:t>Караталы-Аят</w:t>
            </w:r>
          </w:p>
        </w:tc>
        <w:tc>
          <w:tcPr>
            <w:tcW w:w="861" w:type="pct"/>
            <w:noWrap/>
            <w:vAlign w:val="center"/>
          </w:tcPr>
          <w:p w:rsidR="001858BB" w:rsidRPr="00D60998" w:rsidRDefault="001858BB" w:rsidP="00922296">
            <w:pPr>
              <w:jc w:val="center"/>
              <w:rPr>
                <w:sz w:val="22"/>
                <w:szCs w:val="22"/>
              </w:rPr>
            </w:pPr>
            <w:r w:rsidRPr="00D60998">
              <w:rPr>
                <w:sz w:val="22"/>
                <w:szCs w:val="22"/>
              </w:rPr>
              <w:t>Карталинский район</w:t>
            </w:r>
          </w:p>
        </w:tc>
        <w:tc>
          <w:tcPr>
            <w:tcW w:w="684" w:type="pct"/>
            <w:vAlign w:val="center"/>
          </w:tcPr>
          <w:p w:rsidR="001858BB" w:rsidRPr="00D60998" w:rsidRDefault="001858BB" w:rsidP="00922296">
            <w:pPr>
              <w:suppressAutoHyphens/>
              <w:jc w:val="center"/>
              <w:rPr>
                <w:sz w:val="22"/>
                <w:szCs w:val="22"/>
              </w:rPr>
            </w:pPr>
            <w:r w:rsidRPr="00D60998">
              <w:rPr>
                <w:sz w:val="22"/>
                <w:szCs w:val="22"/>
              </w:rPr>
              <w:t>Карталы</w:t>
            </w:r>
          </w:p>
        </w:tc>
        <w:tc>
          <w:tcPr>
            <w:tcW w:w="427" w:type="pct"/>
            <w:vAlign w:val="center"/>
          </w:tcPr>
          <w:p w:rsidR="001858BB" w:rsidRPr="00D60998" w:rsidRDefault="001858BB" w:rsidP="00922296">
            <w:pPr>
              <w:suppressAutoHyphens/>
              <w:jc w:val="center"/>
              <w:rPr>
                <w:sz w:val="22"/>
                <w:szCs w:val="22"/>
              </w:rPr>
            </w:pPr>
            <w:r w:rsidRPr="00D60998">
              <w:rPr>
                <w:sz w:val="22"/>
                <w:szCs w:val="22"/>
              </w:rPr>
              <w:t>230-310</w:t>
            </w:r>
          </w:p>
        </w:tc>
        <w:tc>
          <w:tcPr>
            <w:tcW w:w="361" w:type="pct"/>
            <w:vAlign w:val="center"/>
          </w:tcPr>
          <w:p w:rsidR="001858BB" w:rsidRPr="00D60998" w:rsidRDefault="001858BB" w:rsidP="00922296">
            <w:pPr>
              <w:jc w:val="center"/>
              <w:rPr>
                <w:sz w:val="22"/>
                <w:szCs w:val="22"/>
              </w:rPr>
            </w:pPr>
            <w:r w:rsidRPr="00D60998">
              <w:rPr>
                <w:sz w:val="22"/>
                <w:szCs w:val="22"/>
              </w:rPr>
              <w:t>420</w:t>
            </w:r>
          </w:p>
        </w:tc>
        <w:tc>
          <w:tcPr>
            <w:tcW w:w="235" w:type="pct"/>
            <w:noWrap/>
            <w:vAlign w:val="center"/>
          </w:tcPr>
          <w:p w:rsidR="001858BB" w:rsidRPr="00D60998" w:rsidRDefault="001858BB" w:rsidP="00922296">
            <w:pPr>
              <w:jc w:val="center"/>
              <w:rPr>
                <w:bCs/>
                <w:sz w:val="22"/>
                <w:szCs w:val="22"/>
              </w:rPr>
            </w:pPr>
            <w:r w:rsidRPr="00D60998">
              <w:rPr>
                <w:bCs/>
                <w:sz w:val="22"/>
                <w:szCs w:val="22"/>
              </w:rPr>
              <w:t>360</w:t>
            </w:r>
          </w:p>
        </w:tc>
        <w:tc>
          <w:tcPr>
            <w:tcW w:w="281" w:type="pct"/>
            <w:shd w:val="clear" w:color="auto" w:fill="auto"/>
            <w:noWrap/>
            <w:vAlign w:val="center"/>
          </w:tcPr>
          <w:p w:rsidR="001858BB" w:rsidRPr="00573FD7" w:rsidRDefault="001858BB" w:rsidP="00573FD7">
            <w:pPr>
              <w:jc w:val="center"/>
              <w:rPr>
                <w:b/>
                <w:sz w:val="22"/>
              </w:rPr>
            </w:pPr>
            <w:r w:rsidRPr="00573FD7">
              <w:rPr>
                <w:b/>
                <w:sz w:val="22"/>
              </w:rPr>
              <w:t>154</w:t>
            </w:r>
          </w:p>
        </w:tc>
        <w:tc>
          <w:tcPr>
            <w:tcW w:w="514" w:type="pct"/>
            <w:shd w:val="clear" w:color="auto" w:fill="auto"/>
            <w:noWrap/>
            <w:vAlign w:val="center"/>
          </w:tcPr>
          <w:p w:rsidR="001858BB" w:rsidRPr="00573FD7" w:rsidRDefault="001858BB" w:rsidP="00872C45">
            <w:pPr>
              <w:jc w:val="center"/>
              <w:rPr>
                <w:b/>
                <w:sz w:val="22"/>
              </w:rPr>
            </w:pPr>
            <w:r w:rsidRPr="00573FD7">
              <w:rPr>
                <w:b/>
                <w:sz w:val="22"/>
              </w:rPr>
              <w:t>0</w:t>
            </w:r>
          </w:p>
        </w:tc>
        <w:tc>
          <w:tcPr>
            <w:tcW w:w="660" w:type="pct"/>
            <w:shd w:val="clear" w:color="auto" w:fill="auto"/>
            <w:vAlign w:val="center"/>
          </w:tcPr>
          <w:p w:rsidR="001858BB" w:rsidRPr="00D60998" w:rsidRDefault="001858BB">
            <w:pPr>
              <w:rPr>
                <w:sz w:val="22"/>
                <w:szCs w:val="22"/>
              </w:rPr>
            </w:pPr>
            <w:r w:rsidRPr="00D60998">
              <w:rPr>
                <w:sz w:val="22"/>
                <w:szCs w:val="22"/>
              </w:rPr>
              <w:t>Ледостав ровный</w:t>
            </w:r>
          </w:p>
        </w:tc>
        <w:tc>
          <w:tcPr>
            <w:tcW w:w="369" w:type="pct"/>
            <w:vAlign w:val="center"/>
          </w:tcPr>
          <w:p w:rsidR="001858BB" w:rsidRPr="00D60998" w:rsidRDefault="001858BB" w:rsidP="00922296">
            <w:pPr>
              <w:jc w:val="center"/>
              <w:rPr>
                <w:sz w:val="22"/>
                <w:szCs w:val="22"/>
              </w:rPr>
            </w:pPr>
          </w:p>
        </w:tc>
      </w:tr>
      <w:tr w:rsidR="001858BB" w:rsidRPr="00D60998" w:rsidTr="00573FD7">
        <w:trPr>
          <w:trHeight w:val="283"/>
          <w:jc w:val="center"/>
        </w:trPr>
        <w:tc>
          <w:tcPr>
            <w:tcW w:w="139" w:type="pct"/>
            <w:vAlign w:val="center"/>
          </w:tcPr>
          <w:p w:rsidR="001858BB" w:rsidRPr="00D60998" w:rsidRDefault="001858BB" w:rsidP="00922296">
            <w:pPr>
              <w:suppressAutoHyphens/>
              <w:jc w:val="center"/>
              <w:rPr>
                <w:sz w:val="22"/>
                <w:szCs w:val="22"/>
              </w:rPr>
            </w:pPr>
            <w:r w:rsidRPr="00D60998">
              <w:rPr>
                <w:sz w:val="22"/>
                <w:szCs w:val="22"/>
              </w:rPr>
              <w:t>11</w:t>
            </w:r>
          </w:p>
        </w:tc>
        <w:tc>
          <w:tcPr>
            <w:tcW w:w="469" w:type="pct"/>
            <w:vMerge w:val="restart"/>
            <w:noWrap/>
            <w:vAlign w:val="center"/>
          </w:tcPr>
          <w:p w:rsidR="001858BB" w:rsidRPr="00D60998" w:rsidRDefault="001858BB" w:rsidP="00922296">
            <w:pPr>
              <w:suppressAutoHyphens/>
              <w:jc w:val="center"/>
              <w:rPr>
                <w:sz w:val="22"/>
                <w:szCs w:val="22"/>
              </w:rPr>
            </w:pPr>
            <w:proofErr w:type="spellStart"/>
            <w:r w:rsidRPr="00D60998">
              <w:rPr>
                <w:sz w:val="22"/>
                <w:szCs w:val="22"/>
              </w:rPr>
              <w:t>Уй</w:t>
            </w:r>
            <w:proofErr w:type="spellEnd"/>
          </w:p>
        </w:tc>
        <w:tc>
          <w:tcPr>
            <w:tcW w:w="861" w:type="pct"/>
            <w:noWrap/>
            <w:vAlign w:val="center"/>
          </w:tcPr>
          <w:p w:rsidR="001858BB" w:rsidRPr="00D60998" w:rsidRDefault="001858BB" w:rsidP="00922296">
            <w:pPr>
              <w:jc w:val="center"/>
              <w:rPr>
                <w:sz w:val="22"/>
                <w:szCs w:val="22"/>
              </w:rPr>
            </w:pPr>
            <w:r w:rsidRPr="00D60998">
              <w:rPr>
                <w:sz w:val="22"/>
                <w:szCs w:val="22"/>
              </w:rPr>
              <w:t>Пластовский район</w:t>
            </w:r>
          </w:p>
        </w:tc>
        <w:tc>
          <w:tcPr>
            <w:tcW w:w="684" w:type="pct"/>
            <w:vAlign w:val="center"/>
          </w:tcPr>
          <w:p w:rsidR="001858BB" w:rsidRPr="00D60998" w:rsidRDefault="001858BB" w:rsidP="00922296">
            <w:pPr>
              <w:suppressAutoHyphens/>
              <w:jc w:val="center"/>
              <w:rPr>
                <w:sz w:val="22"/>
                <w:szCs w:val="22"/>
              </w:rPr>
            </w:pPr>
            <w:r w:rsidRPr="00D60998">
              <w:rPr>
                <w:sz w:val="22"/>
                <w:szCs w:val="22"/>
              </w:rPr>
              <w:t>Степное</w:t>
            </w:r>
          </w:p>
        </w:tc>
        <w:tc>
          <w:tcPr>
            <w:tcW w:w="427" w:type="pct"/>
            <w:vAlign w:val="center"/>
          </w:tcPr>
          <w:p w:rsidR="001858BB" w:rsidRPr="00D60998" w:rsidRDefault="001858BB" w:rsidP="00922296">
            <w:pPr>
              <w:suppressAutoHyphens/>
              <w:jc w:val="center"/>
              <w:rPr>
                <w:sz w:val="22"/>
                <w:szCs w:val="22"/>
              </w:rPr>
            </w:pPr>
            <w:r w:rsidRPr="00D60998">
              <w:rPr>
                <w:sz w:val="22"/>
                <w:szCs w:val="22"/>
              </w:rPr>
              <w:t>185-290</w:t>
            </w:r>
          </w:p>
        </w:tc>
        <w:tc>
          <w:tcPr>
            <w:tcW w:w="361" w:type="pct"/>
            <w:vAlign w:val="center"/>
          </w:tcPr>
          <w:p w:rsidR="001858BB" w:rsidRPr="00D60998" w:rsidRDefault="001858BB" w:rsidP="00922296">
            <w:pPr>
              <w:jc w:val="center"/>
              <w:rPr>
                <w:sz w:val="22"/>
                <w:szCs w:val="22"/>
              </w:rPr>
            </w:pPr>
            <w:r w:rsidRPr="00D60998">
              <w:rPr>
                <w:sz w:val="22"/>
                <w:szCs w:val="22"/>
              </w:rPr>
              <w:t>500</w:t>
            </w:r>
          </w:p>
        </w:tc>
        <w:tc>
          <w:tcPr>
            <w:tcW w:w="235" w:type="pct"/>
            <w:noWrap/>
            <w:vAlign w:val="center"/>
          </w:tcPr>
          <w:p w:rsidR="001858BB" w:rsidRPr="00D60998" w:rsidRDefault="001858BB" w:rsidP="00922296">
            <w:pPr>
              <w:jc w:val="center"/>
              <w:rPr>
                <w:bCs/>
                <w:sz w:val="22"/>
                <w:szCs w:val="22"/>
              </w:rPr>
            </w:pPr>
            <w:r w:rsidRPr="00D60998">
              <w:rPr>
                <w:bCs/>
                <w:sz w:val="22"/>
                <w:szCs w:val="22"/>
              </w:rPr>
              <w:t>350</w:t>
            </w:r>
          </w:p>
        </w:tc>
        <w:tc>
          <w:tcPr>
            <w:tcW w:w="281" w:type="pct"/>
            <w:shd w:val="clear" w:color="auto" w:fill="auto"/>
            <w:noWrap/>
            <w:vAlign w:val="center"/>
          </w:tcPr>
          <w:p w:rsidR="001858BB" w:rsidRPr="00573FD7" w:rsidRDefault="001858BB" w:rsidP="00573FD7">
            <w:pPr>
              <w:jc w:val="center"/>
              <w:rPr>
                <w:b/>
                <w:sz w:val="22"/>
              </w:rPr>
            </w:pPr>
            <w:r w:rsidRPr="00573FD7">
              <w:rPr>
                <w:b/>
                <w:sz w:val="22"/>
              </w:rPr>
              <w:t>55</w:t>
            </w:r>
          </w:p>
        </w:tc>
        <w:tc>
          <w:tcPr>
            <w:tcW w:w="514" w:type="pct"/>
            <w:shd w:val="clear" w:color="auto" w:fill="auto"/>
            <w:noWrap/>
            <w:vAlign w:val="center"/>
          </w:tcPr>
          <w:p w:rsidR="001858BB" w:rsidRPr="00573FD7" w:rsidRDefault="001858BB" w:rsidP="00872C45">
            <w:pPr>
              <w:jc w:val="center"/>
              <w:rPr>
                <w:b/>
                <w:sz w:val="22"/>
              </w:rPr>
            </w:pPr>
            <w:r w:rsidRPr="00573FD7">
              <w:rPr>
                <w:b/>
                <w:sz w:val="22"/>
              </w:rPr>
              <w:t>0</w:t>
            </w:r>
          </w:p>
        </w:tc>
        <w:tc>
          <w:tcPr>
            <w:tcW w:w="660" w:type="pct"/>
            <w:shd w:val="clear" w:color="auto" w:fill="auto"/>
            <w:vAlign w:val="center"/>
          </w:tcPr>
          <w:p w:rsidR="001858BB" w:rsidRPr="00D60998" w:rsidRDefault="001858BB">
            <w:pPr>
              <w:rPr>
                <w:sz w:val="22"/>
                <w:szCs w:val="22"/>
              </w:rPr>
            </w:pPr>
            <w:r w:rsidRPr="00D60998">
              <w:rPr>
                <w:sz w:val="22"/>
                <w:szCs w:val="22"/>
              </w:rPr>
              <w:t>Ледостав ровный</w:t>
            </w:r>
          </w:p>
        </w:tc>
        <w:tc>
          <w:tcPr>
            <w:tcW w:w="369" w:type="pct"/>
            <w:vAlign w:val="center"/>
          </w:tcPr>
          <w:p w:rsidR="001858BB" w:rsidRPr="00D60998" w:rsidRDefault="001858BB" w:rsidP="00922296">
            <w:pPr>
              <w:jc w:val="center"/>
              <w:rPr>
                <w:sz w:val="22"/>
                <w:szCs w:val="22"/>
              </w:rPr>
            </w:pPr>
          </w:p>
        </w:tc>
      </w:tr>
      <w:tr w:rsidR="001858BB" w:rsidRPr="00D60998" w:rsidTr="00573FD7">
        <w:trPr>
          <w:trHeight w:val="283"/>
          <w:jc w:val="center"/>
        </w:trPr>
        <w:tc>
          <w:tcPr>
            <w:tcW w:w="139" w:type="pct"/>
            <w:vAlign w:val="center"/>
          </w:tcPr>
          <w:p w:rsidR="001858BB" w:rsidRPr="00D60998" w:rsidRDefault="001858BB" w:rsidP="00922296">
            <w:pPr>
              <w:suppressAutoHyphens/>
              <w:jc w:val="center"/>
              <w:rPr>
                <w:sz w:val="22"/>
                <w:szCs w:val="22"/>
              </w:rPr>
            </w:pPr>
            <w:r w:rsidRPr="00D60998">
              <w:rPr>
                <w:sz w:val="22"/>
                <w:szCs w:val="22"/>
              </w:rPr>
              <w:t>12</w:t>
            </w:r>
          </w:p>
        </w:tc>
        <w:tc>
          <w:tcPr>
            <w:tcW w:w="469" w:type="pct"/>
            <w:vMerge/>
            <w:noWrap/>
            <w:vAlign w:val="center"/>
          </w:tcPr>
          <w:p w:rsidR="001858BB" w:rsidRPr="00D60998" w:rsidRDefault="001858BB" w:rsidP="00922296">
            <w:pPr>
              <w:suppressAutoHyphens/>
              <w:jc w:val="center"/>
              <w:rPr>
                <w:sz w:val="22"/>
                <w:szCs w:val="22"/>
              </w:rPr>
            </w:pPr>
          </w:p>
        </w:tc>
        <w:tc>
          <w:tcPr>
            <w:tcW w:w="861" w:type="pct"/>
            <w:noWrap/>
            <w:vAlign w:val="center"/>
          </w:tcPr>
          <w:p w:rsidR="001858BB" w:rsidRPr="00D60998" w:rsidRDefault="001858BB" w:rsidP="00922296">
            <w:pPr>
              <w:jc w:val="center"/>
              <w:rPr>
                <w:sz w:val="22"/>
                <w:szCs w:val="22"/>
              </w:rPr>
            </w:pPr>
            <w:r w:rsidRPr="00D60998">
              <w:rPr>
                <w:sz w:val="22"/>
                <w:szCs w:val="22"/>
              </w:rPr>
              <w:t>Троицкий городской округ</w:t>
            </w:r>
          </w:p>
        </w:tc>
        <w:tc>
          <w:tcPr>
            <w:tcW w:w="684" w:type="pct"/>
            <w:vAlign w:val="center"/>
          </w:tcPr>
          <w:p w:rsidR="001858BB" w:rsidRPr="00D60998" w:rsidRDefault="001858BB" w:rsidP="00922296">
            <w:pPr>
              <w:suppressAutoHyphens/>
              <w:jc w:val="center"/>
              <w:rPr>
                <w:sz w:val="22"/>
                <w:szCs w:val="22"/>
              </w:rPr>
            </w:pPr>
            <w:r w:rsidRPr="00D60998">
              <w:rPr>
                <w:sz w:val="22"/>
                <w:szCs w:val="22"/>
              </w:rPr>
              <w:t>Троицкий плодопитомник</w:t>
            </w:r>
          </w:p>
        </w:tc>
        <w:tc>
          <w:tcPr>
            <w:tcW w:w="427" w:type="pct"/>
            <w:vAlign w:val="center"/>
          </w:tcPr>
          <w:p w:rsidR="001858BB" w:rsidRPr="00D60998" w:rsidRDefault="001858BB" w:rsidP="00922296">
            <w:pPr>
              <w:suppressAutoHyphens/>
              <w:jc w:val="center"/>
              <w:rPr>
                <w:sz w:val="22"/>
                <w:szCs w:val="22"/>
              </w:rPr>
            </w:pPr>
            <w:r w:rsidRPr="00D60998">
              <w:rPr>
                <w:sz w:val="22"/>
                <w:szCs w:val="22"/>
              </w:rPr>
              <w:t>275-480</w:t>
            </w:r>
          </w:p>
        </w:tc>
        <w:tc>
          <w:tcPr>
            <w:tcW w:w="361" w:type="pct"/>
            <w:vAlign w:val="center"/>
          </w:tcPr>
          <w:p w:rsidR="001858BB" w:rsidRPr="00D60998" w:rsidRDefault="001858BB" w:rsidP="00922296">
            <w:pPr>
              <w:jc w:val="center"/>
              <w:rPr>
                <w:sz w:val="22"/>
                <w:szCs w:val="22"/>
              </w:rPr>
            </w:pPr>
            <w:r w:rsidRPr="00D60998">
              <w:rPr>
                <w:sz w:val="22"/>
                <w:szCs w:val="22"/>
              </w:rPr>
              <w:t>-</w:t>
            </w:r>
          </w:p>
        </w:tc>
        <w:tc>
          <w:tcPr>
            <w:tcW w:w="235" w:type="pct"/>
            <w:noWrap/>
            <w:vAlign w:val="center"/>
          </w:tcPr>
          <w:p w:rsidR="001858BB" w:rsidRPr="00D60998" w:rsidRDefault="001858BB" w:rsidP="00922296">
            <w:pPr>
              <w:jc w:val="center"/>
              <w:rPr>
                <w:bCs/>
                <w:sz w:val="22"/>
                <w:szCs w:val="22"/>
              </w:rPr>
            </w:pPr>
            <w:r w:rsidRPr="00D60998">
              <w:rPr>
                <w:bCs/>
                <w:sz w:val="22"/>
                <w:szCs w:val="22"/>
              </w:rPr>
              <w:t>600</w:t>
            </w:r>
          </w:p>
        </w:tc>
        <w:tc>
          <w:tcPr>
            <w:tcW w:w="281" w:type="pct"/>
            <w:shd w:val="clear" w:color="auto" w:fill="auto"/>
            <w:noWrap/>
            <w:vAlign w:val="center"/>
          </w:tcPr>
          <w:p w:rsidR="001858BB" w:rsidRPr="00573FD7" w:rsidRDefault="001858BB" w:rsidP="00573FD7">
            <w:pPr>
              <w:jc w:val="center"/>
              <w:rPr>
                <w:b/>
                <w:sz w:val="22"/>
              </w:rPr>
            </w:pPr>
            <w:r w:rsidRPr="00573FD7">
              <w:rPr>
                <w:b/>
                <w:sz w:val="22"/>
              </w:rPr>
              <w:t>69</w:t>
            </w:r>
          </w:p>
        </w:tc>
        <w:tc>
          <w:tcPr>
            <w:tcW w:w="514" w:type="pct"/>
            <w:shd w:val="clear" w:color="auto" w:fill="auto"/>
            <w:noWrap/>
            <w:vAlign w:val="center"/>
          </w:tcPr>
          <w:p w:rsidR="001858BB" w:rsidRPr="00573FD7" w:rsidRDefault="001858BB" w:rsidP="00872C45">
            <w:pPr>
              <w:jc w:val="center"/>
              <w:rPr>
                <w:b/>
                <w:sz w:val="22"/>
              </w:rPr>
            </w:pPr>
            <w:r w:rsidRPr="00573FD7">
              <w:rPr>
                <w:b/>
                <w:sz w:val="22"/>
              </w:rPr>
              <w:t>0</w:t>
            </w:r>
          </w:p>
        </w:tc>
        <w:tc>
          <w:tcPr>
            <w:tcW w:w="660" w:type="pct"/>
            <w:shd w:val="clear" w:color="auto" w:fill="auto"/>
            <w:vAlign w:val="center"/>
          </w:tcPr>
          <w:p w:rsidR="001858BB" w:rsidRPr="00D60998" w:rsidRDefault="001858BB">
            <w:pPr>
              <w:rPr>
                <w:sz w:val="22"/>
                <w:szCs w:val="22"/>
              </w:rPr>
            </w:pPr>
            <w:r w:rsidRPr="00D60998">
              <w:rPr>
                <w:sz w:val="22"/>
                <w:szCs w:val="22"/>
              </w:rPr>
              <w:t>Ледостав ровный</w:t>
            </w:r>
          </w:p>
        </w:tc>
        <w:tc>
          <w:tcPr>
            <w:tcW w:w="369" w:type="pct"/>
            <w:vAlign w:val="center"/>
          </w:tcPr>
          <w:p w:rsidR="001858BB" w:rsidRPr="00D60998" w:rsidRDefault="001858BB" w:rsidP="00922296">
            <w:pPr>
              <w:jc w:val="center"/>
              <w:rPr>
                <w:sz w:val="22"/>
                <w:szCs w:val="22"/>
              </w:rPr>
            </w:pPr>
          </w:p>
        </w:tc>
      </w:tr>
      <w:tr w:rsidR="001858BB" w:rsidRPr="00D60998" w:rsidTr="00573FD7">
        <w:trPr>
          <w:trHeight w:val="283"/>
          <w:jc w:val="center"/>
        </w:trPr>
        <w:tc>
          <w:tcPr>
            <w:tcW w:w="139" w:type="pct"/>
            <w:vAlign w:val="center"/>
          </w:tcPr>
          <w:p w:rsidR="001858BB" w:rsidRPr="00D60998" w:rsidRDefault="001858BB" w:rsidP="00922296">
            <w:pPr>
              <w:suppressAutoHyphens/>
              <w:jc w:val="center"/>
              <w:rPr>
                <w:sz w:val="22"/>
                <w:szCs w:val="22"/>
              </w:rPr>
            </w:pPr>
            <w:r w:rsidRPr="00D60998">
              <w:rPr>
                <w:sz w:val="22"/>
                <w:szCs w:val="22"/>
              </w:rPr>
              <w:t>13</w:t>
            </w:r>
          </w:p>
        </w:tc>
        <w:tc>
          <w:tcPr>
            <w:tcW w:w="469" w:type="pct"/>
            <w:vMerge w:val="restart"/>
            <w:noWrap/>
            <w:vAlign w:val="center"/>
          </w:tcPr>
          <w:p w:rsidR="001858BB" w:rsidRPr="00D60998" w:rsidRDefault="001858BB" w:rsidP="00922296">
            <w:pPr>
              <w:suppressAutoHyphens/>
              <w:jc w:val="center"/>
              <w:rPr>
                <w:sz w:val="22"/>
                <w:szCs w:val="22"/>
              </w:rPr>
            </w:pPr>
            <w:r w:rsidRPr="00D60998">
              <w:rPr>
                <w:sz w:val="22"/>
                <w:szCs w:val="22"/>
              </w:rPr>
              <w:t>Увелька</w:t>
            </w:r>
          </w:p>
        </w:tc>
        <w:tc>
          <w:tcPr>
            <w:tcW w:w="861" w:type="pct"/>
            <w:noWrap/>
            <w:vAlign w:val="center"/>
          </w:tcPr>
          <w:p w:rsidR="001858BB" w:rsidRPr="00D60998" w:rsidRDefault="001858BB" w:rsidP="00922296">
            <w:pPr>
              <w:jc w:val="center"/>
              <w:rPr>
                <w:sz w:val="22"/>
                <w:szCs w:val="22"/>
              </w:rPr>
            </w:pPr>
            <w:r w:rsidRPr="00D60998">
              <w:rPr>
                <w:sz w:val="22"/>
                <w:szCs w:val="22"/>
              </w:rPr>
              <w:t>Увельский район</w:t>
            </w:r>
          </w:p>
        </w:tc>
        <w:tc>
          <w:tcPr>
            <w:tcW w:w="684" w:type="pct"/>
            <w:vAlign w:val="center"/>
          </w:tcPr>
          <w:p w:rsidR="001858BB" w:rsidRPr="00D60998" w:rsidRDefault="001858BB" w:rsidP="00922296">
            <w:pPr>
              <w:suppressAutoHyphens/>
              <w:jc w:val="center"/>
              <w:rPr>
                <w:sz w:val="22"/>
                <w:szCs w:val="22"/>
              </w:rPr>
            </w:pPr>
            <w:r w:rsidRPr="00D60998">
              <w:rPr>
                <w:sz w:val="22"/>
                <w:szCs w:val="22"/>
              </w:rPr>
              <w:t>Красносельское</w:t>
            </w:r>
          </w:p>
        </w:tc>
        <w:tc>
          <w:tcPr>
            <w:tcW w:w="427" w:type="pct"/>
            <w:vAlign w:val="center"/>
          </w:tcPr>
          <w:p w:rsidR="001858BB" w:rsidRPr="00D60998" w:rsidRDefault="001858BB" w:rsidP="00922296">
            <w:pPr>
              <w:suppressAutoHyphens/>
              <w:jc w:val="center"/>
              <w:rPr>
                <w:sz w:val="22"/>
                <w:szCs w:val="22"/>
              </w:rPr>
            </w:pPr>
            <w:r w:rsidRPr="00D60998">
              <w:rPr>
                <w:sz w:val="22"/>
                <w:szCs w:val="22"/>
              </w:rPr>
              <w:t>230-330</w:t>
            </w:r>
          </w:p>
        </w:tc>
        <w:tc>
          <w:tcPr>
            <w:tcW w:w="361" w:type="pct"/>
            <w:vAlign w:val="center"/>
          </w:tcPr>
          <w:p w:rsidR="001858BB" w:rsidRPr="00D60998" w:rsidRDefault="001858BB" w:rsidP="00922296">
            <w:pPr>
              <w:jc w:val="center"/>
              <w:rPr>
                <w:sz w:val="22"/>
                <w:szCs w:val="22"/>
              </w:rPr>
            </w:pPr>
            <w:r w:rsidRPr="00D60998">
              <w:rPr>
                <w:sz w:val="22"/>
                <w:szCs w:val="22"/>
              </w:rPr>
              <w:t>560</w:t>
            </w:r>
          </w:p>
        </w:tc>
        <w:tc>
          <w:tcPr>
            <w:tcW w:w="235" w:type="pct"/>
            <w:noWrap/>
            <w:vAlign w:val="center"/>
          </w:tcPr>
          <w:p w:rsidR="001858BB" w:rsidRPr="00D60998" w:rsidRDefault="001858BB" w:rsidP="00922296">
            <w:pPr>
              <w:jc w:val="center"/>
              <w:rPr>
                <w:bCs/>
                <w:sz w:val="22"/>
                <w:szCs w:val="22"/>
                <w:lang w:val="en-US"/>
              </w:rPr>
            </w:pPr>
            <w:r w:rsidRPr="00D60998">
              <w:rPr>
                <w:bCs/>
                <w:sz w:val="22"/>
                <w:szCs w:val="22"/>
              </w:rPr>
              <w:t>460</w:t>
            </w:r>
          </w:p>
        </w:tc>
        <w:tc>
          <w:tcPr>
            <w:tcW w:w="281" w:type="pct"/>
            <w:shd w:val="clear" w:color="auto" w:fill="auto"/>
            <w:noWrap/>
            <w:vAlign w:val="center"/>
          </w:tcPr>
          <w:p w:rsidR="001858BB" w:rsidRPr="00573FD7" w:rsidRDefault="001858BB" w:rsidP="00573FD7">
            <w:pPr>
              <w:jc w:val="center"/>
              <w:rPr>
                <w:b/>
                <w:sz w:val="22"/>
              </w:rPr>
            </w:pPr>
            <w:r w:rsidRPr="00573FD7">
              <w:rPr>
                <w:b/>
                <w:sz w:val="22"/>
              </w:rPr>
              <w:t>140</w:t>
            </w:r>
          </w:p>
        </w:tc>
        <w:tc>
          <w:tcPr>
            <w:tcW w:w="514" w:type="pct"/>
            <w:shd w:val="clear" w:color="auto" w:fill="auto"/>
            <w:noWrap/>
            <w:vAlign w:val="center"/>
          </w:tcPr>
          <w:p w:rsidR="001858BB" w:rsidRPr="00573FD7" w:rsidRDefault="001858BB" w:rsidP="00872C45">
            <w:pPr>
              <w:jc w:val="center"/>
              <w:rPr>
                <w:b/>
                <w:sz w:val="22"/>
              </w:rPr>
            </w:pPr>
            <w:r w:rsidRPr="00573FD7">
              <w:rPr>
                <w:b/>
                <w:sz w:val="22"/>
              </w:rPr>
              <w:t>0</w:t>
            </w:r>
          </w:p>
        </w:tc>
        <w:tc>
          <w:tcPr>
            <w:tcW w:w="660" w:type="pct"/>
            <w:shd w:val="clear" w:color="auto" w:fill="auto"/>
            <w:vAlign w:val="center"/>
          </w:tcPr>
          <w:p w:rsidR="001858BB" w:rsidRPr="00D60998" w:rsidRDefault="001858BB">
            <w:pPr>
              <w:rPr>
                <w:sz w:val="22"/>
                <w:szCs w:val="22"/>
              </w:rPr>
            </w:pPr>
            <w:r w:rsidRPr="00D60998">
              <w:rPr>
                <w:sz w:val="22"/>
                <w:szCs w:val="22"/>
              </w:rPr>
              <w:t>Ледостав ровный</w:t>
            </w:r>
          </w:p>
        </w:tc>
        <w:tc>
          <w:tcPr>
            <w:tcW w:w="369" w:type="pct"/>
            <w:vAlign w:val="center"/>
          </w:tcPr>
          <w:p w:rsidR="001858BB" w:rsidRPr="00D60998" w:rsidRDefault="001858BB" w:rsidP="00922296">
            <w:pPr>
              <w:jc w:val="center"/>
              <w:rPr>
                <w:sz w:val="22"/>
                <w:szCs w:val="22"/>
              </w:rPr>
            </w:pPr>
          </w:p>
        </w:tc>
      </w:tr>
      <w:tr w:rsidR="001858BB" w:rsidRPr="00D60998" w:rsidTr="00573FD7">
        <w:trPr>
          <w:trHeight w:val="192"/>
          <w:jc w:val="center"/>
        </w:trPr>
        <w:tc>
          <w:tcPr>
            <w:tcW w:w="139" w:type="pct"/>
            <w:vAlign w:val="center"/>
          </w:tcPr>
          <w:p w:rsidR="001858BB" w:rsidRPr="00D60998" w:rsidRDefault="001858BB" w:rsidP="00922296">
            <w:pPr>
              <w:suppressAutoHyphens/>
              <w:jc w:val="center"/>
              <w:rPr>
                <w:sz w:val="22"/>
                <w:szCs w:val="22"/>
              </w:rPr>
            </w:pPr>
            <w:r w:rsidRPr="00D60998">
              <w:rPr>
                <w:sz w:val="22"/>
                <w:szCs w:val="22"/>
              </w:rPr>
              <w:t>14</w:t>
            </w:r>
          </w:p>
        </w:tc>
        <w:tc>
          <w:tcPr>
            <w:tcW w:w="469" w:type="pct"/>
            <w:vMerge/>
            <w:noWrap/>
            <w:vAlign w:val="center"/>
          </w:tcPr>
          <w:p w:rsidR="001858BB" w:rsidRPr="00D60998" w:rsidRDefault="001858BB" w:rsidP="00922296">
            <w:pPr>
              <w:suppressAutoHyphens/>
              <w:jc w:val="center"/>
              <w:rPr>
                <w:sz w:val="22"/>
                <w:szCs w:val="22"/>
              </w:rPr>
            </w:pPr>
          </w:p>
        </w:tc>
        <w:tc>
          <w:tcPr>
            <w:tcW w:w="861" w:type="pct"/>
            <w:noWrap/>
            <w:vAlign w:val="center"/>
          </w:tcPr>
          <w:p w:rsidR="001858BB" w:rsidRPr="00D60998" w:rsidRDefault="001858BB" w:rsidP="00922296">
            <w:pPr>
              <w:jc w:val="center"/>
              <w:rPr>
                <w:sz w:val="22"/>
                <w:szCs w:val="22"/>
              </w:rPr>
            </w:pPr>
            <w:r w:rsidRPr="00D60998">
              <w:rPr>
                <w:sz w:val="22"/>
                <w:szCs w:val="22"/>
              </w:rPr>
              <w:t>Троицкий район</w:t>
            </w:r>
          </w:p>
        </w:tc>
        <w:tc>
          <w:tcPr>
            <w:tcW w:w="684" w:type="pct"/>
            <w:vAlign w:val="center"/>
          </w:tcPr>
          <w:p w:rsidR="001858BB" w:rsidRPr="00D60998" w:rsidRDefault="001858BB" w:rsidP="00922296">
            <w:pPr>
              <w:suppressAutoHyphens/>
              <w:jc w:val="center"/>
              <w:rPr>
                <w:sz w:val="22"/>
                <w:szCs w:val="22"/>
              </w:rPr>
            </w:pPr>
            <w:r w:rsidRPr="00D60998">
              <w:rPr>
                <w:sz w:val="22"/>
                <w:szCs w:val="22"/>
              </w:rPr>
              <w:t>Карсинский</w:t>
            </w:r>
          </w:p>
        </w:tc>
        <w:tc>
          <w:tcPr>
            <w:tcW w:w="427" w:type="pct"/>
            <w:vAlign w:val="center"/>
          </w:tcPr>
          <w:p w:rsidR="001858BB" w:rsidRPr="00D60998" w:rsidRDefault="001858BB" w:rsidP="00922296">
            <w:pPr>
              <w:suppressAutoHyphens/>
              <w:jc w:val="center"/>
              <w:rPr>
                <w:sz w:val="22"/>
                <w:szCs w:val="22"/>
              </w:rPr>
            </w:pPr>
            <w:r w:rsidRPr="00D60998">
              <w:rPr>
                <w:sz w:val="22"/>
                <w:szCs w:val="22"/>
              </w:rPr>
              <w:t>570-720</w:t>
            </w:r>
          </w:p>
        </w:tc>
        <w:tc>
          <w:tcPr>
            <w:tcW w:w="361" w:type="pct"/>
            <w:vAlign w:val="center"/>
          </w:tcPr>
          <w:p w:rsidR="001858BB" w:rsidRPr="00D60998" w:rsidRDefault="001858BB" w:rsidP="00922296">
            <w:pPr>
              <w:jc w:val="center"/>
              <w:rPr>
                <w:sz w:val="22"/>
                <w:szCs w:val="22"/>
              </w:rPr>
            </w:pPr>
            <w:r w:rsidRPr="00D60998">
              <w:rPr>
                <w:sz w:val="22"/>
                <w:szCs w:val="22"/>
              </w:rPr>
              <w:t>-</w:t>
            </w:r>
          </w:p>
        </w:tc>
        <w:tc>
          <w:tcPr>
            <w:tcW w:w="235" w:type="pct"/>
            <w:noWrap/>
            <w:vAlign w:val="center"/>
          </w:tcPr>
          <w:p w:rsidR="001858BB" w:rsidRPr="00D60998" w:rsidRDefault="001858BB" w:rsidP="00922296">
            <w:pPr>
              <w:jc w:val="center"/>
              <w:rPr>
                <w:bCs/>
                <w:sz w:val="22"/>
                <w:szCs w:val="22"/>
              </w:rPr>
            </w:pPr>
            <w:r w:rsidRPr="00D60998">
              <w:rPr>
                <w:bCs/>
                <w:sz w:val="22"/>
                <w:szCs w:val="22"/>
              </w:rPr>
              <w:t>850</w:t>
            </w:r>
          </w:p>
        </w:tc>
        <w:tc>
          <w:tcPr>
            <w:tcW w:w="281" w:type="pct"/>
            <w:shd w:val="clear" w:color="auto" w:fill="auto"/>
            <w:noWrap/>
            <w:vAlign w:val="center"/>
          </w:tcPr>
          <w:p w:rsidR="001858BB" w:rsidRPr="00573FD7" w:rsidRDefault="001858BB" w:rsidP="00573FD7">
            <w:pPr>
              <w:jc w:val="center"/>
              <w:rPr>
                <w:b/>
                <w:sz w:val="22"/>
              </w:rPr>
            </w:pPr>
            <w:r w:rsidRPr="00573FD7">
              <w:rPr>
                <w:b/>
                <w:sz w:val="22"/>
              </w:rPr>
              <w:t>307</w:t>
            </w:r>
          </w:p>
        </w:tc>
        <w:tc>
          <w:tcPr>
            <w:tcW w:w="514" w:type="pct"/>
            <w:shd w:val="clear" w:color="auto" w:fill="auto"/>
            <w:noWrap/>
            <w:vAlign w:val="center"/>
          </w:tcPr>
          <w:p w:rsidR="001858BB" w:rsidRPr="00573FD7" w:rsidRDefault="001858BB" w:rsidP="00872C45">
            <w:pPr>
              <w:jc w:val="center"/>
              <w:rPr>
                <w:b/>
                <w:sz w:val="22"/>
              </w:rPr>
            </w:pPr>
            <w:r w:rsidRPr="00573FD7">
              <w:rPr>
                <w:b/>
                <w:sz w:val="22"/>
              </w:rPr>
              <w:t>0</w:t>
            </w:r>
          </w:p>
        </w:tc>
        <w:tc>
          <w:tcPr>
            <w:tcW w:w="660" w:type="pct"/>
            <w:shd w:val="clear" w:color="auto" w:fill="auto"/>
            <w:vAlign w:val="center"/>
          </w:tcPr>
          <w:p w:rsidR="001858BB" w:rsidRPr="00D60998" w:rsidRDefault="001858BB">
            <w:pPr>
              <w:rPr>
                <w:sz w:val="22"/>
                <w:szCs w:val="22"/>
              </w:rPr>
            </w:pPr>
            <w:r w:rsidRPr="00D60998">
              <w:rPr>
                <w:sz w:val="22"/>
                <w:szCs w:val="22"/>
              </w:rPr>
              <w:t>Ледостав ровный</w:t>
            </w:r>
          </w:p>
        </w:tc>
        <w:tc>
          <w:tcPr>
            <w:tcW w:w="369" w:type="pct"/>
            <w:vAlign w:val="center"/>
          </w:tcPr>
          <w:p w:rsidR="001858BB" w:rsidRPr="00D60998" w:rsidRDefault="001858BB" w:rsidP="00922296">
            <w:pPr>
              <w:jc w:val="center"/>
              <w:rPr>
                <w:sz w:val="22"/>
                <w:szCs w:val="22"/>
              </w:rPr>
            </w:pPr>
          </w:p>
        </w:tc>
      </w:tr>
      <w:tr w:rsidR="001858BB" w:rsidRPr="00D60998" w:rsidTr="00573FD7">
        <w:trPr>
          <w:trHeight w:val="50"/>
          <w:jc w:val="center"/>
        </w:trPr>
        <w:tc>
          <w:tcPr>
            <w:tcW w:w="139" w:type="pct"/>
            <w:vAlign w:val="center"/>
          </w:tcPr>
          <w:p w:rsidR="001858BB" w:rsidRPr="00D60998" w:rsidRDefault="001858BB" w:rsidP="00922296">
            <w:pPr>
              <w:suppressAutoHyphens/>
              <w:jc w:val="center"/>
              <w:rPr>
                <w:sz w:val="22"/>
                <w:szCs w:val="22"/>
              </w:rPr>
            </w:pPr>
            <w:r w:rsidRPr="00D60998">
              <w:rPr>
                <w:sz w:val="22"/>
                <w:szCs w:val="22"/>
              </w:rPr>
              <w:t>15</w:t>
            </w:r>
          </w:p>
        </w:tc>
        <w:tc>
          <w:tcPr>
            <w:tcW w:w="469" w:type="pct"/>
            <w:noWrap/>
            <w:vAlign w:val="center"/>
          </w:tcPr>
          <w:p w:rsidR="001858BB" w:rsidRPr="00D60998" w:rsidRDefault="001858BB" w:rsidP="00922296">
            <w:pPr>
              <w:suppressAutoHyphens/>
              <w:jc w:val="center"/>
              <w:rPr>
                <w:sz w:val="22"/>
                <w:szCs w:val="22"/>
              </w:rPr>
            </w:pPr>
            <w:r w:rsidRPr="00D60998">
              <w:rPr>
                <w:sz w:val="22"/>
                <w:szCs w:val="22"/>
              </w:rPr>
              <w:t>Миасс</w:t>
            </w:r>
          </w:p>
        </w:tc>
        <w:tc>
          <w:tcPr>
            <w:tcW w:w="861" w:type="pct"/>
            <w:noWrap/>
            <w:vAlign w:val="center"/>
          </w:tcPr>
          <w:p w:rsidR="001858BB" w:rsidRPr="00D60998" w:rsidRDefault="001858BB" w:rsidP="00922296">
            <w:pPr>
              <w:jc w:val="center"/>
              <w:rPr>
                <w:sz w:val="22"/>
                <w:szCs w:val="22"/>
              </w:rPr>
            </w:pPr>
            <w:r w:rsidRPr="00D60998">
              <w:rPr>
                <w:sz w:val="22"/>
                <w:szCs w:val="22"/>
              </w:rPr>
              <w:t>Миасский городской округ</w:t>
            </w:r>
          </w:p>
        </w:tc>
        <w:tc>
          <w:tcPr>
            <w:tcW w:w="684" w:type="pct"/>
            <w:vAlign w:val="center"/>
          </w:tcPr>
          <w:p w:rsidR="001858BB" w:rsidRPr="00D60998" w:rsidRDefault="001858BB" w:rsidP="00922296">
            <w:pPr>
              <w:suppressAutoHyphens/>
              <w:jc w:val="center"/>
              <w:rPr>
                <w:sz w:val="22"/>
                <w:szCs w:val="22"/>
              </w:rPr>
            </w:pPr>
            <w:r w:rsidRPr="00D60998">
              <w:rPr>
                <w:sz w:val="22"/>
                <w:szCs w:val="22"/>
              </w:rPr>
              <w:t>Новоандреевка</w:t>
            </w:r>
          </w:p>
        </w:tc>
        <w:tc>
          <w:tcPr>
            <w:tcW w:w="427" w:type="pct"/>
            <w:vAlign w:val="center"/>
          </w:tcPr>
          <w:p w:rsidR="001858BB" w:rsidRPr="00D60998" w:rsidRDefault="001858BB" w:rsidP="00922296">
            <w:pPr>
              <w:suppressAutoHyphens/>
              <w:jc w:val="center"/>
              <w:rPr>
                <w:sz w:val="22"/>
                <w:szCs w:val="22"/>
              </w:rPr>
            </w:pPr>
            <w:r w:rsidRPr="00D60998">
              <w:rPr>
                <w:sz w:val="22"/>
                <w:szCs w:val="22"/>
              </w:rPr>
              <w:t>225-320</w:t>
            </w:r>
          </w:p>
        </w:tc>
        <w:tc>
          <w:tcPr>
            <w:tcW w:w="361" w:type="pct"/>
            <w:vAlign w:val="center"/>
          </w:tcPr>
          <w:p w:rsidR="001858BB" w:rsidRPr="00D60998" w:rsidRDefault="001858BB" w:rsidP="00922296">
            <w:pPr>
              <w:jc w:val="center"/>
              <w:rPr>
                <w:sz w:val="22"/>
                <w:szCs w:val="22"/>
              </w:rPr>
            </w:pPr>
            <w:r w:rsidRPr="00D60998">
              <w:rPr>
                <w:sz w:val="22"/>
                <w:szCs w:val="22"/>
              </w:rPr>
              <w:t>-</w:t>
            </w:r>
          </w:p>
        </w:tc>
        <w:tc>
          <w:tcPr>
            <w:tcW w:w="235" w:type="pct"/>
            <w:noWrap/>
            <w:vAlign w:val="center"/>
          </w:tcPr>
          <w:p w:rsidR="001858BB" w:rsidRPr="00D60998" w:rsidRDefault="001858BB" w:rsidP="00922296">
            <w:pPr>
              <w:jc w:val="center"/>
              <w:rPr>
                <w:bCs/>
                <w:sz w:val="22"/>
                <w:szCs w:val="22"/>
              </w:rPr>
            </w:pPr>
            <w:r w:rsidRPr="00D60998">
              <w:rPr>
                <w:bCs/>
                <w:sz w:val="22"/>
                <w:szCs w:val="22"/>
              </w:rPr>
              <w:t>420</w:t>
            </w:r>
          </w:p>
        </w:tc>
        <w:tc>
          <w:tcPr>
            <w:tcW w:w="281" w:type="pct"/>
            <w:shd w:val="clear" w:color="auto" w:fill="auto"/>
            <w:noWrap/>
            <w:vAlign w:val="center"/>
          </w:tcPr>
          <w:p w:rsidR="001858BB" w:rsidRPr="00573FD7" w:rsidRDefault="001858BB" w:rsidP="00573FD7">
            <w:pPr>
              <w:jc w:val="center"/>
              <w:rPr>
                <w:b/>
                <w:sz w:val="22"/>
              </w:rPr>
            </w:pPr>
            <w:r w:rsidRPr="00573FD7">
              <w:rPr>
                <w:b/>
                <w:sz w:val="22"/>
              </w:rPr>
              <w:t>138</w:t>
            </w:r>
          </w:p>
        </w:tc>
        <w:tc>
          <w:tcPr>
            <w:tcW w:w="514" w:type="pct"/>
            <w:shd w:val="clear" w:color="auto" w:fill="auto"/>
            <w:noWrap/>
            <w:vAlign w:val="center"/>
          </w:tcPr>
          <w:p w:rsidR="001858BB" w:rsidRPr="00573FD7" w:rsidRDefault="001858BB" w:rsidP="00872C45">
            <w:pPr>
              <w:jc w:val="center"/>
              <w:rPr>
                <w:b/>
                <w:sz w:val="22"/>
              </w:rPr>
            </w:pPr>
            <w:r w:rsidRPr="00573FD7">
              <w:rPr>
                <w:b/>
                <w:sz w:val="22"/>
              </w:rPr>
              <w:t>0</w:t>
            </w:r>
          </w:p>
        </w:tc>
        <w:tc>
          <w:tcPr>
            <w:tcW w:w="660" w:type="pct"/>
            <w:shd w:val="clear" w:color="auto" w:fill="auto"/>
            <w:vAlign w:val="center"/>
          </w:tcPr>
          <w:p w:rsidR="001858BB" w:rsidRPr="00D60998" w:rsidRDefault="001858BB">
            <w:pPr>
              <w:rPr>
                <w:sz w:val="22"/>
                <w:szCs w:val="22"/>
              </w:rPr>
            </w:pPr>
            <w:r w:rsidRPr="00D60998">
              <w:rPr>
                <w:sz w:val="22"/>
                <w:szCs w:val="22"/>
              </w:rPr>
              <w:t>Ледостав неполный</w:t>
            </w:r>
          </w:p>
        </w:tc>
        <w:tc>
          <w:tcPr>
            <w:tcW w:w="369" w:type="pct"/>
            <w:vAlign w:val="center"/>
          </w:tcPr>
          <w:p w:rsidR="001858BB" w:rsidRPr="00D60998" w:rsidRDefault="001858BB" w:rsidP="00922296">
            <w:pPr>
              <w:jc w:val="center"/>
              <w:rPr>
                <w:sz w:val="22"/>
                <w:szCs w:val="22"/>
              </w:rPr>
            </w:pPr>
          </w:p>
        </w:tc>
      </w:tr>
      <w:bookmarkEnd w:id="14"/>
    </w:tbl>
    <w:p w:rsidR="00061025" w:rsidRPr="00D60998" w:rsidRDefault="00061025">
      <w:pPr>
        <w:jc w:val="right"/>
        <w:rPr>
          <w:b/>
          <w:bCs/>
          <w:i/>
        </w:rPr>
      </w:pPr>
    </w:p>
    <w:p w:rsidR="00C251CA" w:rsidRPr="00D60998" w:rsidRDefault="00C251CA">
      <w:pPr>
        <w:jc w:val="right"/>
        <w:rPr>
          <w:b/>
          <w:bCs/>
          <w:i/>
        </w:rPr>
      </w:pPr>
    </w:p>
    <w:p w:rsidR="00C251CA" w:rsidRPr="00D60998" w:rsidRDefault="00C251CA">
      <w:pPr>
        <w:jc w:val="right"/>
        <w:rPr>
          <w:b/>
          <w:bCs/>
          <w:i/>
        </w:rPr>
      </w:pPr>
    </w:p>
    <w:p w:rsidR="00924E94" w:rsidRPr="00D60998" w:rsidRDefault="00924E94">
      <w:pPr>
        <w:jc w:val="right"/>
        <w:rPr>
          <w:b/>
          <w:bCs/>
          <w:i/>
        </w:rPr>
      </w:pPr>
    </w:p>
    <w:p w:rsidR="00BC1582" w:rsidRPr="00D60998" w:rsidRDefault="00BC1582">
      <w:pPr>
        <w:jc w:val="right"/>
        <w:rPr>
          <w:b/>
          <w:bCs/>
          <w:i/>
        </w:rPr>
      </w:pPr>
    </w:p>
    <w:p w:rsidR="00BC1582" w:rsidRPr="00D60998" w:rsidRDefault="00BC1582">
      <w:pPr>
        <w:jc w:val="right"/>
        <w:rPr>
          <w:b/>
          <w:bCs/>
          <w:i/>
        </w:rPr>
      </w:pPr>
    </w:p>
    <w:p w:rsidR="00061025" w:rsidRPr="00D60998" w:rsidRDefault="00061025">
      <w:pPr>
        <w:jc w:val="right"/>
        <w:rPr>
          <w:b/>
          <w:bCs/>
          <w:i/>
        </w:rPr>
      </w:pPr>
      <w:r w:rsidRPr="00D60998">
        <w:rPr>
          <w:b/>
          <w:bCs/>
          <w:i/>
        </w:rPr>
        <w:lastRenderedPageBreak/>
        <w:t>Приложение №2</w:t>
      </w:r>
    </w:p>
    <w:p w:rsidR="00061025" w:rsidRPr="00D60998" w:rsidRDefault="00061025">
      <w:pPr>
        <w:jc w:val="center"/>
        <w:rPr>
          <w:b/>
          <w:sz w:val="28"/>
          <w:szCs w:val="28"/>
        </w:rPr>
      </w:pPr>
      <w:r w:rsidRPr="00D60998">
        <w:rPr>
          <w:b/>
          <w:bCs/>
          <w:sz w:val="28"/>
          <w:szCs w:val="28"/>
        </w:rPr>
        <w:t>Информация по заполнению и сработке водохранилищ Челябинской области</w:t>
      </w:r>
    </w:p>
    <w:p w:rsidR="00061025" w:rsidRPr="00D60998" w:rsidRDefault="00061025">
      <w:pPr>
        <w:jc w:val="center"/>
        <w:rPr>
          <w:b/>
          <w:sz w:val="28"/>
          <w:szCs w:val="28"/>
        </w:rPr>
      </w:pPr>
      <w:r w:rsidRPr="00D60998">
        <w:rPr>
          <w:b/>
          <w:sz w:val="28"/>
          <w:szCs w:val="28"/>
        </w:rPr>
        <w:t xml:space="preserve">(по состоянию на </w:t>
      </w:r>
      <w:r w:rsidR="001858BB">
        <w:rPr>
          <w:b/>
          <w:sz w:val="28"/>
          <w:szCs w:val="28"/>
        </w:rPr>
        <w:t>26</w:t>
      </w:r>
      <w:r w:rsidR="00A7697F" w:rsidRPr="00D60998">
        <w:rPr>
          <w:b/>
          <w:sz w:val="28"/>
          <w:szCs w:val="28"/>
        </w:rPr>
        <w:t xml:space="preserve"> </w:t>
      </w:r>
      <w:r w:rsidR="00DB694C" w:rsidRPr="00D60998">
        <w:rPr>
          <w:b/>
          <w:sz w:val="28"/>
          <w:szCs w:val="28"/>
        </w:rPr>
        <w:t>ноя</w:t>
      </w:r>
      <w:r w:rsidR="000A44C9" w:rsidRPr="00D60998">
        <w:rPr>
          <w:b/>
          <w:sz w:val="28"/>
          <w:szCs w:val="28"/>
        </w:rPr>
        <w:t>бря</w:t>
      </w:r>
      <w:r w:rsidR="00A8568C" w:rsidRPr="00D60998">
        <w:rPr>
          <w:b/>
          <w:sz w:val="28"/>
          <w:szCs w:val="28"/>
        </w:rPr>
        <w:t xml:space="preserve"> </w:t>
      </w:r>
      <w:r w:rsidRPr="00D60998">
        <w:rPr>
          <w:b/>
          <w:sz w:val="28"/>
          <w:szCs w:val="28"/>
        </w:rPr>
        <w:t>2</w:t>
      </w:r>
      <w:r w:rsidR="00A1557B" w:rsidRPr="00D60998">
        <w:rPr>
          <w:b/>
          <w:sz w:val="28"/>
          <w:szCs w:val="28"/>
        </w:rPr>
        <w:t>021</w:t>
      </w:r>
      <w:r w:rsidRPr="00D60998">
        <w:rPr>
          <w:b/>
          <w:sz w:val="28"/>
          <w:szCs w:val="28"/>
        </w:rPr>
        <w:t xml:space="preserve"> г.)</w:t>
      </w:r>
    </w:p>
    <w:p w:rsidR="00061025" w:rsidRPr="00D60998" w:rsidRDefault="00061025">
      <w:pPr>
        <w:jc w:val="center"/>
        <w:rPr>
          <w:b/>
          <w:i/>
          <w:szCs w:val="28"/>
        </w:rPr>
      </w:pPr>
    </w:p>
    <w:tbl>
      <w:tblPr>
        <w:tblW w:w="1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50"/>
        <w:gridCol w:w="1784"/>
        <w:gridCol w:w="964"/>
        <w:gridCol w:w="1425"/>
        <w:gridCol w:w="1320"/>
        <w:gridCol w:w="1383"/>
        <w:gridCol w:w="1276"/>
        <w:gridCol w:w="1425"/>
        <w:gridCol w:w="1123"/>
        <w:gridCol w:w="1661"/>
        <w:gridCol w:w="1452"/>
      </w:tblGrid>
      <w:tr w:rsidR="002B4DF9" w:rsidRPr="00D60998" w:rsidTr="001B566A">
        <w:trPr>
          <w:trHeight w:val="300"/>
          <w:jc w:val="center"/>
        </w:trPr>
        <w:tc>
          <w:tcPr>
            <w:tcW w:w="566" w:type="dxa"/>
            <w:vMerge w:val="restart"/>
            <w:shd w:val="clear" w:color="auto" w:fill="D9D9D9"/>
            <w:vAlign w:val="center"/>
            <w:hideMark/>
          </w:tcPr>
          <w:p w:rsidR="00061025" w:rsidRPr="00D60998" w:rsidRDefault="00061025" w:rsidP="00D17732">
            <w:pPr>
              <w:suppressAutoHyphens/>
              <w:jc w:val="center"/>
              <w:rPr>
                <w:sz w:val="22"/>
                <w:szCs w:val="22"/>
              </w:rPr>
            </w:pPr>
            <w:r w:rsidRPr="00D60998">
              <w:rPr>
                <w:sz w:val="22"/>
                <w:szCs w:val="22"/>
              </w:rPr>
              <w:t>№</w:t>
            </w:r>
          </w:p>
        </w:tc>
        <w:tc>
          <w:tcPr>
            <w:tcW w:w="1550" w:type="dxa"/>
            <w:vMerge w:val="restart"/>
            <w:shd w:val="clear" w:color="auto" w:fill="D9D9D9"/>
            <w:vAlign w:val="center"/>
            <w:hideMark/>
          </w:tcPr>
          <w:p w:rsidR="00061025" w:rsidRPr="00D60998" w:rsidRDefault="00061025" w:rsidP="00D17732">
            <w:pPr>
              <w:suppressAutoHyphens/>
              <w:jc w:val="center"/>
              <w:rPr>
                <w:sz w:val="22"/>
                <w:szCs w:val="22"/>
              </w:rPr>
            </w:pPr>
            <w:r w:rsidRPr="00D60998">
              <w:rPr>
                <w:sz w:val="22"/>
                <w:szCs w:val="22"/>
              </w:rPr>
              <w:t>Населенный пункт</w:t>
            </w:r>
          </w:p>
        </w:tc>
        <w:tc>
          <w:tcPr>
            <w:tcW w:w="1785" w:type="dxa"/>
            <w:vMerge w:val="restart"/>
            <w:shd w:val="clear" w:color="auto" w:fill="D9D9D9"/>
            <w:vAlign w:val="center"/>
            <w:hideMark/>
          </w:tcPr>
          <w:p w:rsidR="00061025" w:rsidRPr="00D60998" w:rsidRDefault="00061025" w:rsidP="00D17732">
            <w:pPr>
              <w:suppressAutoHyphens/>
              <w:jc w:val="center"/>
              <w:rPr>
                <w:sz w:val="22"/>
                <w:szCs w:val="22"/>
              </w:rPr>
            </w:pPr>
            <w:r w:rsidRPr="00D60998">
              <w:rPr>
                <w:sz w:val="22"/>
                <w:szCs w:val="22"/>
              </w:rPr>
              <w:t>Водохранилище</w:t>
            </w:r>
          </w:p>
        </w:tc>
        <w:tc>
          <w:tcPr>
            <w:tcW w:w="3709" w:type="dxa"/>
            <w:gridSpan w:val="3"/>
            <w:shd w:val="clear" w:color="auto" w:fill="D9D9D9"/>
            <w:noWrap/>
            <w:vAlign w:val="center"/>
            <w:hideMark/>
          </w:tcPr>
          <w:p w:rsidR="00061025" w:rsidRPr="00D60998" w:rsidRDefault="00061025" w:rsidP="00D17732">
            <w:pPr>
              <w:suppressAutoHyphens/>
              <w:jc w:val="center"/>
              <w:rPr>
                <w:sz w:val="22"/>
                <w:szCs w:val="22"/>
              </w:rPr>
            </w:pPr>
            <w:r w:rsidRPr="00D60998">
              <w:rPr>
                <w:sz w:val="22"/>
                <w:szCs w:val="22"/>
              </w:rPr>
              <w:t>Объем млн. м3</w:t>
            </w:r>
          </w:p>
        </w:tc>
        <w:tc>
          <w:tcPr>
            <w:tcW w:w="4084" w:type="dxa"/>
            <w:gridSpan w:val="3"/>
            <w:shd w:val="clear" w:color="auto" w:fill="D9D9D9"/>
            <w:noWrap/>
            <w:vAlign w:val="center"/>
            <w:hideMark/>
          </w:tcPr>
          <w:p w:rsidR="00061025" w:rsidRPr="00D60998" w:rsidRDefault="00061025" w:rsidP="00D17732">
            <w:pPr>
              <w:suppressAutoHyphens/>
              <w:jc w:val="center"/>
              <w:rPr>
                <w:sz w:val="22"/>
                <w:szCs w:val="22"/>
              </w:rPr>
            </w:pPr>
            <w:r w:rsidRPr="00D60998">
              <w:rPr>
                <w:sz w:val="22"/>
                <w:szCs w:val="22"/>
              </w:rPr>
              <w:t>Уровень воды. БС. м</w:t>
            </w:r>
          </w:p>
        </w:tc>
        <w:tc>
          <w:tcPr>
            <w:tcW w:w="1123" w:type="dxa"/>
            <w:vMerge w:val="restart"/>
            <w:shd w:val="clear" w:color="auto" w:fill="D9D9D9"/>
            <w:noWrap/>
            <w:vAlign w:val="center"/>
            <w:hideMark/>
          </w:tcPr>
          <w:p w:rsidR="00061025" w:rsidRPr="00D60998" w:rsidRDefault="00061025" w:rsidP="00D17732">
            <w:pPr>
              <w:suppressAutoHyphens/>
              <w:jc w:val="center"/>
              <w:rPr>
                <w:sz w:val="22"/>
                <w:szCs w:val="22"/>
              </w:rPr>
            </w:pPr>
            <w:r w:rsidRPr="00D60998">
              <w:rPr>
                <w:sz w:val="22"/>
                <w:szCs w:val="22"/>
              </w:rPr>
              <w:t>Средне</w:t>
            </w:r>
          </w:p>
          <w:p w:rsidR="00061025" w:rsidRPr="00D60998" w:rsidRDefault="00061025" w:rsidP="00D17732">
            <w:pPr>
              <w:suppressAutoHyphens/>
              <w:jc w:val="center"/>
              <w:rPr>
                <w:sz w:val="22"/>
                <w:szCs w:val="22"/>
              </w:rPr>
            </w:pPr>
            <w:r w:rsidRPr="00D60998">
              <w:rPr>
                <w:sz w:val="22"/>
                <w:szCs w:val="22"/>
              </w:rPr>
              <w:t>суточный</w:t>
            </w:r>
          </w:p>
          <w:p w:rsidR="00061025" w:rsidRPr="00D60998" w:rsidRDefault="00061025" w:rsidP="00D17732">
            <w:pPr>
              <w:suppressAutoHyphens/>
              <w:jc w:val="center"/>
              <w:rPr>
                <w:sz w:val="22"/>
                <w:szCs w:val="22"/>
              </w:rPr>
            </w:pPr>
            <w:r w:rsidRPr="00D60998">
              <w:rPr>
                <w:sz w:val="22"/>
                <w:szCs w:val="22"/>
              </w:rPr>
              <w:t>сброс</w:t>
            </w:r>
          </w:p>
          <w:p w:rsidR="00061025" w:rsidRPr="00D60998" w:rsidRDefault="00061025" w:rsidP="00D17732">
            <w:pPr>
              <w:suppressAutoHyphens/>
              <w:jc w:val="center"/>
              <w:rPr>
                <w:sz w:val="22"/>
                <w:szCs w:val="22"/>
              </w:rPr>
            </w:pPr>
            <w:r w:rsidRPr="00D60998">
              <w:rPr>
                <w:sz w:val="22"/>
                <w:szCs w:val="22"/>
              </w:rPr>
              <w:t>воды</w:t>
            </w:r>
          </w:p>
          <w:p w:rsidR="00061025" w:rsidRPr="00D60998" w:rsidRDefault="00061025" w:rsidP="00D17732">
            <w:pPr>
              <w:suppressAutoHyphens/>
              <w:jc w:val="center"/>
              <w:rPr>
                <w:sz w:val="22"/>
                <w:szCs w:val="22"/>
              </w:rPr>
            </w:pPr>
            <w:r w:rsidRPr="00D60998">
              <w:rPr>
                <w:sz w:val="22"/>
                <w:szCs w:val="22"/>
              </w:rPr>
              <w:t>м3/с</w:t>
            </w:r>
          </w:p>
        </w:tc>
        <w:tc>
          <w:tcPr>
            <w:tcW w:w="1661" w:type="dxa"/>
            <w:vMerge w:val="restart"/>
            <w:shd w:val="clear" w:color="auto" w:fill="D9D9D9"/>
            <w:vAlign w:val="center"/>
            <w:hideMark/>
          </w:tcPr>
          <w:p w:rsidR="00061025" w:rsidRPr="00D60998" w:rsidRDefault="00061025" w:rsidP="00D17732">
            <w:pPr>
              <w:suppressAutoHyphens/>
              <w:jc w:val="center"/>
              <w:rPr>
                <w:sz w:val="22"/>
                <w:szCs w:val="22"/>
              </w:rPr>
            </w:pPr>
            <w:r w:rsidRPr="00D60998">
              <w:rPr>
                <w:rFonts w:eastAsia="Calibri"/>
                <w:sz w:val="22"/>
                <w:szCs w:val="22"/>
              </w:rPr>
              <w:t>Максимальный объем фактического сброса, при котором возможно подтопление, м</w:t>
            </w:r>
            <w:r w:rsidRPr="00D60998">
              <w:rPr>
                <w:rFonts w:eastAsia="Calibri"/>
                <w:sz w:val="22"/>
                <w:szCs w:val="22"/>
                <w:vertAlign w:val="superscript"/>
              </w:rPr>
              <w:t>3</w:t>
            </w:r>
            <w:r w:rsidRPr="00D60998">
              <w:rPr>
                <w:rFonts w:eastAsia="Calibri"/>
                <w:sz w:val="22"/>
                <w:szCs w:val="22"/>
              </w:rPr>
              <w:t>/с</w:t>
            </w:r>
          </w:p>
        </w:tc>
        <w:tc>
          <w:tcPr>
            <w:tcW w:w="1452" w:type="dxa"/>
            <w:vMerge w:val="restart"/>
            <w:shd w:val="clear" w:color="auto" w:fill="D9D9D9"/>
            <w:vAlign w:val="center"/>
            <w:hideMark/>
          </w:tcPr>
          <w:p w:rsidR="00061025" w:rsidRPr="00D60998" w:rsidRDefault="00061025" w:rsidP="00D17732">
            <w:pPr>
              <w:suppressAutoHyphens/>
              <w:jc w:val="center"/>
              <w:rPr>
                <w:sz w:val="22"/>
                <w:szCs w:val="22"/>
              </w:rPr>
            </w:pPr>
            <w:r w:rsidRPr="00D60998">
              <w:rPr>
                <w:sz w:val="22"/>
                <w:szCs w:val="22"/>
              </w:rPr>
              <w:t>Критический объем сброса воды через ГТС по проекту (м3/сек)</w:t>
            </w:r>
          </w:p>
        </w:tc>
      </w:tr>
      <w:tr w:rsidR="002B4DF9" w:rsidRPr="00D60998" w:rsidTr="001B566A">
        <w:trPr>
          <w:trHeight w:val="565"/>
          <w:jc w:val="center"/>
        </w:trPr>
        <w:tc>
          <w:tcPr>
            <w:tcW w:w="566" w:type="dxa"/>
            <w:vMerge/>
            <w:vAlign w:val="center"/>
            <w:hideMark/>
          </w:tcPr>
          <w:p w:rsidR="00061025" w:rsidRPr="00D60998" w:rsidRDefault="00061025" w:rsidP="00D17732">
            <w:pPr>
              <w:jc w:val="center"/>
              <w:rPr>
                <w:sz w:val="22"/>
                <w:szCs w:val="22"/>
              </w:rPr>
            </w:pPr>
          </w:p>
        </w:tc>
        <w:tc>
          <w:tcPr>
            <w:tcW w:w="1550" w:type="dxa"/>
            <w:vMerge/>
            <w:vAlign w:val="center"/>
            <w:hideMark/>
          </w:tcPr>
          <w:p w:rsidR="00061025" w:rsidRPr="00D60998" w:rsidRDefault="00061025" w:rsidP="00D17732">
            <w:pPr>
              <w:jc w:val="center"/>
              <w:rPr>
                <w:sz w:val="22"/>
                <w:szCs w:val="22"/>
              </w:rPr>
            </w:pPr>
          </w:p>
        </w:tc>
        <w:tc>
          <w:tcPr>
            <w:tcW w:w="1785" w:type="dxa"/>
            <w:vMerge/>
            <w:vAlign w:val="center"/>
            <w:hideMark/>
          </w:tcPr>
          <w:p w:rsidR="00061025" w:rsidRPr="00D60998" w:rsidRDefault="00061025" w:rsidP="00D17732">
            <w:pPr>
              <w:jc w:val="center"/>
              <w:rPr>
                <w:sz w:val="22"/>
                <w:szCs w:val="22"/>
              </w:rPr>
            </w:pPr>
          </w:p>
        </w:tc>
        <w:tc>
          <w:tcPr>
            <w:tcW w:w="964" w:type="dxa"/>
            <w:vMerge w:val="restart"/>
            <w:shd w:val="clear" w:color="auto" w:fill="D9D9D9"/>
            <w:noWrap/>
            <w:vAlign w:val="center"/>
            <w:hideMark/>
          </w:tcPr>
          <w:p w:rsidR="00061025" w:rsidRPr="00D60998" w:rsidRDefault="00061025" w:rsidP="00D17732">
            <w:pPr>
              <w:jc w:val="center"/>
              <w:rPr>
                <w:sz w:val="22"/>
                <w:szCs w:val="22"/>
              </w:rPr>
            </w:pPr>
            <w:r w:rsidRPr="00D60998">
              <w:rPr>
                <w:sz w:val="22"/>
                <w:szCs w:val="22"/>
              </w:rPr>
              <w:t>по</w:t>
            </w:r>
          </w:p>
          <w:p w:rsidR="00061025" w:rsidRPr="00D60998" w:rsidRDefault="00061025" w:rsidP="00D17732">
            <w:pPr>
              <w:jc w:val="center"/>
              <w:rPr>
                <w:sz w:val="22"/>
                <w:szCs w:val="22"/>
              </w:rPr>
            </w:pPr>
            <w:r w:rsidRPr="00D60998">
              <w:rPr>
                <w:sz w:val="22"/>
                <w:szCs w:val="22"/>
              </w:rPr>
              <w:t>проекту</w:t>
            </w:r>
          </w:p>
        </w:tc>
        <w:tc>
          <w:tcPr>
            <w:tcW w:w="1425" w:type="dxa"/>
            <w:vMerge w:val="restart"/>
            <w:shd w:val="clear" w:color="auto" w:fill="D9D9D9"/>
            <w:noWrap/>
            <w:vAlign w:val="center"/>
            <w:hideMark/>
          </w:tcPr>
          <w:p w:rsidR="00061025" w:rsidRPr="00D60998" w:rsidRDefault="00061025" w:rsidP="00D17732">
            <w:pPr>
              <w:jc w:val="center"/>
              <w:rPr>
                <w:sz w:val="22"/>
                <w:szCs w:val="22"/>
              </w:rPr>
            </w:pPr>
            <w:r w:rsidRPr="00D60998">
              <w:rPr>
                <w:sz w:val="22"/>
                <w:szCs w:val="22"/>
              </w:rPr>
              <w:t>фактический</w:t>
            </w:r>
          </w:p>
        </w:tc>
        <w:tc>
          <w:tcPr>
            <w:tcW w:w="1320" w:type="dxa"/>
            <w:vMerge w:val="restart"/>
            <w:shd w:val="clear" w:color="auto" w:fill="D9D9D9"/>
            <w:noWrap/>
            <w:vAlign w:val="center"/>
            <w:hideMark/>
          </w:tcPr>
          <w:p w:rsidR="00061025" w:rsidRPr="00D60998" w:rsidRDefault="00061025" w:rsidP="00D17732">
            <w:pPr>
              <w:jc w:val="center"/>
              <w:rPr>
                <w:sz w:val="22"/>
                <w:szCs w:val="22"/>
              </w:rPr>
            </w:pPr>
            <w:r w:rsidRPr="00D60998">
              <w:rPr>
                <w:sz w:val="22"/>
                <w:szCs w:val="22"/>
              </w:rPr>
              <w:t>процент</w:t>
            </w:r>
          </w:p>
          <w:p w:rsidR="00061025" w:rsidRPr="00D60998" w:rsidRDefault="00061025" w:rsidP="00D17732">
            <w:pPr>
              <w:jc w:val="center"/>
              <w:rPr>
                <w:sz w:val="22"/>
                <w:szCs w:val="22"/>
              </w:rPr>
            </w:pPr>
            <w:r w:rsidRPr="00D60998">
              <w:rPr>
                <w:sz w:val="22"/>
                <w:szCs w:val="22"/>
              </w:rPr>
              <w:t>наполнения</w:t>
            </w:r>
          </w:p>
          <w:p w:rsidR="00061025" w:rsidRPr="00D60998" w:rsidRDefault="00061025" w:rsidP="00D17732">
            <w:pPr>
              <w:jc w:val="center"/>
              <w:rPr>
                <w:sz w:val="22"/>
                <w:szCs w:val="22"/>
              </w:rPr>
            </w:pPr>
            <w:r w:rsidRPr="00D60998">
              <w:rPr>
                <w:sz w:val="22"/>
                <w:szCs w:val="22"/>
              </w:rPr>
              <w:t>%</w:t>
            </w:r>
          </w:p>
        </w:tc>
        <w:tc>
          <w:tcPr>
            <w:tcW w:w="1383" w:type="dxa"/>
            <w:shd w:val="clear" w:color="auto" w:fill="D9D9D9"/>
            <w:noWrap/>
            <w:vAlign w:val="center"/>
            <w:hideMark/>
          </w:tcPr>
          <w:p w:rsidR="00061025" w:rsidRPr="00D60998" w:rsidRDefault="00061025" w:rsidP="00D17732">
            <w:pPr>
              <w:jc w:val="center"/>
              <w:rPr>
                <w:sz w:val="22"/>
                <w:szCs w:val="22"/>
              </w:rPr>
            </w:pPr>
            <w:r w:rsidRPr="00D60998">
              <w:rPr>
                <w:sz w:val="22"/>
                <w:szCs w:val="22"/>
              </w:rPr>
              <w:t>нормальный</w:t>
            </w:r>
          </w:p>
          <w:p w:rsidR="00061025" w:rsidRPr="00D60998" w:rsidRDefault="00061025" w:rsidP="00D17732">
            <w:pPr>
              <w:jc w:val="center"/>
              <w:rPr>
                <w:sz w:val="22"/>
                <w:szCs w:val="22"/>
              </w:rPr>
            </w:pPr>
            <w:r w:rsidRPr="00D60998">
              <w:rPr>
                <w:sz w:val="22"/>
                <w:szCs w:val="22"/>
              </w:rPr>
              <w:t>подпорный</w:t>
            </w:r>
          </w:p>
          <w:p w:rsidR="00061025" w:rsidRPr="00D60998" w:rsidRDefault="00061025" w:rsidP="00D17732">
            <w:pPr>
              <w:jc w:val="center"/>
              <w:rPr>
                <w:sz w:val="22"/>
                <w:szCs w:val="22"/>
              </w:rPr>
            </w:pPr>
            <w:r w:rsidRPr="00D60998">
              <w:rPr>
                <w:sz w:val="22"/>
                <w:szCs w:val="22"/>
              </w:rPr>
              <w:t>уровень</w:t>
            </w:r>
          </w:p>
        </w:tc>
        <w:tc>
          <w:tcPr>
            <w:tcW w:w="1276" w:type="dxa"/>
            <w:shd w:val="clear" w:color="auto" w:fill="D9D9D9"/>
            <w:noWrap/>
            <w:vAlign w:val="center"/>
            <w:hideMark/>
          </w:tcPr>
          <w:p w:rsidR="00061025" w:rsidRPr="00D60998" w:rsidRDefault="00061025" w:rsidP="00D17732">
            <w:pPr>
              <w:jc w:val="center"/>
              <w:rPr>
                <w:sz w:val="22"/>
                <w:szCs w:val="22"/>
              </w:rPr>
            </w:pPr>
            <w:proofErr w:type="spellStart"/>
            <w:r w:rsidRPr="00D60998">
              <w:rPr>
                <w:sz w:val="22"/>
                <w:szCs w:val="22"/>
              </w:rPr>
              <w:t>форсир</w:t>
            </w:r>
            <w:proofErr w:type="spellEnd"/>
            <w:r w:rsidRPr="00D60998">
              <w:rPr>
                <w:sz w:val="22"/>
                <w:szCs w:val="22"/>
              </w:rPr>
              <w:t>.</w:t>
            </w:r>
          </w:p>
          <w:p w:rsidR="00061025" w:rsidRPr="00D60998" w:rsidRDefault="00061025" w:rsidP="00D17732">
            <w:pPr>
              <w:jc w:val="center"/>
              <w:rPr>
                <w:sz w:val="22"/>
                <w:szCs w:val="22"/>
              </w:rPr>
            </w:pPr>
            <w:r w:rsidRPr="00D60998">
              <w:rPr>
                <w:sz w:val="22"/>
                <w:szCs w:val="22"/>
              </w:rPr>
              <w:t>подпорный</w:t>
            </w:r>
          </w:p>
          <w:p w:rsidR="00061025" w:rsidRPr="00D60998" w:rsidRDefault="00061025" w:rsidP="00D17732">
            <w:pPr>
              <w:jc w:val="center"/>
              <w:rPr>
                <w:sz w:val="22"/>
                <w:szCs w:val="22"/>
              </w:rPr>
            </w:pPr>
            <w:r w:rsidRPr="00D60998">
              <w:rPr>
                <w:sz w:val="22"/>
                <w:szCs w:val="22"/>
              </w:rPr>
              <w:t>уровень</w:t>
            </w:r>
          </w:p>
        </w:tc>
        <w:tc>
          <w:tcPr>
            <w:tcW w:w="1425" w:type="dxa"/>
            <w:shd w:val="clear" w:color="auto" w:fill="D9D9D9"/>
            <w:noWrap/>
            <w:vAlign w:val="center"/>
            <w:hideMark/>
          </w:tcPr>
          <w:p w:rsidR="00061025" w:rsidRPr="00D60998" w:rsidRDefault="00061025" w:rsidP="00D17732">
            <w:pPr>
              <w:jc w:val="center"/>
              <w:rPr>
                <w:sz w:val="22"/>
                <w:szCs w:val="22"/>
              </w:rPr>
            </w:pPr>
            <w:r w:rsidRPr="00D60998">
              <w:rPr>
                <w:sz w:val="22"/>
                <w:szCs w:val="22"/>
              </w:rPr>
              <w:t>фактический</w:t>
            </w:r>
          </w:p>
          <w:p w:rsidR="00061025" w:rsidRPr="00D60998" w:rsidRDefault="00061025" w:rsidP="00D17732">
            <w:pPr>
              <w:jc w:val="center"/>
              <w:rPr>
                <w:sz w:val="22"/>
                <w:szCs w:val="22"/>
              </w:rPr>
            </w:pPr>
            <w:r w:rsidRPr="00D60998">
              <w:rPr>
                <w:sz w:val="22"/>
                <w:szCs w:val="22"/>
              </w:rPr>
              <w:t>уровень</w:t>
            </w:r>
          </w:p>
          <w:p w:rsidR="00061025" w:rsidRPr="00D60998" w:rsidRDefault="00061025" w:rsidP="00D17732">
            <w:pPr>
              <w:jc w:val="center"/>
              <w:rPr>
                <w:sz w:val="22"/>
                <w:szCs w:val="22"/>
              </w:rPr>
            </w:pPr>
            <w:r w:rsidRPr="00D60998">
              <w:rPr>
                <w:sz w:val="22"/>
                <w:szCs w:val="22"/>
              </w:rPr>
              <w:t>на текущее число</w:t>
            </w:r>
          </w:p>
        </w:tc>
        <w:tc>
          <w:tcPr>
            <w:tcW w:w="1123" w:type="dxa"/>
            <w:vMerge/>
            <w:shd w:val="clear" w:color="auto" w:fill="auto"/>
            <w:noWrap/>
            <w:vAlign w:val="center"/>
            <w:hideMark/>
          </w:tcPr>
          <w:p w:rsidR="00061025" w:rsidRPr="00D60998" w:rsidRDefault="00061025" w:rsidP="00D17732">
            <w:pPr>
              <w:jc w:val="center"/>
              <w:rPr>
                <w:sz w:val="22"/>
                <w:szCs w:val="22"/>
              </w:rPr>
            </w:pPr>
          </w:p>
        </w:tc>
        <w:tc>
          <w:tcPr>
            <w:tcW w:w="1661" w:type="dxa"/>
            <w:vMerge/>
            <w:vAlign w:val="center"/>
            <w:hideMark/>
          </w:tcPr>
          <w:p w:rsidR="00061025" w:rsidRPr="00D60998" w:rsidRDefault="00061025" w:rsidP="00D17732">
            <w:pPr>
              <w:jc w:val="center"/>
              <w:rPr>
                <w:sz w:val="22"/>
                <w:szCs w:val="22"/>
              </w:rPr>
            </w:pPr>
          </w:p>
        </w:tc>
        <w:tc>
          <w:tcPr>
            <w:tcW w:w="1452" w:type="dxa"/>
            <w:vMerge/>
            <w:vAlign w:val="center"/>
            <w:hideMark/>
          </w:tcPr>
          <w:p w:rsidR="00061025" w:rsidRPr="00D60998" w:rsidRDefault="00061025" w:rsidP="00D17732">
            <w:pPr>
              <w:jc w:val="center"/>
              <w:rPr>
                <w:sz w:val="22"/>
                <w:szCs w:val="22"/>
              </w:rPr>
            </w:pPr>
          </w:p>
        </w:tc>
      </w:tr>
      <w:tr w:rsidR="002B4DF9" w:rsidRPr="00D60998" w:rsidTr="001B566A">
        <w:trPr>
          <w:trHeight w:val="781"/>
          <w:jc w:val="center"/>
        </w:trPr>
        <w:tc>
          <w:tcPr>
            <w:tcW w:w="566" w:type="dxa"/>
            <w:vMerge/>
            <w:vAlign w:val="center"/>
            <w:hideMark/>
          </w:tcPr>
          <w:p w:rsidR="00061025" w:rsidRPr="00D60998" w:rsidRDefault="00061025" w:rsidP="00D17732">
            <w:pPr>
              <w:jc w:val="center"/>
              <w:rPr>
                <w:sz w:val="22"/>
                <w:szCs w:val="22"/>
              </w:rPr>
            </w:pPr>
          </w:p>
        </w:tc>
        <w:tc>
          <w:tcPr>
            <w:tcW w:w="1550" w:type="dxa"/>
            <w:vMerge/>
            <w:vAlign w:val="center"/>
            <w:hideMark/>
          </w:tcPr>
          <w:p w:rsidR="00061025" w:rsidRPr="00D60998" w:rsidRDefault="00061025" w:rsidP="00D17732">
            <w:pPr>
              <w:jc w:val="center"/>
              <w:rPr>
                <w:sz w:val="22"/>
                <w:szCs w:val="22"/>
              </w:rPr>
            </w:pPr>
          </w:p>
        </w:tc>
        <w:tc>
          <w:tcPr>
            <w:tcW w:w="1785" w:type="dxa"/>
            <w:vMerge/>
            <w:vAlign w:val="center"/>
            <w:hideMark/>
          </w:tcPr>
          <w:p w:rsidR="00061025" w:rsidRPr="00D60998" w:rsidRDefault="00061025" w:rsidP="00D17732">
            <w:pPr>
              <w:jc w:val="center"/>
              <w:rPr>
                <w:sz w:val="22"/>
                <w:szCs w:val="22"/>
              </w:rPr>
            </w:pPr>
          </w:p>
        </w:tc>
        <w:tc>
          <w:tcPr>
            <w:tcW w:w="964" w:type="dxa"/>
            <w:vMerge/>
            <w:shd w:val="clear" w:color="auto" w:fill="auto"/>
            <w:noWrap/>
            <w:vAlign w:val="center"/>
            <w:hideMark/>
          </w:tcPr>
          <w:p w:rsidR="00061025" w:rsidRPr="00D60998" w:rsidRDefault="00061025" w:rsidP="00D17732">
            <w:pPr>
              <w:jc w:val="center"/>
              <w:rPr>
                <w:sz w:val="22"/>
                <w:szCs w:val="22"/>
              </w:rPr>
            </w:pPr>
          </w:p>
        </w:tc>
        <w:tc>
          <w:tcPr>
            <w:tcW w:w="1425" w:type="dxa"/>
            <w:vMerge/>
            <w:shd w:val="clear" w:color="auto" w:fill="auto"/>
            <w:noWrap/>
            <w:vAlign w:val="center"/>
            <w:hideMark/>
          </w:tcPr>
          <w:p w:rsidR="00061025" w:rsidRPr="00D60998" w:rsidRDefault="00061025" w:rsidP="00D17732">
            <w:pPr>
              <w:jc w:val="center"/>
              <w:rPr>
                <w:b/>
                <w:bCs/>
                <w:sz w:val="22"/>
                <w:szCs w:val="22"/>
              </w:rPr>
            </w:pPr>
          </w:p>
        </w:tc>
        <w:tc>
          <w:tcPr>
            <w:tcW w:w="1320" w:type="dxa"/>
            <w:vMerge/>
            <w:shd w:val="clear" w:color="auto" w:fill="auto"/>
            <w:noWrap/>
            <w:vAlign w:val="center"/>
            <w:hideMark/>
          </w:tcPr>
          <w:p w:rsidR="00061025" w:rsidRPr="00D60998" w:rsidRDefault="00061025" w:rsidP="00D17732">
            <w:pPr>
              <w:jc w:val="center"/>
              <w:rPr>
                <w:b/>
                <w:bCs/>
                <w:sz w:val="22"/>
                <w:szCs w:val="22"/>
              </w:rPr>
            </w:pPr>
          </w:p>
        </w:tc>
        <w:tc>
          <w:tcPr>
            <w:tcW w:w="1383" w:type="dxa"/>
            <w:shd w:val="clear" w:color="auto" w:fill="D9D9D9"/>
            <w:noWrap/>
            <w:vAlign w:val="center"/>
            <w:hideMark/>
          </w:tcPr>
          <w:p w:rsidR="00061025" w:rsidRPr="00D60998" w:rsidRDefault="00061025" w:rsidP="00D17732">
            <w:pPr>
              <w:jc w:val="center"/>
              <w:rPr>
                <w:sz w:val="22"/>
                <w:szCs w:val="22"/>
              </w:rPr>
            </w:pPr>
            <w:r w:rsidRPr="00D60998">
              <w:rPr>
                <w:sz w:val="22"/>
                <w:szCs w:val="22"/>
              </w:rPr>
              <w:t>НПУ</w:t>
            </w:r>
          </w:p>
        </w:tc>
        <w:tc>
          <w:tcPr>
            <w:tcW w:w="1276" w:type="dxa"/>
            <w:shd w:val="clear" w:color="auto" w:fill="D9D9D9"/>
            <w:noWrap/>
            <w:vAlign w:val="center"/>
            <w:hideMark/>
          </w:tcPr>
          <w:p w:rsidR="00061025" w:rsidRPr="00D60998" w:rsidRDefault="00061025" w:rsidP="00D17732">
            <w:pPr>
              <w:jc w:val="center"/>
              <w:rPr>
                <w:sz w:val="22"/>
                <w:szCs w:val="22"/>
              </w:rPr>
            </w:pPr>
            <w:r w:rsidRPr="00D60998">
              <w:rPr>
                <w:sz w:val="22"/>
                <w:szCs w:val="22"/>
              </w:rPr>
              <w:t>ФПУ</w:t>
            </w:r>
          </w:p>
        </w:tc>
        <w:tc>
          <w:tcPr>
            <w:tcW w:w="1425" w:type="dxa"/>
            <w:shd w:val="clear" w:color="auto" w:fill="D9D9D9"/>
            <w:noWrap/>
            <w:vAlign w:val="center"/>
            <w:hideMark/>
          </w:tcPr>
          <w:p w:rsidR="00061025" w:rsidRPr="00D60998" w:rsidRDefault="00061025" w:rsidP="00D17732">
            <w:pPr>
              <w:jc w:val="center"/>
              <w:rPr>
                <w:sz w:val="22"/>
                <w:szCs w:val="22"/>
              </w:rPr>
            </w:pPr>
            <w:r w:rsidRPr="00D60998">
              <w:rPr>
                <w:sz w:val="22"/>
                <w:szCs w:val="22"/>
              </w:rPr>
              <w:t>ФУ</w:t>
            </w:r>
          </w:p>
        </w:tc>
        <w:tc>
          <w:tcPr>
            <w:tcW w:w="1123" w:type="dxa"/>
            <w:vMerge/>
            <w:shd w:val="clear" w:color="auto" w:fill="auto"/>
            <w:noWrap/>
            <w:vAlign w:val="center"/>
            <w:hideMark/>
          </w:tcPr>
          <w:p w:rsidR="00061025" w:rsidRPr="00D60998" w:rsidRDefault="00061025" w:rsidP="00D17732">
            <w:pPr>
              <w:jc w:val="center"/>
              <w:rPr>
                <w:sz w:val="22"/>
                <w:szCs w:val="22"/>
              </w:rPr>
            </w:pPr>
          </w:p>
        </w:tc>
        <w:tc>
          <w:tcPr>
            <w:tcW w:w="1661" w:type="dxa"/>
            <w:vMerge/>
            <w:vAlign w:val="center"/>
            <w:hideMark/>
          </w:tcPr>
          <w:p w:rsidR="00061025" w:rsidRPr="00D60998" w:rsidRDefault="00061025" w:rsidP="00D17732">
            <w:pPr>
              <w:jc w:val="center"/>
              <w:rPr>
                <w:sz w:val="22"/>
                <w:szCs w:val="22"/>
              </w:rPr>
            </w:pPr>
          </w:p>
        </w:tc>
        <w:tc>
          <w:tcPr>
            <w:tcW w:w="1452" w:type="dxa"/>
            <w:vMerge/>
            <w:vAlign w:val="center"/>
            <w:hideMark/>
          </w:tcPr>
          <w:p w:rsidR="00061025" w:rsidRPr="00D60998" w:rsidRDefault="00061025" w:rsidP="00D17732">
            <w:pPr>
              <w:jc w:val="center"/>
              <w:rPr>
                <w:sz w:val="22"/>
                <w:szCs w:val="22"/>
              </w:rPr>
            </w:pPr>
          </w:p>
        </w:tc>
      </w:tr>
      <w:tr w:rsidR="002B4DF9" w:rsidRPr="00D60998" w:rsidTr="00FB4897">
        <w:trPr>
          <w:trHeight w:val="300"/>
          <w:jc w:val="center"/>
        </w:trPr>
        <w:tc>
          <w:tcPr>
            <w:tcW w:w="566" w:type="dxa"/>
            <w:shd w:val="clear" w:color="auto" w:fill="auto"/>
            <w:noWrap/>
            <w:vAlign w:val="center"/>
            <w:hideMark/>
          </w:tcPr>
          <w:p w:rsidR="001B566A" w:rsidRPr="00D60998" w:rsidRDefault="001B566A" w:rsidP="00105A77">
            <w:pPr>
              <w:jc w:val="center"/>
              <w:rPr>
                <w:sz w:val="22"/>
                <w:szCs w:val="22"/>
              </w:rPr>
            </w:pPr>
            <w:r w:rsidRPr="00D60998">
              <w:rPr>
                <w:sz w:val="22"/>
                <w:szCs w:val="22"/>
              </w:rPr>
              <w:t>1</w:t>
            </w:r>
          </w:p>
        </w:tc>
        <w:tc>
          <w:tcPr>
            <w:tcW w:w="1550" w:type="dxa"/>
            <w:vMerge w:val="restart"/>
            <w:shd w:val="clear" w:color="auto" w:fill="auto"/>
            <w:noWrap/>
            <w:vAlign w:val="center"/>
            <w:hideMark/>
          </w:tcPr>
          <w:p w:rsidR="001B566A" w:rsidRPr="00D60998" w:rsidRDefault="001B566A" w:rsidP="00C20807">
            <w:pPr>
              <w:jc w:val="center"/>
              <w:rPr>
                <w:sz w:val="20"/>
                <w:szCs w:val="20"/>
              </w:rPr>
            </w:pPr>
            <w:r w:rsidRPr="00D60998">
              <w:rPr>
                <w:sz w:val="20"/>
                <w:szCs w:val="20"/>
              </w:rPr>
              <w:t>Челябинск</w:t>
            </w:r>
          </w:p>
        </w:tc>
        <w:tc>
          <w:tcPr>
            <w:tcW w:w="1785" w:type="dxa"/>
            <w:shd w:val="clear" w:color="auto" w:fill="auto"/>
            <w:noWrap/>
            <w:vAlign w:val="center"/>
            <w:hideMark/>
          </w:tcPr>
          <w:p w:rsidR="001B566A" w:rsidRPr="00D60998" w:rsidRDefault="001B566A" w:rsidP="00C20807">
            <w:pPr>
              <w:jc w:val="center"/>
              <w:rPr>
                <w:sz w:val="20"/>
                <w:szCs w:val="20"/>
              </w:rPr>
            </w:pPr>
            <w:r w:rsidRPr="00D60998">
              <w:rPr>
                <w:rFonts w:eastAsia="Calibri"/>
                <w:sz w:val="20"/>
                <w:szCs w:val="20"/>
              </w:rPr>
              <w:t>Аргазинское</w:t>
            </w:r>
          </w:p>
        </w:tc>
        <w:tc>
          <w:tcPr>
            <w:tcW w:w="964" w:type="dxa"/>
            <w:shd w:val="clear" w:color="auto" w:fill="auto"/>
            <w:noWrap/>
            <w:vAlign w:val="center"/>
            <w:hideMark/>
          </w:tcPr>
          <w:p w:rsidR="001B566A" w:rsidRPr="00D60998" w:rsidRDefault="001B566A" w:rsidP="00FB4897">
            <w:pPr>
              <w:jc w:val="center"/>
              <w:rPr>
                <w:sz w:val="22"/>
                <w:szCs w:val="22"/>
              </w:rPr>
            </w:pPr>
            <w:r w:rsidRPr="00D60998">
              <w:rPr>
                <w:sz w:val="22"/>
                <w:szCs w:val="22"/>
              </w:rPr>
              <w:t>966,10</w:t>
            </w:r>
          </w:p>
        </w:tc>
        <w:tc>
          <w:tcPr>
            <w:tcW w:w="1425" w:type="dxa"/>
            <w:shd w:val="clear" w:color="auto" w:fill="auto"/>
            <w:vAlign w:val="center"/>
            <w:hideMark/>
          </w:tcPr>
          <w:p w:rsidR="001B566A" w:rsidRPr="00D60998" w:rsidRDefault="001B566A" w:rsidP="00FB4897">
            <w:pPr>
              <w:jc w:val="center"/>
              <w:rPr>
                <w:b/>
                <w:sz w:val="22"/>
                <w:szCs w:val="22"/>
              </w:rPr>
            </w:pPr>
            <w:r w:rsidRPr="00D60998">
              <w:rPr>
                <w:b/>
                <w:sz w:val="22"/>
                <w:szCs w:val="22"/>
              </w:rPr>
              <w:t>637</w:t>
            </w:r>
          </w:p>
        </w:tc>
        <w:tc>
          <w:tcPr>
            <w:tcW w:w="1320" w:type="dxa"/>
            <w:shd w:val="clear" w:color="auto" w:fill="auto"/>
            <w:vAlign w:val="center"/>
            <w:hideMark/>
          </w:tcPr>
          <w:p w:rsidR="001B566A" w:rsidRPr="00D60998" w:rsidRDefault="001B566A" w:rsidP="00FB4897">
            <w:pPr>
              <w:jc w:val="center"/>
              <w:rPr>
                <w:b/>
                <w:sz w:val="22"/>
                <w:szCs w:val="22"/>
              </w:rPr>
            </w:pPr>
            <w:r w:rsidRPr="00D60998">
              <w:rPr>
                <w:b/>
                <w:sz w:val="22"/>
                <w:szCs w:val="22"/>
              </w:rPr>
              <w:t>65,94</w:t>
            </w:r>
          </w:p>
        </w:tc>
        <w:tc>
          <w:tcPr>
            <w:tcW w:w="1383" w:type="dxa"/>
            <w:shd w:val="clear" w:color="000000" w:fill="FFFFFF"/>
            <w:noWrap/>
            <w:vAlign w:val="center"/>
            <w:hideMark/>
          </w:tcPr>
          <w:p w:rsidR="001B566A" w:rsidRPr="00D60998" w:rsidRDefault="001B566A" w:rsidP="00FB4897">
            <w:pPr>
              <w:jc w:val="center"/>
              <w:rPr>
                <w:rFonts w:eastAsia="Calibri"/>
                <w:sz w:val="22"/>
                <w:szCs w:val="22"/>
              </w:rPr>
            </w:pPr>
            <w:r w:rsidRPr="00D60998">
              <w:rPr>
                <w:rFonts w:eastAsia="Calibri"/>
                <w:sz w:val="22"/>
                <w:szCs w:val="22"/>
              </w:rPr>
              <w:t>274,50</w:t>
            </w:r>
          </w:p>
        </w:tc>
        <w:tc>
          <w:tcPr>
            <w:tcW w:w="1276" w:type="dxa"/>
            <w:shd w:val="clear" w:color="000000" w:fill="FFFFFF"/>
            <w:noWrap/>
            <w:vAlign w:val="center"/>
            <w:hideMark/>
          </w:tcPr>
          <w:p w:rsidR="001B566A" w:rsidRPr="00D60998" w:rsidRDefault="001B566A" w:rsidP="00FB4897">
            <w:pPr>
              <w:jc w:val="center"/>
              <w:rPr>
                <w:sz w:val="22"/>
                <w:szCs w:val="22"/>
              </w:rPr>
            </w:pPr>
            <w:r w:rsidRPr="00D60998">
              <w:rPr>
                <w:sz w:val="22"/>
                <w:szCs w:val="22"/>
              </w:rPr>
              <w:t>275,30</w:t>
            </w:r>
          </w:p>
        </w:tc>
        <w:tc>
          <w:tcPr>
            <w:tcW w:w="1425" w:type="dxa"/>
            <w:shd w:val="clear" w:color="auto" w:fill="auto"/>
            <w:vAlign w:val="center"/>
            <w:hideMark/>
          </w:tcPr>
          <w:p w:rsidR="001B566A" w:rsidRPr="00D60998" w:rsidRDefault="001B566A" w:rsidP="00FB4897">
            <w:pPr>
              <w:jc w:val="center"/>
              <w:rPr>
                <w:b/>
                <w:sz w:val="22"/>
                <w:szCs w:val="22"/>
              </w:rPr>
            </w:pPr>
            <w:r w:rsidRPr="00D60998">
              <w:rPr>
                <w:b/>
                <w:sz w:val="22"/>
                <w:szCs w:val="22"/>
              </w:rPr>
              <w:t>271,41</w:t>
            </w:r>
          </w:p>
        </w:tc>
        <w:tc>
          <w:tcPr>
            <w:tcW w:w="1123" w:type="dxa"/>
            <w:shd w:val="clear" w:color="auto" w:fill="auto"/>
            <w:vAlign w:val="center"/>
            <w:hideMark/>
          </w:tcPr>
          <w:p w:rsidR="001B566A" w:rsidRPr="00D60998" w:rsidRDefault="001B566A" w:rsidP="00FB4897">
            <w:pPr>
              <w:jc w:val="center"/>
              <w:rPr>
                <w:b/>
                <w:sz w:val="22"/>
                <w:szCs w:val="22"/>
              </w:rPr>
            </w:pPr>
            <w:r w:rsidRPr="00D60998">
              <w:rPr>
                <w:b/>
                <w:sz w:val="22"/>
                <w:szCs w:val="22"/>
              </w:rPr>
              <w:t>9</w:t>
            </w:r>
          </w:p>
        </w:tc>
        <w:tc>
          <w:tcPr>
            <w:tcW w:w="1661" w:type="dxa"/>
            <w:shd w:val="clear" w:color="auto" w:fill="auto"/>
            <w:noWrap/>
            <w:vAlign w:val="center"/>
            <w:hideMark/>
          </w:tcPr>
          <w:p w:rsidR="001B566A" w:rsidRPr="00D60998" w:rsidRDefault="001B566A" w:rsidP="00FB4897">
            <w:pPr>
              <w:jc w:val="center"/>
              <w:rPr>
                <w:rFonts w:eastAsia="Calibri"/>
                <w:sz w:val="22"/>
                <w:szCs w:val="22"/>
              </w:rPr>
            </w:pPr>
            <w:r w:rsidRPr="00D60998">
              <w:rPr>
                <w:rFonts w:eastAsia="Calibri"/>
                <w:sz w:val="22"/>
                <w:szCs w:val="22"/>
              </w:rPr>
              <w:t>70</w:t>
            </w:r>
          </w:p>
        </w:tc>
        <w:tc>
          <w:tcPr>
            <w:tcW w:w="1452" w:type="dxa"/>
            <w:shd w:val="clear" w:color="auto" w:fill="auto"/>
            <w:noWrap/>
            <w:vAlign w:val="center"/>
            <w:hideMark/>
          </w:tcPr>
          <w:p w:rsidR="001B566A" w:rsidRPr="00D60998" w:rsidRDefault="001B566A" w:rsidP="003866EF">
            <w:pPr>
              <w:jc w:val="center"/>
              <w:rPr>
                <w:rFonts w:eastAsia="Calibri"/>
                <w:sz w:val="22"/>
                <w:szCs w:val="22"/>
              </w:rPr>
            </w:pPr>
            <w:r w:rsidRPr="00D60998">
              <w:rPr>
                <w:rFonts w:eastAsia="Calibri"/>
                <w:sz w:val="22"/>
                <w:szCs w:val="22"/>
              </w:rPr>
              <w:t>511</w:t>
            </w:r>
          </w:p>
        </w:tc>
      </w:tr>
      <w:tr w:rsidR="002B4DF9" w:rsidRPr="00D60998" w:rsidTr="00FB4897">
        <w:trPr>
          <w:trHeight w:val="300"/>
          <w:jc w:val="center"/>
        </w:trPr>
        <w:tc>
          <w:tcPr>
            <w:tcW w:w="566" w:type="dxa"/>
            <w:shd w:val="clear" w:color="auto" w:fill="auto"/>
            <w:noWrap/>
            <w:vAlign w:val="center"/>
            <w:hideMark/>
          </w:tcPr>
          <w:p w:rsidR="001B566A" w:rsidRPr="00D60998" w:rsidRDefault="001B566A" w:rsidP="00105A77">
            <w:pPr>
              <w:jc w:val="center"/>
              <w:rPr>
                <w:sz w:val="22"/>
                <w:szCs w:val="22"/>
              </w:rPr>
            </w:pPr>
            <w:r w:rsidRPr="00D60998">
              <w:rPr>
                <w:sz w:val="22"/>
                <w:szCs w:val="22"/>
              </w:rPr>
              <w:t>2</w:t>
            </w:r>
          </w:p>
        </w:tc>
        <w:tc>
          <w:tcPr>
            <w:tcW w:w="1550" w:type="dxa"/>
            <w:vMerge/>
            <w:vAlign w:val="center"/>
            <w:hideMark/>
          </w:tcPr>
          <w:p w:rsidR="001B566A" w:rsidRPr="00D60998" w:rsidRDefault="001B566A" w:rsidP="00C20807">
            <w:pPr>
              <w:jc w:val="center"/>
              <w:rPr>
                <w:sz w:val="20"/>
                <w:szCs w:val="20"/>
              </w:rPr>
            </w:pPr>
          </w:p>
        </w:tc>
        <w:tc>
          <w:tcPr>
            <w:tcW w:w="1785" w:type="dxa"/>
            <w:shd w:val="clear" w:color="auto" w:fill="auto"/>
            <w:noWrap/>
            <w:vAlign w:val="center"/>
            <w:hideMark/>
          </w:tcPr>
          <w:p w:rsidR="001B566A" w:rsidRPr="00D60998" w:rsidRDefault="001B566A" w:rsidP="00C20807">
            <w:pPr>
              <w:jc w:val="center"/>
              <w:rPr>
                <w:sz w:val="20"/>
                <w:szCs w:val="20"/>
              </w:rPr>
            </w:pPr>
            <w:r w:rsidRPr="00D60998">
              <w:rPr>
                <w:rFonts w:eastAsia="Calibri"/>
                <w:sz w:val="20"/>
                <w:szCs w:val="20"/>
              </w:rPr>
              <w:t>Шершневское</w:t>
            </w:r>
          </w:p>
        </w:tc>
        <w:tc>
          <w:tcPr>
            <w:tcW w:w="964" w:type="dxa"/>
            <w:shd w:val="clear" w:color="auto" w:fill="auto"/>
            <w:noWrap/>
            <w:vAlign w:val="center"/>
            <w:hideMark/>
          </w:tcPr>
          <w:p w:rsidR="001B566A" w:rsidRPr="00D60998" w:rsidRDefault="001B566A" w:rsidP="00FB4897">
            <w:pPr>
              <w:jc w:val="center"/>
              <w:rPr>
                <w:sz w:val="22"/>
                <w:szCs w:val="22"/>
              </w:rPr>
            </w:pPr>
            <w:r w:rsidRPr="00D60998">
              <w:rPr>
                <w:sz w:val="22"/>
                <w:szCs w:val="22"/>
              </w:rPr>
              <w:t>176,00</w:t>
            </w:r>
          </w:p>
        </w:tc>
        <w:tc>
          <w:tcPr>
            <w:tcW w:w="1425" w:type="dxa"/>
            <w:shd w:val="clear" w:color="auto" w:fill="auto"/>
            <w:vAlign w:val="center"/>
            <w:hideMark/>
          </w:tcPr>
          <w:p w:rsidR="001B566A" w:rsidRPr="00D60998" w:rsidRDefault="001B566A" w:rsidP="00FB4897">
            <w:pPr>
              <w:jc w:val="center"/>
              <w:rPr>
                <w:b/>
                <w:sz w:val="22"/>
                <w:szCs w:val="22"/>
              </w:rPr>
            </w:pPr>
            <w:r w:rsidRPr="00D60998">
              <w:rPr>
                <w:b/>
                <w:sz w:val="22"/>
                <w:szCs w:val="22"/>
              </w:rPr>
              <w:t>157,31</w:t>
            </w:r>
          </w:p>
        </w:tc>
        <w:tc>
          <w:tcPr>
            <w:tcW w:w="1320" w:type="dxa"/>
            <w:shd w:val="clear" w:color="auto" w:fill="auto"/>
            <w:vAlign w:val="center"/>
            <w:hideMark/>
          </w:tcPr>
          <w:p w:rsidR="001B566A" w:rsidRPr="00D60998" w:rsidRDefault="001B566A" w:rsidP="00FB4897">
            <w:pPr>
              <w:jc w:val="center"/>
              <w:rPr>
                <w:b/>
                <w:sz w:val="22"/>
                <w:szCs w:val="22"/>
              </w:rPr>
            </w:pPr>
            <w:r w:rsidRPr="00D60998">
              <w:rPr>
                <w:b/>
                <w:sz w:val="22"/>
                <w:szCs w:val="22"/>
              </w:rPr>
              <w:t>89,38</w:t>
            </w:r>
          </w:p>
        </w:tc>
        <w:tc>
          <w:tcPr>
            <w:tcW w:w="1383" w:type="dxa"/>
            <w:shd w:val="clear" w:color="000000" w:fill="FFFFFF"/>
            <w:noWrap/>
            <w:vAlign w:val="center"/>
            <w:hideMark/>
          </w:tcPr>
          <w:p w:rsidR="001B566A" w:rsidRPr="00D60998" w:rsidRDefault="001B566A" w:rsidP="00FB4897">
            <w:pPr>
              <w:jc w:val="center"/>
              <w:rPr>
                <w:rFonts w:eastAsia="Calibri"/>
                <w:sz w:val="22"/>
                <w:szCs w:val="22"/>
              </w:rPr>
            </w:pPr>
            <w:r w:rsidRPr="00D60998">
              <w:rPr>
                <w:rFonts w:eastAsia="Calibri"/>
                <w:sz w:val="22"/>
                <w:szCs w:val="22"/>
              </w:rPr>
              <w:t>225,00</w:t>
            </w:r>
          </w:p>
        </w:tc>
        <w:tc>
          <w:tcPr>
            <w:tcW w:w="1276" w:type="dxa"/>
            <w:shd w:val="clear" w:color="000000" w:fill="FFFFFF"/>
            <w:noWrap/>
            <w:vAlign w:val="center"/>
            <w:hideMark/>
          </w:tcPr>
          <w:p w:rsidR="001B566A" w:rsidRPr="00D60998" w:rsidRDefault="001B566A" w:rsidP="00FB4897">
            <w:pPr>
              <w:jc w:val="center"/>
              <w:rPr>
                <w:sz w:val="22"/>
                <w:szCs w:val="22"/>
              </w:rPr>
            </w:pPr>
            <w:r w:rsidRPr="00D60998">
              <w:rPr>
                <w:sz w:val="22"/>
                <w:szCs w:val="22"/>
              </w:rPr>
              <w:t>252,00</w:t>
            </w:r>
          </w:p>
        </w:tc>
        <w:tc>
          <w:tcPr>
            <w:tcW w:w="1425" w:type="dxa"/>
            <w:shd w:val="clear" w:color="auto" w:fill="auto"/>
            <w:vAlign w:val="center"/>
            <w:hideMark/>
          </w:tcPr>
          <w:p w:rsidR="001B566A" w:rsidRPr="00D60998" w:rsidRDefault="001B566A" w:rsidP="00FB4897">
            <w:pPr>
              <w:jc w:val="center"/>
              <w:rPr>
                <w:b/>
                <w:sz w:val="22"/>
                <w:szCs w:val="22"/>
              </w:rPr>
            </w:pPr>
            <w:r w:rsidRPr="00D60998">
              <w:rPr>
                <w:b/>
                <w:sz w:val="22"/>
                <w:szCs w:val="22"/>
              </w:rPr>
              <w:t>224,51</w:t>
            </w:r>
          </w:p>
        </w:tc>
        <w:tc>
          <w:tcPr>
            <w:tcW w:w="1123" w:type="dxa"/>
            <w:shd w:val="clear" w:color="auto" w:fill="auto"/>
            <w:vAlign w:val="center"/>
            <w:hideMark/>
          </w:tcPr>
          <w:p w:rsidR="001B566A" w:rsidRPr="00D60998" w:rsidRDefault="001B566A" w:rsidP="00FB4897">
            <w:pPr>
              <w:jc w:val="center"/>
              <w:rPr>
                <w:b/>
                <w:sz w:val="22"/>
                <w:szCs w:val="22"/>
              </w:rPr>
            </w:pPr>
            <w:r w:rsidRPr="00D60998">
              <w:rPr>
                <w:b/>
                <w:sz w:val="22"/>
                <w:szCs w:val="22"/>
              </w:rPr>
              <w:t>4</w:t>
            </w:r>
          </w:p>
        </w:tc>
        <w:tc>
          <w:tcPr>
            <w:tcW w:w="1661" w:type="dxa"/>
            <w:shd w:val="clear" w:color="auto" w:fill="auto"/>
            <w:noWrap/>
            <w:vAlign w:val="center"/>
            <w:hideMark/>
          </w:tcPr>
          <w:p w:rsidR="001B566A" w:rsidRPr="00D60998" w:rsidRDefault="001B566A" w:rsidP="00FB4897">
            <w:pPr>
              <w:jc w:val="center"/>
              <w:rPr>
                <w:rFonts w:eastAsia="Calibri"/>
                <w:sz w:val="22"/>
                <w:szCs w:val="22"/>
              </w:rPr>
            </w:pPr>
            <w:r w:rsidRPr="00D60998">
              <w:rPr>
                <w:rFonts w:eastAsia="Calibri"/>
                <w:sz w:val="22"/>
                <w:szCs w:val="22"/>
              </w:rPr>
              <w:t>90</w:t>
            </w:r>
          </w:p>
        </w:tc>
        <w:tc>
          <w:tcPr>
            <w:tcW w:w="1452" w:type="dxa"/>
            <w:shd w:val="clear" w:color="auto" w:fill="auto"/>
            <w:noWrap/>
            <w:vAlign w:val="center"/>
            <w:hideMark/>
          </w:tcPr>
          <w:p w:rsidR="001B566A" w:rsidRPr="00D60998" w:rsidRDefault="001B566A" w:rsidP="003866EF">
            <w:pPr>
              <w:jc w:val="center"/>
              <w:rPr>
                <w:rFonts w:eastAsia="Calibri"/>
                <w:sz w:val="22"/>
                <w:szCs w:val="22"/>
              </w:rPr>
            </w:pPr>
            <w:r w:rsidRPr="00D60998">
              <w:rPr>
                <w:rFonts w:eastAsia="Calibri"/>
                <w:sz w:val="22"/>
                <w:szCs w:val="22"/>
              </w:rPr>
              <w:t>1210</w:t>
            </w:r>
          </w:p>
        </w:tc>
      </w:tr>
      <w:tr w:rsidR="002B4DF9" w:rsidRPr="00D60998" w:rsidTr="00FB4897">
        <w:trPr>
          <w:trHeight w:val="300"/>
          <w:jc w:val="center"/>
        </w:trPr>
        <w:tc>
          <w:tcPr>
            <w:tcW w:w="566" w:type="dxa"/>
            <w:shd w:val="clear" w:color="auto" w:fill="auto"/>
            <w:noWrap/>
            <w:vAlign w:val="center"/>
            <w:hideMark/>
          </w:tcPr>
          <w:p w:rsidR="001B566A" w:rsidRPr="00D60998" w:rsidRDefault="001B566A" w:rsidP="00105A77">
            <w:pPr>
              <w:jc w:val="center"/>
              <w:rPr>
                <w:sz w:val="22"/>
                <w:szCs w:val="22"/>
              </w:rPr>
            </w:pPr>
            <w:r w:rsidRPr="00D60998">
              <w:rPr>
                <w:sz w:val="22"/>
                <w:szCs w:val="22"/>
              </w:rPr>
              <w:t>3</w:t>
            </w:r>
          </w:p>
        </w:tc>
        <w:tc>
          <w:tcPr>
            <w:tcW w:w="1550" w:type="dxa"/>
            <w:shd w:val="clear" w:color="auto" w:fill="auto"/>
            <w:noWrap/>
            <w:vAlign w:val="center"/>
            <w:hideMark/>
          </w:tcPr>
          <w:p w:rsidR="001B566A" w:rsidRPr="00D60998" w:rsidRDefault="001B566A" w:rsidP="00C20807">
            <w:pPr>
              <w:jc w:val="center"/>
              <w:rPr>
                <w:sz w:val="20"/>
                <w:szCs w:val="20"/>
              </w:rPr>
            </w:pPr>
            <w:r w:rsidRPr="00D60998">
              <w:rPr>
                <w:sz w:val="20"/>
                <w:szCs w:val="20"/>
              </w:rPr>
              <w:t>Южноуральск</w:t>
            </w:r>
          </w:p>
        </w:tc>
        <w:tc>
          <w:tcPr>
            <w:tcW w:w="1785" w:type="dxa"/>
            <w:shd w:val="clear" w:color="auto" w:fill="auto"/>
            <w:noWrap/>
            <w:vAlign w:val="center"/>
            <w:hideMark/>
          </w:tcPr>
          <w:p w:rsidR="001B566A" w:rsidRPr="00D60998" w:rsidRDefault="001B566A" w:rsidP="00C20807">
            <w:pPr>
              <w:jc w:val="center"/>
              <w:rPr>
                <w:sz w:val="20"/>
                <w:szCs w:val="20"/>
              </w:rPr>
            </w:pPr>
            <w:r w:rsidRPr="00D60998">
              <w:rPr>
                <w:rFonts w:eastAsia="Calibri"/>
                <w:sz w:val="20"/>
                <w:szCs w:val="20"/>
              </w:rPr>
              <w:t>Южноуральское</w:t>
            </w:r>
          </w:p>
        </w:tc>
        <w:tc>
          <w:tcPr>
            <w:tcW w:w="964" w:type="dxa"/>
            <w:shd w:val="clear" w:color="auto" w:fill="auto"/>
            <w:noWrap/>
            <w:vAlign w:val="center"/>
            <w:hideMark/>
          </w:tcPr>
          <w:p w:rsidR="001B566A" w:rsidRPr="00D60998" w:rsidRDefault="001B566A" w:rsidP="00FB4897">
            <w:pPr>
              <w:jc w:val="center"/>
              <w:rPr>
                <w:sz w:val="22"/>
                <w:szCs w:val="22"/>
              </w:rPr>
            </w:pPr>
            <w:r w:rsidRPr="00D60998">
              <w:rPr>
                <w:sz w:val="22"/>
                <w:szCs w:val="22"/>
              </w:rPr>
              <w:t>71,55</w:t>
            </w:r>
          </w:p>
        </w:tc>
        <w:tc>
          <w:tcPr>
            <w:tcW w:w="1425" w:type="dxa"/>
            <w:shd w:val="clear" w:color="auto" w:fill="auto"/>
            <w:vAlign w:val="center"/>
            <w:hideMark/>
          </w:tcPr>
          <w:p w:rsidR="001B566A" w:rsidRPr="00D60998" w:rsidRDefault="001B566A" w:rsidP="00FB4897">
            <w:pPr>
              <w:jc w:val="center"/>
              <w:rPr>
                <w:b/>
                <w:sz w:val="22"/>
                <w:szCs w:val="22"/>
              </w:rPr>
            </w:pPr>
            <w:r w:rsidRPr="00D60998">
              <w:rPr>
                <w:b/>
                <w:sz w:val="22"/>
                <w:szCs w:val="22"/>
              </w:rPr>
              <w:t>65,13</w:t>
            </w:r>
          </w:p>
        </w:tc>
        <w:tc>
          <w:tcPr>
            <w:tcW w:w="1320" w:type="dxa"/>
            <w:shd w:val="clear" w:color="auto" w:fill="auto"/>
            <w:vAlign w:val="center"/>
            <w:hideMark/>
          </w:tcPr>
          <w:p w:rsidR="001B566A" w:rsidRPr="00D60998" w:rsidRDefault="001B566A" w:rsidP="00FB4897">
            <w:pPr>
              <w:jc w:val="center"/>
              <w:rPr>
                <w:b/>
                <w:sz w:val="22"/>
                <w:szCs w:val="22"/>
              </w:rPr>
            </w:pPr>
            <w:r w:rsidRPr="00D60998">
              <w:rPr>
                <w:b/>
                <w:sz w:val="22"/>
                <w:szCs w:val="22"/>
              </w:rPr>
              <w:t>91,03</w:t>
            </w:r>
          </w:p>
        </w:tc>
        <w:tc>
          <w:tcPr>
            <w:tcW w:w="1383" w:type="dxa"/>
            <w:shd w:val="clear" w:color="000000" w:fill="FFFFFF"/>
            <w:noWrap/>
            <w:vAlign w:val="center"/>
            <w:hideMark/>
          </w:tcPr>
          <w:p w:rsidR="001B566A" w:rsidRPr="00D60998" w:rsidRDefault="001B566A" w:rsidP="00FB4897">
            <w:pPr>
              <w:jc w:val="center"/>
              <w:rPr>
                <w:rFonts w:eastAsia="Calibri"/>
                <w:sz w:val="22"/>
                <w:szCs w:val="22"/>
              </w:rPr>
            </w:pPr>
            <w:r w:rsidRPr="00D60998">
              <w:rPr>
                <w:rFonts w:eastAsia="Calibri"/>
                <w:sz w:val="22"/>
                <w:szCs w:val="22"/>
              </w:rPr>
              <w:t>201,00</w:t>
            </w:r>
          </w:p>
        </w:tc>
        <w:tc>
          <w:tcPr>
            <w:tcW w:w="1276" w:type="dxa"/>
            <w:shd w:val="clear" w:color="000000" w:fill="FFFFFF"/>
            <w:noWrap/>
            <w:vAlign w:val="center"/>
            <w:hideMark/>
          </w:tcPr>
          <w:p w:rsidR="001B566A" w:rsidRPr="00D60998" w:rsidRDefault="001B566A" w:rsidP="00FB4897">
            <w:pPr>
              <w:jc w:val="center"/>
              <w:rPr>
                <w:sz w:val="22"/>
                <w:szCs w:val="22"/>
              </w:rPr>
            </w:pPr>
            <w:r w:rsidRPr="00D60998">
              <w:rPr>
                <w:sz w:val="22"/>
                <w:szCs w:val="22"/>
              </w:rPr>
              <w:t>202,75</w:t>
            </w:r>
          </w:p>
        </w:tc>
        <w:tc>
          <w:tcPr>
            <w:tcW w:w="1425" w:type="dxa"/>
            <w:shd w:val="clear" w:color="auto" w:fill="auto"/>
            <w:vAlign w:val="center"/>
            <w:hideMark/>
          </w:tcPr>
          <w:p w:rsidR="001B566A" w:rsidRPr="00D60998" w:rsidRDefault="001B566A" w:rsidP="00FB4897">
            <w:pPr>
              <w:jc w:val="center"/>
              <w:rPr>
                <w:b/>
                <w:sz w:val="22"/>
                <w:szCs w:val="22"/>
              </w:rPr>
            </w:pPr>
            <w:r w:rsidRPr="00D60998">
              <w:rPr>
                <w:b/>
                <w:sz w:val="22"/>
                <w:szCs w:val="22"/>
              </w:rPr>
              <w:t>200,64</w:t>
            </w:r>
          </w:p>
        </w:tc>
        <w:tc>
          <w:tcPr>
            <w:tcW w:w="1123" w:type="dxa"/>
            <w:shd w:val="clear" w:color="000000" w:fill="FFFFFF"/>
            <w:vAlign w:val="center"/>
            <w:hideMark/>
          </w:tcPr>
          <w:p w:rsidR="001B566A" w:rsidRPr="00D60998" w:rsidRDefault="001B566A" w:rsidP="00FB4897">
            <w:pPr>
              <w:jc w:val="center"/>
              <w:rPr>
                <w:b/>
                <w:sz w:val="22"/>
                <w:szCs w:val="22"/>
              </w:rPr>
            </w:pPr>
            <w:r w:rsidRPr="00D60998">
              <w:rPr>
                <w:b/>
                <w:sz w:val="22"/>
                <w:szCs w:val="22"/>
              </w:rPr>
              <w:t>0,5</w:t>
            </w:r>
          </w:p>
        </w:tc>
        <w:tc>
          <w:tcPr>
            <w:tcW w:w="1661" w:type="dxa"/>
            <w:shd w:val="clear" w:color="auto" w:fill="auto"/>
            <w:noWrap/>
            <w:vAlign w:val="center"/>
            <w:hideMark/>
          </w:tcPr>
          <w:p w:rsidR="001B566A" w:rsidRPr="00D60998" w:rsidRDefault="001B566A" w:rsidP="00FB4897">
            <w:pPr>
              <w:jc w:val="center"/>
              <w:rPr>
                <w:rFonts w:eastAsia="Calibri"/>
                <w:sz w:val="22"/>
                <w:szCs w:val="22"/>
              </w:rPr>
            </w:pPr>
            <w:r w:rsidRPr="00D60998">
              <w:rPr>
                <w:rFonts w:eastAsia="Calibri"/>
                <w:sz w:val="22"/>
                <w:szCs w:val="22"/>
              </w:rPr>
              <w:t>150</w:t>
            </w:r>
          </w:p>
        </w:tc>
        <w:tc>
          <w:tcPr>
            <w:tcW w:w="1452" w:type="dxa"/>
            <w:shd w:val="clear" w:color="auto" w:fill="auto"/>
            <w:noWrap/>
            <w:vAlign w:val="center"/>
            <w:hideMark/>
          </w:tcPr>
          <w:p w:rsidR="001B566A" w:rsidRPr="00D60998" w:rsidRDefault="001B566A" w:rsidP="003866EF">
            <w:pPr>
              <w:jc w:val="center"/>
              <w:rPr>
                <w:rFonts w:eastAsia="Calibri"/>
                <w:sz w:val="22"/>
                <w:szCs w:val="22"/>
              </w:rPr>
            </w:pPr>
            <w:r w:rsidRPr="00D60998">
              <w:rPr>
                <w:rFonts w:eastAsia="Calibri"/>
                <w:sz w:val="22"/>
                <w:szCs w:val="22"/>
              </w:rPr>
              <w:t>1540</w:t>
            </w:r>
          </w:p>
        </w:tc>
      </w:tr>
      <w:tr w:rsidR="002B4DF9" w:rsidRPr="00D60998" w:rsidTr="00FB4897">
        <w:trPr>
          <w:trHeight w:val="194"/>
          <w:jc w:val="center"/>
        </w:trPr>
        <w:tc>
          <w:tcPr>
            <w:tcW w:w="566" w:type="dxa"/>
            <w:shd w:val="clear" w:color="auto" w:fill="auto"/>
            <w:noWrap/>
            <w:vAlign w:val="center"/>
            <w:hideMark/>
          </w:tcPr>
          <w:p w:rsidR="001B566A" w:rsidRPr="00D60998" w:rsidRDefault="001B566A" w:rsidP="00105A77">
            <w:pPr>
              <w:jc w:val="center"/>
              <w:rPr>
                <w:sz w:val="22"/>
                <w:szCs w:val="22"/>
              </w:rPr>
            </w:pPr>
            <w:r w:rsidRPr="00D60998">
              <w:rPr>
                <w:sz w:val="22"/>
                <w:szCs w:val="22"/>
              </w:rPr>
              <w:t>4</w:t>
            </w:r>
          </w:p>
        </w:tc>
        <w:tc>
          <w:tcPr>
            <w:tcW w:w="1550" w:type="dxa"/>
            <w:shd w:val="clear" w:color="auto" w:fill="auto"/>
            <w:noWrap/>
            <w:vAlign w:val="center"/>
            <w:hideMark/>
          </w:tcPr>
          <w:p w:rsidR="001B566A" w:rsidRPr="00D60998" w:rsidRDefault="001B566A" w:rsidP="00C20807">
            <w:pPr>
              <w:jc w:val="center"/>
              <w:rPr>
                <w:sz w:val="20"/>
                <w:szCs w:val="20"/>
              </w:rPr>
            </w:pPr>
            <w:r w:rsidRPr="00D60998">
              <w:rPr>
                <w:sz w:val="20"/>
                <w:szCs w:val="20"/>
              </w:rPr>
              <w:t>Троицк</w:t>
            </w:r>
          </w:p>
        </w:tc>
        <w:tc>
          <w:tcPr>
            <w:tcW w:w="1785" w:type="dxa"/>
            <w:shd w:val="clear" w:color="auto" w:fill="auto"/>
            <w:noWrap/>
            <w:vAlign w:val="center"/>
            <w:hideMark/>
          </w:tcPr>
          <w:p w:rsidR="001B566A" w:rsidRPr="00D60998" w:rsidRDefault="001B566A" w:rsidP="00C20807">
            <w:pPr>
              <w:jc w:val="center"/>
              <w:rPr>
                <w:sz w:val="20"/>
                <w:szCs w:val="20"/>
              </w:rPr>
            </w:pPr>
            <w:r w:rsidRPr="00D60998">
              <w:rPr>
                <w:rFonts w:eastAsia="Calibri"/>
                <w:sz w:val="20"/>
                <w:szCs w:val="20"/>
              </w:rPr>
              <w:t>Троицкое</w:t>
            </w:r>
          </w:p>
        </w:tc>
        <w:tc>
          <w:tcPr>
            <w:tcW w:w="964" w:type="dxa"/>
            <w:shd w:val="clear" w:color="auto" w:fill="auto"/>
            <w:noWrap/>
            <w:vAlign w:val="center"/>
            <w:hideMark/>
          </w:tcPr>
          <w:p w:rsidR="001B566A" w:rsidRPr="00D60998" w:rsidRDefault="001B566A" w:rsidP="00FB4897">
            <w:pPr>
              <w:jc w:val="center"/>
              <w:rPr>
                <w:sz w:val="22"/>
                <w:szCs w:val="22"/>
              </w:rPr>
            </w:pPr>
            <w:r w:rsidRPr="00D60998">
              <w:rPr>
                <w:sz w:val="22"/>
                <w:szCs w:val="22"/>
              </w:rPr>
              <w:t>45,10</w:t>
            </w:r>
          </w:p>
        </w:tc>
        <w:tc>
          <w:tcPr>
            <w:tcW w:w="1425" w:type="dxa"/>
            <w:shd w:val="clear" w:color="auto" w:fill="auto"/>
            <w:vAlign w:val="center"/>
            <w:hideMark/>
          </w:tcPr>
          <w:p w:rsidR="001B566A" w:rsidRPr="00D60998" w:rsidRDefault="001B566A" w:rsidP="00FB4897">
            <w:pPr>
              <w:jc w:val="center"/>
              <w:rPr>
                <w:b/>
                <w:sz w:val="22"/>
                <w:szCs w:val="22"/>
              </w:rPr>
            </w:pPr>
            <w:r w:rsidRPr="00D60998">
              <w:rPr>
                <w:b/>
                <w:sz w:val="22"/>
                <w:szCs w:val="22"/>
              </w:rPr>
              <w:t>44,64</w:t>
            </w:r>
          </w:p>
        </w:tc>
        <w:tc>
          <w:tcPr>
            <w:tcW w:w="1320" w:type="dxa"/>
            <w:shd w:val="clear" w:color="auto" w:fill="auto"/>
            <w:vAlign w:val="center"/>
            <w:hideMark/>
          </w:tcPr>
          <w:p w:rsidR="001B566A" w:rsidRPr="00D60998" w:rsidRDefault="001B566A" w:rsidP="00FB4897">
            <w:pPr>
              <w:jc w:val="center"/>
              <w:rPr>
                <w:b/>
                <w:sz w:val="22"/>
                <w:szCs w:val="22"/>
              </w:rPr>
            </w:pPr>
            <w:r w:rsidRPr="00D60998">
              <w:rPr>
                <w:b/>
                <w:sz w:val="22"/>
                <w:szCs w:val="22"/>
              </w:rPr>
              <w:t>98,98</w:t>
            </w:r>
          </w:p>
        </w:tc>
        <w:tc>
          <w:tcPr>
            <w:tcW w:w="1383" w:type="dxa"/>
            <w:shd w:val="clear" w:color="000000" w:fill="FFFFFF"/>
            <w:noWrap/>
            <w:vAlign w:val="center"/>
            <w:hideMark/>
          </w:tcPr>
          <w:p w:rsidR="001B566A" w:rsidRPr="00D60998" w:rsidRDefault="001B566A" w:rsidP="00FB4897">
            <w:pPr>
              <w:jc w:val="center"/>
              <w:rPr>
                <w:rFonts w:eastAsia="Calibri"/>
                <w:sz w:val="22"/>
                <w:szCs w:val="22"/>
              </w:rPr>
            </w:pPr>
            <w:r w:rsidRPr="00D60998">
              <w:rPr>
                <w:rFonts w:eastAsia="Calibri"/>
                <w:sz w:val="22"/>
                <w:szCs w:val="22"/>
              </w:rPr>
              <w:t>161,00</w:t>
            </w:r>
          </w:p>
        </w:tc>
        <w:tc>
          <w:tcPr>
            <w:tcW w:w="1276" w:type="dxa"/>
            <w:shd w:val="clear" w:color="000000" w:fill="FFFFFF"/>
            <w:noWrap/>
            <w:vAlign w:val="center"/>
            <w:hideMark/>
          </w:tcPr>
          <w:p w:rsidR="001B566A" w:rsidRPr="00D60998" w:rsidRDefault="001B566A" w:rsidP="00FB4897">
            <w:pPr>
              <w:jc w:val="center"/>
              <w:rPr>
                <w:sz w:val="22"/>
                <w:szCs w:val="22"/>
              </w:rPr>
            </w:pPr>
            <w:r w:rsidRPr="00D60998">
              <w:rPr>
                <w:sz w:val="22"/>
                <w:szCs w:val="22"/>
              </w:rPr>
              <w:t>162,85</w:t>
            </w:r>
          </w:p>
        </w:tc>
        <w:tc>
          <w:tcPr>
            <w:tcW w:w="1425" w:type="dxa"/>
            <w:shd w:val="clear" w:color="auto" w:fill="auto"/>
            <w:vAlign w:val="center"/>
            <w:hideMark/>
          </w:tcPr>
          <w:p w:rsidR="001B566A" w:rsidRPr="00D60998" w:rsidRDefault="001B566A" w:rsidP="00FB4897">
            <w:pPr>
              <w:jc w:val="center"/>
              <w:rPr>
                <w:b/>
                <w:sz w:val="22"/>
                <w:szCs w:val="22"/>
              </w:rPr>
            </w:pPr>
            <w:r w:rsidRPr="00D60998">
              <w:rPr>
                <w:b/>
                <w:sz w:val="22"/>
                <w:szCs w:val="22"/>
              </w:rPr>
              <w:t>160,96</w:t>
            </w:r>
          </w:p>
        </w:tc>
        <w:tc>
          <w:tcPr>
            <w:tcW w:w="1123" w:type="dxa"/>
            <w:shd w:val="clear" w:color="auto" w:fill="auto"/>
            <w:vAlign w:val="center"/>
            <w:hideMark/>
          </w:tcPr>
          <w:p w:rsidR="001B566A" w:rsidRPr="00D60998" w:rsidRDefault="001B566A" w:rsidP="00FB4897">
            <w:pPr>
              <w:jc w:val="center"/>
              <w:rPr>
                <w:b/>
                <w:sz w:val="22"/>
                <w:szCs w:val="22"/>
              </w:rPr>
            </w:pPr>
            <w:r w:rsidRPr="00D60998">
              <w:rPr>
                <w:b/>
                <w:sz w:val="22"/>
                <w:szCs w:val="22"/>
              </w:rPr>
              <w:t>2</w:t>
            </w:r>
          </w:p>
        </w:tc>
        <w:tc>
          <w:tcPr>
            <w:tcW w:w="1661" w:type="dxa"/>
            <w:shd w:val="clear" w:color="auto" w:fill="auto"/>
            <w:noWrap/>
            <w:vAlign w:val="center"/>
            <w:hideMark/>
          </w:tcPr>
          <w:p w:rsidR="001B566A" w:rsidRPr="00D60998" w:rsidRDefault="001B566A" w:rsidP="00FB4897">
            <w:pPr>
              <w:jc w:val="center"/>
              <w:rPr>
                <w:rFonts w:eastAsia="Calibri"/>
                <w:sz w:val="22"/>
                <w:szCs w:val="22"/>
              </w:rPr>
            </w:pPr>
            <w:r w:rsidRPr="00D60998">
              <w:rPr>
                <w:rFonts w:eastAsia="Calibri"/>
                <w:sz w:val="22"/>
                <w:szCs w:val="22"/>
              </w:rPr>
              <w:t>600</w:t>
            </w:r>
          </w:p>
        </w:tc>
        <w:tc>
          <w:tcPr>
            <w:tcW w:w="1452" w:type="dxa"/>
            <w:shd w:val="clear" w:color="auto" w:fill="auto"/>
            <w:noWrap/>
            <w:vAlign w:val="center"/>
            <w:hideMark/>
          </w:tcPr>
          <w:p w:rsidR="001B566A" w:rsidRPr="00D60998" w:rsidRDefault="001B566A" w:rsidP="003866EF">
            <w:pPr>
              <w:jc w:val="center"/>
              <w:rPr>
                <w:rFonts w:eastAsia="Calibri"/>
                <w:sz w:val="22"/>
                <w:szCs w:val="22"/>
              </w:rPr>
            </w:pPr>
            <w:r w:rsidRPr="00D60998">
              <w:rPr>
                <w:rFonts w:eastAsia="Calibri"/>
                <w:sz w:val="22"/>
                <w:szCs w:val="22"/>
              </w:rPr>
              <w:t>7560</w:t>
            </w:r>
          </w:p>
        </w:tc>
      </w:tr>
      <w:tr w:rsidR="002B4DF9" w:rsidRPr="00D60998" w:rsidTr="00FB4897">
        <w:trPr>
          <w:trHeight w:val="300"/>
          <w:jc w:val="center"/>
        </w:trPr>
        <w:tc>
          <w:tcPr>
            <w:tcW w:w="566" w:type="dxa"/>
            <w:shd w:val="clear" w:color="auto" w:fill="auto"/>
            <w:noWrap/>
            <w:vAlign w:val="center"/>
            <w:hideMark/>
          </w:tcPr>
          <w:p w:rsidR="001B566A" w:rsidRPr="00D60998" w:rsidRDefault="001B566A" w:rsidP="00105A77">
            <w:pPr>
              <w:jc w:val="center"/>
              <w:rPr>
                <w:sz w:val="22"/>
                <w:szCs w:val="22"/>
              </w:rPr>
            </w:pPr>
            <w:r w:rsidRPr="00D60998">
              <w:rPr>
                <w:sz w:val="22"/>
                <w:szCs w:val="22"/>
              </w:rPr>
              <w:t>5</w:t>
            </w:r>
          </w:p>
        </w:tc>
        <w:tc>
          <w:tcPr>
            <w:tcW w:w="1550" w:type="dxa"/>
            <w:vMerge w:val="restart"/>
            <w:shd w:val="clear" w:color="auto" w:fill="auto"/>
            <w:noWrap/>
            <w:vAlign w:val="center"/>
            <w:hideMark/>
          </w:tcPr>
          <w:p w:rsidR="001B566A" w:rsidRPr="00D60998" w:rsidRDefault="001B566A" w:rsidP="00C20807">
            <w:pPr>
              <w:jc w:val="center"/>
              <w:rPr>
                <w:sz w:val="20"/>
                <w:szCs w:val="20"/>
              </w:rPr>
            </w:pPr>
            <w:r w:rsidRPr="00D60998">
              <w:rPr>
                <w:sz w:val="20"/>
                <w:szCs w:val="20"/>
              </w:rPr>
              <w:t>Магнитогорск</w:t>
            </w:r>
          </w:p>
        </w:tc>
        <w:tc>
          <w:tcPr>
            <w:tcW w:w="1785" w:type="dxa"/>
            <w:shd w:val="clear" w:color="auto" w:fill="auto"/>
            <w:noWrap/>
            <w:vAlign w:val="center"/>
            <w:hideMark/>
          </w:tcPr>
          <w:p w:rsidR="001B566A" w:rsidRPr="00D60998" w:rsidRDefault="001B566A" w:rsidP="00C20807">
            <w:pPr>
              <w:jc w:val="center"/>
              <w:rPr>
                <w:sz w:val="20"/>
                <w:szCs w:val="20"/>
              </w:rPr>
            </w:pPr>
            <w:r w:rsidRPr="00D60998">
              <w:rPr>
                <w:rFonts w:eastAsia="Calibri"/>
                <w:sz w:val="20"/>
                <w:szCs w:val="20"/>
              </w:rPr>
              <w:t>Верхнеуральское</w:t>
            </w:r>
          </w:p>
        </w:tc>
        <w:tc>
          <w:tcPr>
            <w:tcW w:w="964" w:type="dxa"/>
            <w:shd w:val="clear" w:color="auto" w:fill="auto"/>
            <w:noWrap/>
            <w:vAlign w:val="center"/>
            <w:hideMark/>
          </w:tcPr>
          <w:p w:rsidR="001B566A" w:rsidRPr="00D60998" w:rsidRDefault="001B566A" w:rsidP="00FB4897">
            <w:pPr>
              <w:jc w:val="center"/>
              <w:rPr>
                <w:sz w:val="22"/>
                <w:szCs w:val="22"/>
              </w:rPr>
            </w:pPr>
            <w:r w:rsidRPr="00D60998">
              <w:rPr>
                <w:sz w:val="22"/>
                <w:szCs w:val="22"/>
              </w:rPr>
              <w:t>601,00</w:t>
            </w:r>
          </w:p>
        </w:tc>
        <w:tc>
          <w:tcPr>
            <w:tcW w:w="1425" w:type="dxa"/>
            <w:shd w:val="clear" w:color="auto" w:fill="auto"/>
            <w:vAlign w:val="center"/>
            <w:hideMark/>
          </w:tcPr>
          <w:p w:rsidR="001B566A" w:rsidRPr="00D60998" w:rsidRDefault="001B566A" w:rsidP="00FB4897">
            <w:pPr>
              <w:jc w:val="center"/>
              <w:rPr>
                <w:b/>
                <w:sz w:val="22"/>
                <w:szCs w:val="22"/>
              </w:rPr>
            </w:pPr>
            <w:r w:rsidRPr="00D60998">
              <w:rPr>
                <w:b/>
                <w:sz w:val="22"/>
                <w:szCs w:val="22"/>
              </w:rPr>
              <w:t>494,45</w:t>
            </w:r>
          </w:p>
        </w:tc>
        <w:tc>
          <w:tcPr>
            <w:tcW w:w="1320" w:type="dxa"/>
            <w:shd w:val="clear" w:color="auto" w:fill="auto"/>
            <w:vAlign w:val="center"/>
            <w:hideMark/>
          </w:tcPr>
          <w:p w:rsidR="001B566A" w:rsidRPr="00D60998" w:rsidRDefault="001B566A" w:rsidP="00FB4897">
            <w:pPr>
              <w:jc w:val="center"/>
              <w:rPr>
                <w:b/>
                <w:sz w:val="22"/>
                <w:szCs w:val="22"/>
              </w:rPr>
            </w:pPr>
            <w:r w:rsidRPr="00D60998">
              <w:rPr>
                <w:b/>
                <w:sz w:val="22"/>
                <w:szCs w:val="22"/>
              </w:rPr>
              <w:t>82,27</w:t>
            </w:r>
          </w:p>
        </w:tc>
        <w:tc>
          <w:tcPr>
            <w:tcW w:w="1383" w:type="dxa"/>
            <w:shd w:val="clear" w:color="auto" w:fill="auto"/>
            <w:noWrap/>
            <w:vAlign w:val="center"/>
            <w:hideMark/>
          </w:tcPr>
          <w:p w:rsidR="001B566A" w:rsidRPr="00D60998" w:rsidRDefault="001B566A" w:rsidP="00FB4897">
            <w:pPr>
              <w:jc w:val="center"/>
              <w:rPr>
                <w:rFonts w:eastAsia="Calibri"/>
                <w:sz w:val="22"/>
                <w:szCs w:val="22"/>
              </w:rPr>
            </w:pPr>
            <w:r w:rsidRPr="00D60998">
              <w:rPr>
                <w:rFonts w:eastAsia="Calibri"/>
                <w:sz w:val="22"/>
                <w:szCs w:val="22"/>
              </w:rPr>
              <w:t>382,00</w:t>
            </w:r>
          </w:p>
        </w:tc>
        <w:tc>
          <w:tcPr>
            <w:tcW w:w="1276" w:type="dxa"/>
            <w:shd w:val="clear" w:color="auto" w:fill="auto"/>
            <w:noWrap/>
            <w:vAlign w:val="center"/>
            <w:hideMark/>
          </w:tcPr>
          <w:p w:rsidR="001B566A" w:rsidRPr="00D60998" w:rsidRDefault="001B566A" w:rsidP="00FB4897">
            <w:pPr>
              <w:jc w:val="center"/>
              <w:rPr>
                <w:rFonts w:eastAsia="Calibri"/>
                <w:sz w:val="22"/>
                <w:szCs w:val="22"/>
              </w:rPr>
            </w:pPr>
            <w:r w:rsidRPr="00D60998">
              <w:rPr>
                <w:rFonts w:eastAsia="Calibri"/>
                <w:sz w:val="22"/>
                <w:szCs w:val="22"/>
              </w:rPr>
              <w:t>383,70</w:t>
            </w:r>
          </w:p>
        </w:tc>
        <w:tc>
          <w:tcPr>
            <w:tcW w:w="1425" w:type="dxa"/>
            <w:shd w:val="clear" w:color="auto" w:fill="auto"/>
            <w:vAlign w:val="center"/>
            <w:hideMark/>
          </w:tcPr>
          <w:p w:rsidR="001B566A" w:rsidRPr="00D60998" w:rsidRDefault="001B566A" w:rsidP="00FB4897">
            <w:pPr>
              <w:jc w:val="center"/>
              <w:rPr>
                <w:b/>
                <w:sz w:val="22"/>
                <w:szCs w:val="22"/>
              </w:rPr>
            </w:pPr>
            <w:r w:rsidRPr="00D60998">
              <w:rPr>
                <w:b/>
                <w:sz w:val="22"/>
                <w:szCs w:val="22"/>
              </w:rPr>
              <w:t>380,47</w:t>
            </w:r>
          </w:p>
        </w:tc>
        <w:tc>
          <w:tcPr>
            <w:tcW w:w="1123" w:type="dxa"/>
            <w:shd w:val="clear" w:color="000000" w:fill="FFFFFF"/>
            <w:vAlign w:val="center"/>
            <w:hideMark/>
          </w:tcPr>
          <w:p w:rsidR="001B566A" w:rsidRPr="00D60998" w:rsidRDefault="001B566A" w:rsidP="00FB4897">
            <w:pPr>
              <w:jc w:val="center"/>
              <w:rPr>
                <w:b/>
                <w:sz w:val="22"/>
                <w:szCs w:val="22"/>
              </w:rPr>
            </w:pPr>
            <w:r w:rsidRPr="00D60998">
              <w:rPr>
                <w:b/>
                <w:sz w:val="22"/>
                <w:szCs w:val="22"/>
              </w:rPr>
              <w:t>5</w:t>
            </w:r>
          </w:p>
        </w:tc>
        <w:tc>
          <w:tcPr>
            <w:tcW w:w="1661" w:type="dxa"/>
            <w:shd w:val="clear" w:color="auto" w:fill="auto"/>
            <w:noWrap/>
            <w:vAlign w:val="center"/>
            <w:hideMark/>
          </w:tcPr>
          <w:p w:rsidR="001B566A" w:rsidRPr="00D60998" w:rsidRDefault="001B566A" w:rsidP="00FB4897">
            <w:pPr>
              <w:jc w:val="center"/>
              <w:rPr>
                <w:rFonts w:eastAsia="Calibri"/>
                <w:sz w:val="22"/>
                <w:szCs w:val="22"/>
              </w:rPr>
            </w:pPr>
            <w:r w:rsidRPr="00D60998">
              <w:rPr>
                <w:rFonts w:eastAsia="Calibri"/>
                <w:sz w:val="22"/>
                <w:szCs w:val="22"/>
              </w:rPr>
              <w:t>160</w:t>
            </w:r>
          </w:p>
        </w:tc>
        <w:tc>
          <w:tcPr>
            <w:tcW w:w="1452" w:type="dxa"/>
            <w:shd w:val="clear" w:color="auto" w:fill="auto"/>
            <w:noWrap/>
            <w:vAlign w:val="center"/>
            <w:hideMark/>
          </w:tcPr>
          <w:p w:rsidR="001B566A" w:rsidRPr="00D60998" w:rsidRDefault="001B566A" w:rsidP="003866EF">
            <w:pPr>
              <w:jc w:val="center"/>
              <w:rPr>
                <w:rFonts w:eastAsia="Calibri"/>
                <w:sz w:val="22"/>
                <w:szCs w:val="22"/>
              </w:rPr>
            </w:pPr>
            <w:r w:rsidRPr="00D60998">
              <w:rPr>
                <w:rFonts w:eastAsia="Calibri"/>
                <w:sz w:val="22"/>
                <w:szCs w:val="22"/>
              </w:rPr>
              <w:t>1932</w:t>
            </w:r>
          </w:p>
        </w:tc>
      </w:tr>
      <w:tr w:rsidR="002B4DF9" w:rsidRPr="00D60998" w:rsidTr="00FB4897">
        <w:trPr>
          <w:trHeight w:val="300"/>
          <w:jc w:val="center"/>
        </w:trPr>
        <w:tc>
          <w:tcPr>
            <w:tcW w:w="566" w:type="dxa"/>
            <w:shd w:val="clear" w:color="auto" w:fill="auto"/>
            <w:noWrap/>
            <w:vAlign w:val="center"/>
            <w:hideMark/>
          </w:tcPr>
          <w:p w:rsidR="001B566A" w:rsidRPr="00D60998" w:rsidRDefault="001B566A" w:rsidP="00105A77">
            <w:pPr>
              <w:jc w:val="center"/>
              <w:rPr>
                <w:sz w:val="22"/>
                <w:szCs w:val="22"/>
              </w:rPr>
            </w:pPr>
            <w:r w:rsidRPr="00D60998">
              <w:rPr>
                <w:sz w:val="22"/>
                <w:szCs w:val="22"/>
              </w:rPr>
              <w:t>6</w:t>
            </w:r>
          </w:p>
        </w:tc>
        <w:tc>
          <w:tcPr>
            <w:tcW w:w="1550" w:type="dxa"/>
            <w:vMerge/>
            <w:vAlign w:val="center"/>
            <w:hideMark/>
          </w:tcPr>
          <w:p w:rsidR="001B566A" w:rsidRPr="00D60998" w:rsidRDefault="001B566A" w:rsidP="00C20807">
            <w:pPr>
              <w:jc w:val="center"/>
              <w:rPr>
                <w:sz w:val="20"/>
                <w:szCs w:val="20"/>
              </w:rPr>
            </w:pPr>
          </w:p>
        </w:tc>
        <w:tc>
          <w:tcPr>
            <w:tcW w:w="1785" w:type="dxa"/>
            <w:shd w:val="clear" w:color="auto" w:fill="auto"/>
            <w:noWrap/>
            <w:vAlign w:val="center"/>
            <w:hideMark/>
          </w:tcPr>
          <w:p w:rsidR="001B566A" w:rsidRPr="00D60998" w:rsidRDefault="001B566A" w:rsidP="00C20807">
            <w:pPr>
              <w:jc w:val="center"/>
              <w:rPr>
                <w:sz w:val="20"/>
                <w:szCs w:val="20"/>
              </w:rPr>
            </w:pPr>
            <w:r w:rsidRPr="00D60998">
              <w:rPr>
                <w:rFonts w:eastAsia="Calibri"/>
                <w:sz w:val="20"/>
                <w:szCs w:val="20"/>
              </w:rPr>
              <w:t>Магнитогорское</w:t>
            </w:r>
          </w:p>
        </w:tc>
        <w:tc>
          <w:tcPr>
            <w:tcW w:w="964" w:type="dxa"/>
            <w:shd w:val="clear" w:color="auto" w:fill="auto"/>
            <w:noWrap/>
            <w:vAlign w:val="center"/>
            <w:hideMark/>
          </w:tcPr>
          <w:p w:rsidR="001B566A" w:rsidRPr="00D60998" w:rsidRDefault="001B566A" w:rsidP="00FB4897">
            <w:pPr>
              <w:jc w:val="center"/>
              <w:rPr>
                <w:sz w:val="22"/>
                <w:szCs w:val="22"/>
              </w:rPr>
            </w:pPr>
            <w:r w:rsidRPr="00D60998">
              <w:rPr>
                <w:sz w:val="22"/>
                <w:szCs w:val="22"/>
              </w:rPr>
              <w:t>174,00</w:t>
            </w:r>
          </w:p>
        </w:tc>
        <w:tc>
          <w:tcPr>
            <w:tcW w:w="1425" w:type="dxa"/>
            <w:shd w:val="clear" w:color="auto" w:fill="auto"/>
            <w:vAlign w:val="center"/>
            <w:hideMark/>
          </w:tcPr>
          <w:p w:rsidR="001B566A" w:rsidRPr="00D60998" w:rsidRDefault="001B566A" w:rsidP="00FB4897">
            <w:pPr>
              <w:jc w:val="center"/>
              <w:rPr>
                <w:b/>
                <w:sz w:val="22"/>
                <w:szCs w:val="22"/>
              </w:rPr>
            </w:pPr>
            <w:r w:rsidRPr="00D60998">
              <w:rPr>
                <w:b/>
                <w:sz w:val="22"/>
                <w:szCs w:val="22"/>
              </w:rPr>
              <w:t>173,5</w:t>
            </w:r>
          </w:p>
        </w:tc>
        <w:tc>
          <w:tcPr>
            <w:tcW w:w="1320" w:type="dxa"/>
            <w:shd w:val="clear" w:color="auto" w:fill="auto"/>
            <w:vAlign w:val="center"/>
            <w:hideMark/>
          </w:tcPr>
          <w:p w:rsidR="001B566A" w:rsidRPr="00D60998" w:rsidRDefault="001B566A" w:rsidP="00FB4897">
            <w:pPr>
              <w:jc w:val="center"/>
              <w:rPr>
                <w:b/>
                <w:sz w:val="22"/>
                <w:szCs w:val="22"/>
              </w:rPr>
            </w:pPr>
            <w:r w:rsidRPr="00D60998">
              <w:rPr>
                <w:b/>
                <w:sz w:val="22"/>
                <w:szCs w:val="22"/>
              </w:rPr>
              <w:t>99,71</w:t>
            </w:r>
          </w:p>
        </w:tc>
        <w:tc>
          <w:tcPr>
            <w:tcW w:w="1383" w:type="dxa"/>
            <w:shd w:val="clear" w:color="auto" w:fill="auto"/>
            <w:noWrap/>
            <w:vAlign w:val="center"/>
            <w:hideMark/>
          </w:tcPr>
          <w:p w:rsidR="001B566A" w:rsidRPr="00D60998" w:rsidRDefault="001B566A" w:rsidP="00FB4897">
            <w:pPr>
              <w:jc w:val="center"/>
              <w:rPr>
                <w:rFonts w:eastAsia="Calibri"/>
                <w:sz w:val="22"/>
                <w:szCs w:val="22"/>
              </w:rPr>
            </w:pPr>
            <w:r w:rsidRPr="00D60998">
              <w:rPr>
                <w:rFonts w:eastAsia="Calibri"/>
                <w:sz w:val="22"/>
                <w:szCs w:val="22"/>
              </w:rPr>
              <w:t>351,00</w:t>
            </w:r>
          </w:p>
        </w:tc>
        <w:tc>
          <w:tcPr>
            <w:tcW w:w="1276" w:type="dxa"/>
            <w:shd w:val="clear" w:color="auto" w:fill="auto"/>
            <w:noWrap/>
            <w:vAlign w:val="center"/>
            <w:hideMark/>
          </w:tcPr>
          <w:p w:rsidR="001B566A" w:rsidRPr="00D60998" w:rsidRDefault="001B566A" w:rsidP="00FB4897">
            <w:pPr>
              <w:jc w:val="center"/>
              <w:rPr>
                <w:rFonts w:eastAsia="Calibri"/>
                <w:sz w:val="22"/>
                <w:szCs w:val="22"/>
              </w:rPr>
            </w:pPr>
            <w:r w:rsidRPr="00D60998">
              <w:rPr>
                <w:rFonts w:eastAsia="Calibri"/>
                <w:sz w:val="22"/>
                <w:szCs w:val="22"/>
              </w:rPr>
              <w:t>351,90</w:t>
            </w:r>
          </w:p>
        </w:tc>
        <w:tc>
          <w:tcPr>
            <w:tcW w:w="1425" w:type="dxa"/>
            <w:shd w:val="clear" w:color="auto" w:fill="auto"/>
            <w:vAlign w:val="center"/>
            <w:hideMark/>
          </w:tcPr>
          <w:p w:rsidR="001B566A" w:rsidRPr="00D60998" w:rsidRDefault="001B566A" w:rsidP="00FB4897">
            <w:pPr>
              <w:jc w:val="center"/>
              <w:rPr>
                <w:b/>
                <w:sz w:val="22"/>
                <w:szCs w:val="22"/>
              </w:rPr>
            </w:pPr>
            <w:r w:rsidRPr="00D60998">
              <w:rPr>
                <w:b/>
                <w:sz w:val="22"/>
                <w:szCs w:val="22"/>
              </w:rPr>
              <w:t>350,98</w:t>
            </w:r>
          </w:p>
        </w:tc>
        <w:tc>
          <w:tcPr>
            <w:tcW w:w="1123" w:type="dxa"/>
            <w:shd w:val="clear" w:color="000000" w:fill="FFFFFF"/>
            <w:vAlign w:val="center"/>
            <w:hideMark/>
          </w:tcPr>
          <w:p w:rsidR="001B566A" w:rsidRPr="00D60998" w:rsidRDefault="001B566A" w:rsidP="00FB4897">
            <w:pPr>
              <w:jc w:val="center"/>
              <w:rPr>
                <w:b/>
                <w:sz w:val="22"/>
                <w:szCs w:val="22"/>
              </w:rPr>
            </w:pPr>
            <w:r w:rsidRPr="00D60998">
              <w:rPr>
                <w:b/>
                <w:sz w:val="22"/>
                <w:szCs w:val="22"/>
              </w:rPr>
              <w:t>4</w:t>
            </w:r>
          </w:p>
        </w:tc>
        <w:tc>
          <w:tcPr>
            <w:tcW w:w="1661" w:type="dxa"/>
            <w:shd w:val="clear" w:color="auto" w:fill="auto"/>
            <w:noWrap/>
            <w:vAlign w:val="center"/>
            <w:hideMark/>
          </w:tcPr>
          <w:p w:rsidR="001B566A" w:rsidRPr="00D60998" w:rsidRDefault="001B566A" w:rsidP="00FB4897">
            <w:pPr>
              <w:jc w:val="center"/>
              <w:rPr>
                <w:rFonts w:eastAsia="Calibri"/>
                <w:sz w:val="22"/>
                <w:szCs w:val="22"/>
              </w:rPr>
            </w:pPr>
            <w:r w:rsidRPr="00D60998">
              <w:rPr>
                <w:rFonts w:eastAsia="Calibri"/>
                <w:sz w:val="22"/>
                <w:szCs w:val="22"/>
              </w:rPr>
              <w:t>270</w:t>
            </w:r>
          </w:p>
        </w:tc>
        <w:tc>
          <w:tcPr>
            <w:tcW w:w="1452" w:type="dxa"/>
            <w:shd w:val="clear" w:color="auto" w:fill="auto"/>
            <w:noWrap/>
            <w:vAlign w:val="center"/>
            <w:hideMark/>
          </w:tcPr>
          <w:p w:rsidR="001B566A" w:rsidRPr="00D60998" w:rsidRDefault="001B566A" w:rsidP="003866EF">
            <w:pPr>
              <w:jc w:val="center"/>
              <w:rPr>
                <w:rFonts w:eastAsia="Calibri"/>
                <w:sz w:val="22"/>
                <w:szCs w:val="22"/>
              </w:rPr>
            </w:pPr>
            <w:r w:rsidRPr="00D60998">
              <w:rPr>
                <w:rFonts w:eastAsia="Calibri"/>
                <w:sz w:val="22"/>
                <w:szCs w:val="22"/>
              </w:rPr>
              <w:t>2680</w:t>
            </w:r>
          </w:p>
        </w:tc>
      </w:tr>
      <w:tr w:rsidR="002B4DF9" w:rsidRPr="00D60998" w:rsidTr="00FB4897">
        <w:trPr>
          <w:trHeight w:val="345"/>
          <w:jc w:val="center"/>
        </w:trPr>
        <w:tc>
          <w:tcPr>
            <w:tcW w:w="566" w:type="dxa"/>
            <w:shd w:val="clear" w:color="auto" w:fill="auto"/>
            <w:noWrap/>
            <w:vAlign w:val="center"/>
            <w:hideMark/>
          </w:tcPr>
          <w:p w:rsidR="001B566A" w:rsidRPr="00D60998" w:rsidRDefault="001B566A" w:rsidP="00105A77">
            <w:pPr>
              <w:jc w:val="center"/>
              <w:rPr>
                <w:sz w:val="22"/>
                <w:szCs w:val="22"/>
              </w:rPr>
            </w:pPr>
            <w:r w:rsidRPr="00D60998">
              <w:rPr>
                <w:sz w:val="22"/>
                <w:szCs w:val="22"/>
              </w:rPr>
              <w:t>7</w:t>
            </w:r>
          </w:p>
        </w:tc>
        <w:tc>
          <w:tcPr>
            <w:tcW w:w="1550" w:type="dxa"/>
            <w:shd w:val="clear" w:color="auto" w:fill="auto"/>
            <w:noWrap/>
            <w:vAlign w:val="center"/>
            <w:hideMark/>
          </w:tcPr>
          <w:p w:rsidR="001B566A" w:rsidRPr="00D60998" w:rsidRDefault="001B566A" w:rsidP="00C20807">
            <w:pPr>
              <w:jc w:val="center"/>
              <w:rPr>
                <w:sz w:val="20"/>
                <w:szCs w:val="20"/>
              </w:rPr>
            </w:pPr>
            <w:r w:rsidRPr="00D60998">
              <w:rPr>
                <w:sz w:val="20"/>
                <w:szCs w:val="20"/>
              </w:rPr>
              <w:t>Бреды</w:t>
            </w:r>
          </w:p>
        </w:tc>
        <w:tc>
          <w:tcPr>
            <w:tcW w:w="1785" w:type="dxa"/>
            <w:shd w:val="clear" w:color="auto" w:fill="auto"/>
            <w:noWrap/>
            <w:vAlign w:val="center"/>
            <w:hideMark/>
          </w:tcPr>
          <w:p w:rsidR="001B566A" w:rsidRPr="00D60998" w:rsidRDefault="001B566A" w:rsidP="00C20807">
            <w:pPr>
              <w:jc w:val="center"/>
              <w:rPr>
                <w:sz w:val="20"/>
                <w:szCs w:val="20"/>
              </w:rPr>
            </w:pPr>
            <w:r w:rsidRPr="00D60998">
              <w:rPr>
                <w:rFonts w:eastAsia="Calibri"/>
                <w:sz w:val="20"/>
                <w:szCs w:val="20"/>
              </w:rPr>
              <w:t>Брединское</w:t>
            </w:r>
          </w:p>
        </w:tc>
        <w:tc>
          <w:tcPr>
            <w:tcW w:w="964" w:type="dxa"/>
            <w:shd w:val="clear" w:color="auto" w:fill="auto"/>
            <w:noWrap/>
            <w:vAlign w:val="center"/>
            <w:hideMark/>
          </w:tcPr>
          <w:p w:rsidR="001B566A" w:rsidRPr="00D60998" w:rsidRDefault="001B566A" w:rsidP="00FB4897">
            <w:pPr>
              <w:jc w:val="center"/>
              <w:rPr>
                <w:sz w:val="22"/>
                <w:szCs w:val="22"/>
              </w:rPr>
            </w:pPr>
            <w:r w:rsidRPr="00D60998">
              <w:rPr>
                <w:sz w:val="22"/>
                <w:szCs w:val="22"/>
              </w:rPr>
              <w:t>47,00</w:t>
            </w:r>
          </w:p>
        </w:tc>
        <w:tc>
          <w:tcPr>
            <w:tcW w:w="1425" w:type="dxa"/>
            <w:shd w:val="clear" w:color="auto" w:fill="auto"/>
            <w:vAlign w:val="center"/>
            <w:hideMark/>
          </w:tcPr>
          <w:p w:rsidR="001B566A" w:rsidRPr="00D60998" w:rsidRDefault="001B566A" w:rsidP="00FB4897">
            <w:pPr>
              <w:jc w:val="center"/>
              <w:rPr>
                <w:b/>
                <w:sz w:val="22"/>
                <w:szCs w:val="22"/>
              </w:rPr>
            </w:pPr>
            <w:r w:rsidRPr="00D60998">
              <w:rPr>
                <w:b/>
                <w:sz w:val="22"/>
                <w:szCs w:val="22"/>
              </w:rPr>
              <w:t>18,48</w:t>
            </w:r>
          </w:p>
        </w:tc>
        <w:tc>
          <w:tcPr>
            <w:tcW w:w="1320" w:type="dxa"/>
            <w:shd w:val="clear" w:color="auto" w:fill="auto"/>
            <w:vAlign w:val="center"/>
            <w:hideMark/>
          </w:tcPr>
          <w:p w:rsidR="001B566A" w:rsidRPr="00D60998" w:rsidRDefault="001B566A" w:rsidP="00FB4897">
            <w:pPr>
              <w:jc w:val="center"/>
              <w:rPr>
                <w:b/>
                <w:sz w:val="22"/>
                <w:szCs w:val="22"/>
              </w:rPr>
            </w:pPr>
            <w:r w:rsidRPr="00D60998">
              <w:rPr>
                <w:b/>
                <w:sz w:val="22"/>
                <w:szCs w:val="22"/>
              </w:rPr>
              <w:t>39,32</w:t>
            </w:r>
          </w:p>
        </w:tc>
        <w:tc>
          <w:tcPr>
            <w:tcW w:w="1383" w:type="dxa"/>
            <w:shd w:val="clear" w:color="auto" w:fill="auto"/>
            <w:noWrap/>
            <w:vAlign w:val="center"/>
            <w:hideMark/>
          </w:tcPr>
          <w:p w:rsidR="001B566A" w:rsidRPr="00D60998" w:rsidRDefault="001B566A" w:rsidP="00FB4897">
            <w:pPr>
              <w:jc w:val="center"/>
              <w:rPr>
                <w:rFonts w:eastAsia="Calibri"/>
                <w:sz w:val="22"/>
                <w:szCs w:val="22"/>
              </w:rPr>
            </w:pPr>
            <w:r w:rsidRPr="00D60998">
              <w:rPr>
                <w:rFonts w:eastAsia="Calibri"/>
                <w:sz w:val="22"/>
                <w:szCs w:val="22"/>
              </w:rPr>
              <w:t>316,44</w:t>
            </w:r>
          </w:p>
        </w:tc>
        <w:tc>
          <w:tcPr>
            <w:tcW w:w="1276" w:type="dxa"/>
            <w:shd w:val="clear" w:color="auto" w:fill="auto"/>
            <w:noWrap/>
            <w:vAlign w:val="center"/>
            <w:hideMark/>
          </w:tcPr>
          <w:p w:rsidR="001B566A" w:rsidRPr="00D60998" w:rsidRDefault="001B566A" w:rsidP="00FB4897">
            <w:pPr>
              <w:jc w:val="center"/>
              <w:rPr>
                <w:rFonts w:eastAsia="Calibri"/>
                <w:sz w:val="22"/>
                <w:szCs w:val="22"/>
              </w:rPr>
            </w:pPr>
            <w:r w:rsidRPr="00D60998">
              <w:rPr>
                <w:rFonts w:eastAsia="Calibri"/>
                <w:sz w:val="22"/>
                <w:szCs w:val="22"/>
              </w:rPr>
              <w:t>317,44</w:t>
            </w:r>
          </w:p>
        </w:tc>
        <w:tc>
          <w:tcPr>
            <w:tcW w:w="1425" w:type="dxa"/>
            <w:shd w:val="clear" w:color="000000" w:fill="FFFFFF"/>
            <w:vAlign w:val="center"/>
            <w:hideMark/>
          </w:tcPr>
          <w:p w:rsidR="001B566A" w:rsidRPr="00D60998" w:rsidRDefault="001B566A" w:rsidP="00FB4897">
            <w:pPr>
              <w:jc w:val="center"/>
              <w:rPr>
                <w:b/>
                <w:sz w:val="22"/>
                <w:szCs w:val="22"/>
              </w:rPr>
            </w:pPr>
            <w:r w:rsidRPr="00D60998">
              <w:rPr>
                <w:b/>
                <w:sz w:val="22"/>
                <w:szCs w:val="22"/>
              </w:rPr>
              <w:t>313,59</w:t>
            </w:r>
          </w:p>
        </w:tc>
        <w:tc>
          <w:tcPr>
            <w:tcW w:w="1123" w:type="dxa"/>
            <w:shd w:val="clear" w:color="000000" w:fill="FFFFFF"/>
            <w:vAlign w:val="center"/>
            <w:hideMark/>
          </w:tcPr>
          <w:p w:rsidR="001B566A" w:rsidRPr="00D60998" w:rsidRDefault="001B566A" w:rsidP="00FB4897">
            <w:pPr>
              <w:jc w:val="center"/>
              <w:rPr>
                <w:b/>
                <w:sz w:val="22"/>
                <w:szCs w:val="22"/>
              </w:rPr>
            </w:pPr>
            <w:r w:rsidRPr="00D60998">
              <w:rPr>
                <w:b/>
                <w:sz w:val="22"/>
                <w:szCs w:val="22"/>
              </w:rPr>
              <w:t>0,30</w:t>
            </w:r>
          </w:p>
        </w:tc>
        <w:tc>
          <w:tcPr>
            <w:tcW w:w="1661" w:type="dxa"/>
            <w:shd w:val="clear" w:color="auto" w:fill="auto"/>
            <w:vAlign w:val="center"/>
            <w:hideMark/>
          </w:tcPr>
          <w:p w:rsidR="001B566A" w:rsidRPr="00D60998" w:rsidRDefault="001B566A" w:rsidP="00FB4897">
            <w:pPr>
              <w:jc w:val="center"/>
              <w:rPr>
                <w:rFonts w:eastAsia="Calibri"/>
                <w:sz w:val="22"/>
                <w:szCs w:val="22"/>
              </w:rPr>
            </w:pPr>
            <w:r w:rsidRPr="00D60998">
              <w:rPr>
                <w:rFonts w:eastAsia="Calibri"/>
                <w:sz w:val="22"/>
                <w:szCs w:val="22"/>
              </w:rPr>
              <w:t>–</w:t>
            </w:r>
          </w:p>
        </w:tc>
        <w:tc>
          <w:tcPr>
            <w:tcW w:w="1452" w:type="dxa"/>
            <w:shd w:val="clear" w:color="auto" w:fill="auto"/>
            <w:noWrap/>
            <w:vAlign w:val="center"/>
            <w:hideMark/>
          </w:tcPr>
          <w:p w:rsidR="001B566A" w:rsidRPr="00D60998" w:rsidRDefault="001B566A" w:rsidP="003866EF">
            <w:pPr>
              <w:jc w:val="center"/>
              <w:rPr>
                <w:rFonts w:eastAsia="Calibri"/>
                <w:sz w:val="22"/>
                <w:szCs w:val="22"/>
              </w:rPr>
            </w:pPr>
            <w:r w:rsidRPr="00D60998">
              <w:rPr>
                <w:rFonts w:eastAsia="Calibri"/>
                <w:sz w:val="22"/>
                <w:szCs w:val="22"/>
              </w:rPr>
              <w:t>394</w:t>
            </w:r>
          </w:p>
        </w:tc>
      </w:tr>
      <w:tr w:rsidR="002B4DF9" w:rsidRPr="00D60998" w:rsidTr="00FB4897">
        <w:trPr>
          <w:trHeight w:val="300"/>
          <w:jc w:val="center"/>
        </w:trPr>
        <w:tc>
          <w:tcPr>
            <w:tcW w:w="566" w:type="dxa"/>
            <w:shd w:val="clear" w:color="000000" w:fill="FFFFFF"/>
            <w:noWrap/>
            <w:vAlign w:val="center"/>
            <w:hideMark/>
          </w:tcPr>
          <w:p w:rsidR="001B566A" w:rsidRPr="00D60998" w:rsidRDefault="001B566A" w:rsidP="00105A77">
            <w:pPr>
              <w:jc w:val="center"/>
              <w:rPr>
                <w:sz w:val="22"/>
                <w:szCs w:val="22"/>
              </w:rPr>
            </w:pPr>
            <w:r w:rsidRPr="00D60998">
              <w:rPr>
                <w:sz w:val="22"/>
                <w:szCs w:val="22"/>
              </w:rPr>
              <w:t>8</w:t>
            </w:r>
          </w:p>
        </w:tc>
        <w:tc>
          <w:tcPr>
            <w:tcW w:w="1550" w:type="dxa"/>
            <w:shd w:val="clear" w:color="000000" w:fill="FFFFFF"/>
            <w:noWrap/>
            <w:vAlign w:val="center"/>
            <w:hideMark/>
          </w:tcPr>
          <w:p w:rsidR="001B566A" w:rsidRPr="00D60998" w:rsidRDefault="001B566A" w:rsidP="00C20807">
            <w:pPr>
              <w:jc w:val="center"/>
              <w:rPr>
                <w:sz w:val="20"/>
                <w:szCs w:val="20"/>
              </w:rPr>
            </w:pPr>
            <w:r w:rsidRPr="00D60998">
              <w:rPr>
                <w:sz w:val="20"/>
                <w:szCs w:val="20"/>
              </w:rPr>
              <w:t>Нязепетровск</w:t>
            </w:r>
          </w:p>
        </w:tc>
        <w:tc>
          <w:tcPr>
            <w:tcW w:w="1785" w:type="dxa"/>
            <w:shd w:val="clear" w:color="000000" w:fill="FFFFFF"/>
            <w:noWrap/>
            <w:vAlign w:val="center"/>
            <w:hideMark/>
          </w:tcPr>
          <w:p w:rsidR="001B566A" w:rsidRPr="00D60998" w:rsidRDefault="001B566A" w:rsidP="00C20807">
            <w:pPr>
              <w:jc w:val="center"/>
              <w:rPr>
                <w:sz w:val="20"/>
                <w:szCs w:val="20"/>
              </w:rPr>
            </w:pPr>
            <w:r w:rsidRPr="00D60998">
              <w:rPr>
                <w:rFonts w:eastAsia="Calibri"/>
                <w:sz w:val="20"/>
                <w:szCs w:val="20"/>
              </w:rPr>
              <w:t>Нязепетровское</w:t>
            </w:r>
          </w:p>
        </w:tc>
        <w:tc>
          <w:tcPr>
            <w:tcW w:w="964" w:type="dxa"/>
            <w:shd w:val="clear" w:color="000000" w:fill="FFFFFF"/>
            <w:noWrap/>
            <w:vAlign w:val="center"/>
            <w:hideMark/>
          </w:tcPr>
          <w:p w:rsidR="001B566A" w:rsidRPr="00D60998" w:rsidRDefault="001B566A" w:rsidP="00FB4897">
            <w:pPr>
              <w:jc w:val="center"/>
              <w:rPr>
                <w:sz w:val="22"/>
                <w:szCs w:val="22"/>
              </w:rPr>
            </w:pPr>
            <w:r w:rsidRPr="00D60998">
              <w:rPr>
                <w:sz w:val="22"/>
                <w:szCs w:val="22"/>
              </w:rPr>
              <w:t>153,00</w:t>
            </w:r>
          </w:p>
        </w:tc>
        <w:tc>
          <w:tcPr>
            <w:tcW w:w="1425" w:type="dxa"/>
            <w:shd w:val="clear" w:color="auto" w:fill="auto"/>
            <w:vAlign w:val="center"/>
            <w:hideMark/>
          </w:tcPr>
          <w:p w:rsidR="001B566A" w:rsidRPr="00D60998" w:rsidRDefault="001B566A" w:rsidP="00FB4897">
            <w:pPr>
              <w:jc w:val="center"/>
              <w:rPr>
                <w:b/>
                <w:sz w:val="22"/>
                <w:szCs w:val="22"/>
              </w:rPr>
            </w:pPr>
            <w:r w:rsidRPr="00D60998">
              <w:rPr>
                <w:b/>
                <w:sz w:val="22"/>
                <w:szCs w:val="22"/>
              </w:rPr>
              <w:t>142,05</w:t>
            </w:r>
          </w:p>
        </w:tc>
        <w:tc>
          <w:tcPr>
            <w:tcW w:w="1320" w:type="dxa"/>
            <w:shd w:val="clear" w:color="auto" w:fill="auto"/>
            <w:vAlign w:val="center"/>
            <w:hideMark/>
          </w:tcPr>
          <w:p w:rsidR="001B566A" w:rsidRPr="00D60998" w:rsidRDefault="001B566A" w:rsidP="00FB4897">
            <w:pPr>
              <w:jc w:val="center"/>
              <w:rPr>
                <w:b/>
                <w:sz w:val="22"/>
                <w:szCs w:val="22"/>
              </w:rPr>
            </w:pPr>
            <w:r w:rsidRPr="00D60998">
              <w:rPr>
                <w:b/>
                <w:sz w:val="22"/>
                <w:szCs w:val="22"/>
              </w:rPr>
              <w:t>92,84</w:t>
            </w:r>
          </w:p>
        </w:tc>
        <w:tc>
          <w:tcPr>
            <w:tcW w:w="1383" w:type="dxa"/>
            <w:shd w:val="clear" w:color="000000" w:fill="FFFFFF"/>
            <w:noWrap/>
            <w:vAlign w:val="center"/>
            <w:hideMark/>
          </w:tcPr>
          <w:p w:rsidR="001B566A" w:rsidRPr="00D60998" w:rsidRDefault="001B566A" w:rsidP="00FB4897">
            <w:pPr>
              <w:jc w:val="center"/>
              <w:rPr>
                <w:rFonts w:eastAsia="Calibri"/>
                <w:sz w:val="22"/>
                <w:szCs w:val="22"/>
              </w:rPr>
            </w:pPr>
            <w:r w:rsidRPr="00D60998">
              <w:rPr>
                <w:rFonts w:eastAsia="Calibri"/>
                <w:sz w:val="22"/>
                <w:szCs w:val="22"/>
              </w:rPr>
              <w:t>310,50</w:t>
            </w:r>
          </w:p>
        </w:tc>
        <w:tc>
          <w:tcPr>
            <w:tcW w:w="1276" w:type="dxa"/>
            <w:shd w:val="clear" w:color="000000" w:fill="FFFFFF"/>
            <w:noWrap/>
            <w:vAlign w:val="center"/>
            <w:hideMark/>
          </w:tcPr>
          <w:p w:rsidR="001B566A" w:rsidRPr="00D60998" w:rsidRDefault="001B566A" w:rsidP="00FB4897">
            <w:pPr>
              <w:jc w:val="center"/>
              <w:rPr>
                <w:rFonts w:eastAsia="Calibri"/>
                <w:sz w:val="22"/>
                <w:szCs w:val="22"/>
              </w:rPr>
            </w:pPr>
            <w:r w:rsidRPr="00D60998">
              <w:rPr>
                <w:rFonts w:eastAsia="Calibri"/>
                <w:sz w:val="22"/>
                <w:szCs w:val="22"/>
              </w:rPr>
              <w:t>311,00</w:t>
            </w:r>
          </w:p>
        </w:tc>
        <w:tc>
          <w:tcPr>
            <w:tcW w:w="1425" w:type="dxa"/>
            <w:shd w:val="clear" w:color="000000" w:fill="FFFFFF"/>
            <w:vAlign w:val="center"/>
            <w:hideMark/>
          </w:tcPr>
          <w:p w:rsidR="001B566A" w:rsidRPr="00D60998" w:rsidRDefault="001B566A" w:rsidP="00FB4897">
            <w:pPr>
              <w:jc w:val="center"/>
              <w:rPr>
                <w:b/>
                <w:sz w:val="22"/>
                <w:szCs w:val="22"/>
              </w:rPr>
            </w:pPr>
            <w:r w:rsidRPr="00D60998">
              <w:rPr>
                <w:b/>
                <w:sz w:val="22"/>
                <w:szCs w:val="22"/>
              </w:rPr>
              <w:t>309,91</w:t>
            </w:r>
          </w:p>
        </w:tc>
        <w:tc>
          <w:tcPr>
            <w:tcW w:w="1123" w:type="dxa"/>
            <w:shd w:val="clear" w:color="000000" w:fill="FFFFFF"/>
            <w:vAlign w:val="center"/>
            <w:hideMark/>
          </w:tcPr>
          <w:p w:rsidR="001B566A" w:rsidRPr="00D60998" w:rsidRDefault="001B566A" w:rsidP="00FB4897">
            <w:pPr>
              <w:jc w:val="center"/>
              <w:rPr>
                <w:b/>
                <w:sz w:val="22"/>
                <w:szCs w:val="22"/>
              </w:rPr>
            </w:pPr>
            <w:r w:rsidRPr="00D60998">
              <w:rPr>
                <w:b/>
                <w:sz w:val="22"/>
                <w:szCs w:val="22"/>
              </w:rPr>
              <w:t>1,8</w:t>
            </w:r>
          </w:p>
        </w:tc>
        <w:tc>
          <w:tcPr>
            <w:tcW w:w="1661" w:type="dxa"/>
            <w:shd w:val="clear" w:color="000000" w:fill="FFFFFF"/>
            <w:vAlign w:val="center"/>
            <w:hideMark/>
          </w:tcPr>
          <w:p w:rsidR="001B566A" w:rsidRPr="00D60998" w:rsidRDefault="001B566A" w:rsidP="00FB4897">
            <w:pPr>
              <w:jc w:val="center"/>
              <w:rPr>
                <w:rFonts w:eastAsia="Calibri"/>
                <w:sz w:val="22"/>
                <w:szCs w:val="22"/>
              </w:rPr>
            </w:pPr>
            <w:r w:rsidRPr="00D60998">
              <w:rPr>
                <w:rFonts w:eastAsia="Calibri"/>
                <w:sz w:val="22"/>
                <w:szCs w:val="22"/>
              </w:rPr>
              <w:t>450</w:t>
            </w:r>
          </w:p>
        </w:tc>
        <w:tc>
          <w:tcPr>
            <w:tcW w:w="1452" w:type="dxa"/>
            <w:shd w:val="clear" w:color="000000" w:fill="FFFFFF"/>
            <w:noWrap/>
            <w:vAlign w:val="center"/>
            <w:hideMark/>
          </w:tcPr>
          <w:p w:rsidR="001B566A" w:rsidRPr="00D60998" w:rsidRDefault="001B566A" w:rsidP="003866EF">
            <w:pPr>
              <w:jc w:val="center"/>
              <w:rPr>
                <w:rFonts w:eastAsia="Calibri"/>
                <w:sz w:val="22"/>
                <w:szCs w:val="22"/>
              </w:rPr>
            </w:pPr>
            <w:r w:rsidRPr="00D60998">
              <w:rPr>
                <w:rFonts w:eastAsia="Calibri"/>
                <w:sz w:val="22"/>
                <w:szCs w:val="22"/>
              </w:rPr>
              <w:t>700</w:t>
            </w:r>
          </w:p>
        </w:tc>
      </w:tr>
      <w:tr w:rsidR="002B4DF9" w:rsidRPr="00D60998" w:rsidTr="00FB4897">
        <w:trPr>
          <w:trHeight w:val="300"/>
          <w:jc w:val="center"/>
        </w:trPr>
        <w:tc>
          <w:tcPr>
            <w:tcW w:w="566" w:type="dxa"/>
            <w:shd w:val="clear" w:color="000000" w:fill="FFFFFF"/>
            <w:noWrap/>
            <w:vAlign w:val="center"/>
            <w:hideMark/>
          </w:tcPr>
          <w:p w:rsidR="001B566A" w:rsidRPr="00D60998" w:rsidRDefault="001B566A" w:rsidP="00105A77">
            <w:pPr>
              <w:jc w:val="center"/>
              <w:rPr>
                <w:sz w:val="22"/>
                <w:szCs w:val="22"/>
              </w:rPr>
            </w:pPr>
            <w:r w:rsidRPr="00D60998">
              <w:rPr>
                <w:sz w:val="22"/>
                <w:szCs w:val="22"/>
              </w:rPr>
              <w:t>9</w:t>
            </w:r>
          </w:p>
        </w:tc>
        <w:tc>
          <w:tcPr>
            <w:tcW w:w="1550" w:type="dxa"/>
            <w:shd w:val="clear" w:color="000000" w:fill="FFFFFF"/>
            <w:noWrap/>
            <w:vAlign w:val="center"/>
            <w:hideMark/>
          </w:tcPr>
          <w:p w:rsidR="001B566A" w:rsidRPr="00D60998" w:rsidRDefault="001B566A" w:rsidP="00C20807">
            <w:pPr>
              <w:jc w:val="center"/>
              <w:rPr>
                <w:sz w:val="20"/>
                <w:szCs w:val="20"/>
              </w:rPr>
            </w:pPr>
            <w:r w:rsidRPr="00D60998">
              <w:rPr>
                <w:sz w:val="20"/>
                <w:szCs w:val="20"/>
              </w:rPr>
              <w:t>Миасс</w:t>
            </w:r>
          </w:p>
        </w:tc>
        <w:tc>
          <w:tcPr>
            <w:tcW w:w="1785" w:type="dxa"/>
            <w:shd w:val="clear" w:color="000000" w:fill="FFFFFF"/>
            <w:noWrap/>
            <w:vAlign w:val="center"/>
            <w:hideMark/>
          </w:tcPr>
          <w:p w:rsidR="001B566A" w:rsidRPr="00D60998" w:rsidRDefault="001B566A" w:rsidP="00C20807">
            <w:pPr>
              <w:jc w:val="center"/>
              <w:rPr>
                <w:sz w:val="20"/>
                <w:szCs w:val="20"/>
              </w:rPr>
            </w:pPr>
            <w:r w:rsidRPr="00D60998">
              <w:rPr>
                <w:rFonts w:eastAsia="Calibri"/>
                <w:sz w:val="20"/>
                <w:szCs w:val="20"/>
              </w:rPr>
              <w:t>Иремельское</w:t>
            </w:r>
          </w:p>
        </w:tc>
        <w:tc>
          <w:tcPr>
            <w:tcW w:w="964" w:type="dxa"/>
            <w:shd w:val="clear" w:color="000000" w:fill="FFFFFF"/>
            <w:noWrap/>
            <w:vAlign w:val="center"/>
            <w:hideMark/>
          </w:tcPr>
          <w:p w:rsidR="001B566A" w:rsidRPr="00D60998" w:rsidRDefault="001B566A" w:rsidP="00FB4897">
            <w:pPr>
              <w:jc w:val="center"/>
              <w:rPr>
                <w:sz w:val="22"/>
                <w:szCs w:val="22"/>
              </w:rPr>
            </w:pPr>
            <w:r w:rsidRPr="00D60998">
              <w:rPr>
                <w:sz w:val="22"/>
                <w:szCs w:val="22"/>
              </w:rPr>
              <w:t>37,10</w:t>
            </w:r>
          </w:p>
        </w:tc>
        <w:tc>
          <w:tcPr>
            <w:tcW w:w="1425" w:type="dxa"/>
            <w:shd w:val="clear" w:color="auto" w:fill="auto"/>
            <w:vAlign w:val="center"/>
            <w:hideMark/>
          </w:tcPr>
          <w:p w:rsidR="001B566A" w:rsidRPr="00D60998" w:rsidRDefault="001B566A" w:rsidP="00FB4897">
            <w:pPr>
              <w:jc w:val="center"/>
              <w:rPr>
                <w:b/>
                <w:sz w:val="22"/>
                <w:szCs w:val="22"/>
              </w:rPr>
            </w:pPr>
            <w:r w:rsidRPr="00D60998">
              <w:rPr>
                <w:b/>
                <w:sz w:val="22"/>
                <w:szCs w:val="22"/>
              </w:rPr>
              <w:t>32,6</w:t>
            </w:r>
          </w:p>
        </w:tc>
        <w:tc>
          <w:tcPr>
            <w:tcW w:w="1320" w:type="dxa"/>
            <w:shd w:val="clear" w:color="auto" w:fill="auto"/>
            <w:vAlign w:val="center"/>
            <w:hideMark/>
          </w:tcPr>
          <w:p w:rsidR="001B566A" w:rsidRPr="00D60998" w:rsidRDefault="001B566A" w:rsidP="00FB4897">
            <w:pPr>
              <w:jc w:val="center"/>
              <w:rPr>
                <w:b/>
                <w:sz w:val="22"/>
                <w:szCs w:val="22"/>
              </w:rPr>
            </w:pPr>
            <w:r w:rsidRPr="00D60998">
              <w:rPr>
                <w:b/>
                <w:sz w:val="22"/>
                <w:szCs w:val="22"/>
              </w:rPr>
              <w:t>87,87</w:t>
            </w:r>
          </w:p>
        </w:tc>
        <w:tc>
          <w:tcPr>
            <w:tcW w:w="1383" w:type="dxa"/>
            <w:shd w:val="clear" w:color="000000" w:fill="FFFFFF"/>
            <w:noWrap/>
            <w:vAlign w:val="center"/>
            <w:hideMark/>
          </w:tcPr>
          <w:p w:rsidR="001B566A" w:rsidRPr="00D60998" w:rsidRDefault="001B566A" w:rsidP="00FB4897">
            <w:pPr>
              <w:jc w:val="center"/>
              <w:rPr>
                <w:rFonts w:eastAsia="Calibri"/>
                <w:sz w:val="22"/>
                <w:szCs w:val="22"/>
              </w:rPr>
            </w:pPr>
            <w:r w:rsidRPr="00D60998">
              <w:rPr>
                <w:rFonts w:eastAsia="Calibri"/>
                <w:sz w:val="22"/>
                <w:szCs w:val="22"/>
              </w:rPr>
              <w:t>382,00</w:t>
            </w:r>
          </w:p>
        </w:tc>
        <w:tc>
          <w:tcPr>
            <w:tcW w:w="1276" w:type="dxa"/>
            <w:shd w:val="clear" w:color="000000" w:fill="FFFFFF"/>
            <w:noWrap/>
            <w:vAlign w:val="center"/>
            <w:hideMark/>
          </w:tcPr>
          <w:p w:rsidR="001B566A" w:rsidRPr="00D60998" w:rsidRDefault="001B566A" w:rsidP="00FB4897">
            <w:pPr>
              <w:jc w:val="center"/>
              <w:rPr>
                <w:rFonts w:eastAsia="Calibri"/>
                <w:sz w:val="22"/>
                <w:szCs w:val="22"/>
              </w:rPr>
            </w:pPr>
            <w:r w:rsidRPr="00D60998">
              <w:rPr>
                <w:rFonts w:eastAsia="Calibri"/>
                <w:sz w:val="22"/>
                <w:szCs w:val="22"/>
              </w:rPr>
              <w:t>384,00</w:t>
            </w:r>
          </w:p>
        </w:tc>
        <w:tc>
          <w:tcPr>
            <w:tcW w:w="1425" w:type="dxa"/>
            <w:shd w:val="clear" w:color="000000" w:fill="FFFFFF"/>
            <w:vAlign w:val="center"/>
            <w:hideMark/>
          </w:tcPr>
          <w:p w:rsidR="001B566A" w:rsidRPr="00D60998" w:rsidRDefault="001B566A" w:rsidP="00FB4897">
            <w:pPr>
              <w:jc w:val="center"/>
              <w:rPr>
                <w:b/>
                <w:sz w:val="22"/>
                <w:szCs w:val="22"/>
              </w:rPr>
            </w:pPr>
            <w:r w:rsidRPr="00D60998">
              <w:rPr>
                <w:b/>
                <w:sz w:val="22"/>
                <w:szCs w:val="22"/>
              </w:rPr>
              <w:t>381,22</w:t>
            </w:r>
          </w:p>
        </w:tc>
        <w:tc>
          <w:tcPr>
            <w:tcW w:w="1123" w:type="dxa"/>
            <w:shd w:val="clear" w:color="000000" w:fill="FFFFFF"/>
            <w:vAlign w:val="center"/>
            <w:hideMark/>
          </w:tcPr>
          <w:p w:rsidR="001B566A" w:rsidRPr="00D60998" w:rsidRDefault="001B566A" w:rsidP="00FB4897">
            <w:pPr>
              <w:jc w:val="center"/>
              <w:rPr>
                <w:b/>
                <w:sz w:val="22"/>
                <w:szCs w:val="22"/>
              </w:rPr>
            </w:pPr>
            <w:r w:rsidRPr="00D60998">
              <w:rPr>
                <w:b/>
                <w:sz w:val="22"/>
                <w:szCs w:val="22"/>
              </w:rPr>
              <w:t>0,48</w:t>
            </w:r>
          </w:p>
        </w:tc>
        <w:tc>
          <w:tcPr>
            <w:tcW w:w="1661" w:type="dxa"/>
            <w:shd w:val="clear" w:color="000000" w:fill="FFFFFF"/>
            <w:vAlign w:val="center"/>
            <w:hideMark/>
          </w:tcPr>
          <w:p w:rsidR="001B566A" w:rsidRPr="00D60998" w:rsidRDefault="001B566A" w:rsidP="00FB4897">
            <w:pPr>
              <w:jc w:val="center"/>
              <w:rPr>
                <w:rFonts w:eastAsia="Calibri"/>
                <w:sz w:val="22"/>
                <w:szCs w:val="22"/>
              </w:rPr>
            </w:pPr>
            <w:r w:rsidRPr="00D60998">
              <w:rPr>
                <w:rFonts w:eastAsia="Calibri"/>
                <w:sz w:val="22"/>
                <w:szCs w:val="22"/>
              </w:rPr>
              <w:t>150</w:t>
            </w:r>
          </w:p>
        </w:tc>
        <w:tc>
          <w:tcPr>
            <w:tcW w:w="1452" w:type="dxa"/>
            <w:shd w:val="clear" w:color="000000" w:fill="FFFFFF"/>
            <w:noWrap/>
            <w:vAlign w:val="center"/>
            <w:hideMark/>
          </w:tcPr>
          <w:p w:rsidR="001B566A" w:rsidRPr="00D60998" w:rsidRDefault="001B566A" w:rsidP="003866EF">
            <w:pPr>
              <w:jc w:val="center"/>
              <w:rPr>
                <w:rFonts w:eastAsia="Calibri"/>
                <w:sz w:val="22"/>
                <w:szCs w:val="22"/>
              </w:rPr>
            </w:pPr>
            <w:r w:rsidRPr="00D60998">
              <w:rPr>
                <w:rFonts w:eastAsia="Calibri"/>
                <w:sz w:val="22"/>
                <w:szCs w:val="22"/>
              </w:rPr>
              <w:t>–</w:t>
            </w:r>
          </w:p>
        </w:tc>
      </w:tr>
      <w:tr w:rsidR="002B4DF9" w:rsidRPr="00D60998" w:rsidTr="00FB4897">
        <w:trPr>
          <w:trHeight w:val="300"/>
          <w:jc w:val="center"/>
        </w:trPr>
        <w:tc>
          <w:tcPr>
            <w:tcW w:w="566" w:type="dxa"/>
            <w:shd w:val="clear" w:color="auto" w:fill="auto"/>
            <w:noWrap/>
            <w:vAlign w:val="center"/>
            <w:hideMark/>
          </w:tcPr>
          <w:p w:rsidR="001B566A" w:rsidRPr="00D60998" w:rsidRDefault="001B566A" w:rsidP="00105A77">
            <w:pPr>
              <w:jc w:val="center"/>
              <w:rPr>
                <w:sz w:val="22"/>
                <w:szCs w:val="22"/>
              </w:rPr>
            </w:pPr>
            <w:r w:rsidRPr="00D60998">
              <w:rPr>
                <w:sz w:val="22"/>
                <w:szCs w:val="22"/>
              </w:rPr>
              <w:t>10</w:t>
            </w:r>
          </w:p>
        </w:tc>
        <w:tc>
          <w:tcPr>
            <w:tcW w:w="1550" w:type="dxa"/>
            <w:shd w:val="clear" w:color="auto" w:fill="auto"/>
            <w:noWrap/>
            <w:vAlign w:val="center"/>
            <w:hideMark/>
          </w:tcPr>
          <w:p w:rsidR="001B566A" w:rsidRPr="00D60998" w:rsidRDefault="001B566A" w:rsidP="00C20807">
            <w:pPr>
              <w:jc w:val="center"/>
              <w:rPr>
                <w:sz w:val="20"/>
                <w:szCs w:val="20"/>
              </w:rPr>
            </w:pPr>
            <w:r w:rsidRPr="00D60998">
              <w:rPr>
                <w:sz w:val="20"/>
                <w:szCs w:val="20"/>
              </w:rPr>
              <w:t>Кыштым</w:t>
            </w:r>
          </w:p>
        </w:tc>
        <w:tc>
          <w:tcPr>
            <w:tcW w:w="1785" w:type="dxa"/>
            <w:shd w:val="clear" w:color="auto" w:fill="auto"/>
            <w:noWrap/>
            <w:vAlign w:val="center"/>
            <w:hideMark/>
          </w:tcPr>
          <w:p w:rsidR="001B566A" w:rsidRPr="00D60998" w:rsidRDefault="001B566A" w:rsidP="00C20807">
            <w:pPr>
              <w:jc w:val="center"/>
              <w:rPr>
                <w:sz w:val="20"/>
                <w:szCs w:val="20"/>
              </w:rPr>
            </w:pPr>
            <w:r w:rsidRPr="00D60998">
              <w:rPr>
                <w:rFonts w:eastAsia="Calibri"/>
                <w:sz w:val="20"/>
                <w:szCs w:val="20"/>
              </w:rPr>
              <w:t>Кыштымское</w:t>
            </w:r>
          </w:p>
        </w:tc>
        <w:tc>
          <w:tcPr>
            <w:tcW w:w="964" w:type="dxa"/>
            <w:shd w:val="clear" w:color="000000" w:fill="FFFFFF"/>
            <w:noWrap/>
            <w:vAlign w:val="center"/>
            <w:hideMark/>
          </w:tcPr>
          <w:p w:rsidR="001B566A" w:rsidRPr="00D60998" w:rsidRDefault="001B566A" w:rsidP="00FB4897">
            <w:pPr>
              <w:jc w:val="center"/>
              <w:rPr>
                <w:sz w:val="22"/>
                <w:szCs w:val="22"/>
              </w:rPr>
            </w:pPr>
            <w:r w:rsidRPr="00D60998">
              <w:rPr>
                <w:sz w:val="22"/>
                <w:szCs w:val="22"/>
              </w:rPr>
              <w:t>20,00</w:t>
            </w:r>
          </w:p>
        </w:tc>
        <w:tc>
          <w:tcPr>
            <w:tcW w:w="1425" w:type="dxa"/>
            <w:tcBorders>
              <w:bottom w:val="single" w:sz="4" w:space="0" w:color="auto"/>
            </w:tcBorders>
            <w:shd w:val="clear" w:color="auto" w:fill="auto"/>
            <w:vAlign w:val="center"/>
            <w:hideMark/>
          </w:tcPr>
          <w:p w:rsidR="001B566A" w:rsidRPr="00D60998" w:rsidRDefault="001B566A" w:rsidP="00FB4897">
            <w:pPr>
              <w:jc w:val="center"/>
              <w:rPr>
                <w:b/>
                <w:sz w:val="22"/>
                <w:szCs w:val="22"/>
              </w:rPr>
            </w:pPr>
            <w:r w:rsidRPr="00D60998">
              <w:rPr>
                <w:b/>
                <w:sz w:val="22"/>
                <w:szCs w:val="22"/>
              </w:rPr>
              <w:t>18,39</w:t>
            </w:r>
          </w:p>
        </w:tc>
        <w:tc>
          <w:tcPr>
            <w:tcW w:w="1320" w:type="dxa"/>
            <w:tcBorders>
              <w:bottom w:val="single" w:sz="4" w:space="0" w:color="auto"/>
            </w:tcBorders>
            <w:shd w:val="clear" w:color="auto" w:fill="auto"/>
            <w:vAlign w:val="center"/>
            <w:hideMark/>
          </w:tcPr>
          <w:p w:rsidR="001B566A" w:rsidRPr="00D60998" w:rsidRDefault="001B566A" w:rsidP="00FB4897">
            <w:pPr>
              <w:jc w:val="center"/>
              <w:rPr>
                <w:b/>
                <w:sz w:val="22"/>
                <w:szCs w:val="22"/>
              </w:rPr>
            </w:pPr>
            <w:r w:rsidRPr="00D60998">
              <w:rPr>
                <w:b/>
                <w:sz w:val="22"/>
                <w:szCs w:val="22"/>
              </w:rPr>
              <w:t>91,95</w:t>
            </w:r>
          </w:p>
        </w:tc>
        <w:tc>
          <w:tcPr>
            <w:tcW w:w="1383" w:type="dxa"/>
            <w:shd w:val="clear" w:color="000000" w:fill="FFFFFF"/>
            <w:noWrap/>
            <w:vAlign w:val="center"/>
            <w:hideMark/>
          </w:tcPr>
          <w:p w:rsidR="001B566A" w:rsidRPr="00D60998" w:rsidRDefault="001B566A" w:rsidP="00FB4897">
            <w:pPr>
              <w:jc w:val="center"/>
              <w:rPr>
                <w:rFonts w:eastAsia="Calibri"/>
                <w:sz w:val="22"/>
                <w:szCs w:val="22"/>
              </w:rPr>
            </w:pPr>
            <w:r w:rsidRPr="00D60998">
              <w:rPr>
                <w:rFonts w:eastAsia="Calibri"/>
                <w:sz w:val="22"/>
                <w:szCs w:val="22"/>
              </w:rPr>
              <w:t>302,00</w:t>
            </w:r>
          </w:p>
        </w:tc>
        <w:tc>
          <w:tcPr>
            <w:tcW w:w="1276" w:type="dxa"/>
            <w:shd w:val="clear" w:color="000000" w:fill="FFFFFF"/>
            <w:noWrap/>
            <w:vAlign w:val="center"/>
            <w:hideMark/>
          </w:tcPr>
          <w:p w:rsidR="001B566A" w:rsidRPr="00D60998" w:rsidRDefault="001B566A" w:rsidP="00FB4897">
            <w:pPr>
              <w:jc w:val="center"/>
              <w:rPr>
                <w:rFonts w:eastAsia="Calibri"/>
                <w:sz w:val="22"/>
                <w:szCs w:val="22"/>
              </w:rPr>
            </w:pPr>
            <w:r w:rsidRPr="00D60998">
              <w:rPr>
                <w:rFonts w:eastAsia="Calibri"/>
                <w:sz w:val="22"/>
                <w:szCs w:val="22"/>
              </w:rPr>
              <w:t>302,90</w:t>
            </w:r>
          </w:p>
        </w:tc>
        <w:tc>
          <w:tcPr>
            <w:tcW w:w="1425" w:type="dxa"/>
            <w:shd w:val="clear" w:color="auto" w:fill="auto"/>
            <w:vAlign w:val="center"/>
            <w:hideMark/>
          </w:tcPr>
          <w:p w:rsidR="001B566A" w:rsidRPr="00D60998" w:rsidRDefault="001B566A" w:rsidP="00FB4897">
            <w:pPr>
              <w:jc w:val="center"/>
              <w:rPr>
                <w:b/>
                <w:sz w:val="22"/>
                <w:szCs w:val="22"/>
              </w:rPr>
            </w:pPr>
            <w:r w:rsidRPr="00D60998">
              <w:rPr>
                <w:b/>
                <w:sz w:val="22"/>
                <w:szCs w:val="22"/>
              </w:rPr>
              <w:t>301,48</w:t>
            </w:r>
          </w:p>
        </w:tc>
        <w:tc>
          <w:tcPr>
            <w:tcW w:w="1123" w:type="dxa"/>
            <w:shd w:val="clear" w:color="auto" w:fill="auto"/>
            <w:vAlign w:val="center"/>
            <w:hideMark/>
          </w:tcPr>
          <w:p w:rsidR="001B566A" w:rsidRPr="00D60998" w:rsidRDefault="001B566A" w:rsidP="00FB4897">
            <w:pPr>
              <w:jc w:val="center"/>
              <w:rPr>
                <w:b/>
                <w:sz w:val="22"/>
                <w:szCs w:val="22"/>
              </w:rPr>
            </w:pPr>
            <w:r w:rsidRPr="00D60998">
              <w:rPr>
                <w:b/>
                <w:sz w:val="22"/>
                <w:szCs w:val="22"/>
              </w:rPr>
              <w:t>0,15</w:t>
            </w:r>
          </w:p>
        </w:tc>
        <w:tc>
          <w:tcPr>
            <w:tcW w:w="1661" w:type="dxa"/>
            <w:shd w:val="clear" w:color="auto" w:fill="auto"/>
            <w:noWrap/>
            <w:vAlign w:val="center"/>
            <w:hideMark/>
          </w:tcPr>
          <w:p w:rsidR="001B566A" w:rsidRPr="00D60998" w:rsidRDefault="001B566A" w:rsidP="00FB4897">
            <w:pPr>
              <w:jc w:val="center"/>
              <w:rPr>
                <w:rFonts w:eastAsia="Calibri"/>
                <w:sz w:val="22"/>
                <w:szCs w:val="22"/>
              </w:rPr>
            </w:pPr>
            <w:r w:rsidRPr="00D60998">
              <w:rPr>
                <w:rFonts w:eastAsia="Calibri"/>
                <w:sz w:val="22"/>
                <w:szCs w:val="22"/>
              </w:rPr>
              <w:t>6</w:t>
            </w:r>
          </w:p>
        </w:tc>
        <w:tc>
          <w:tcPr>
            <w:tcW w:w="1452" w:type="dxa"/>
            <w:shd w:val="clear" w:color="auto" w:fill="auto"/>
            <w:noWrap/>
            <w:vAlign w:val="center"/>
            <w:hideMark/>
          </w:tcPr>
          <w:p w:rsidR="001B566A" w:rsidRPr="00D60998" w:rsidRDefault="001B566A" w:rsidP="003866EF">
            <w:pPr>
              <w:jc w:val="center"/>
              <w:rPr>
                <w:rFonts w:eastAsia="Calibri"/>
                <w:sz w:val="22"/>
                <w:szCs w:val="22"/>
              </w:rPr>
            </w:pPr>
            <w:r w:rsidRPr="00D60998">
              <w:rPr>
                <w:rFonts w:eastAsia="Calibri"/>
                <w:sz w:val="22"/>
                <w:szCs w:val="22"/>
              </w:rPr>
              <w:t>9</w:t>
            </w:r>
          </w:p>
        </w:tc>
      </w:tr>
      <w:tr w:rsidR="002B4DF9" w:rsidRPr="00D60998" w:rsidTr="00FB4897">
        <w:trPr>
          <w:trHeight w:val="300"/>
          <w:jc w:val="center"/>
        </w:trPr>
        <w:tc>
          <w:tcPr>
            <w:tcW w:w="566" w:type="dxa"/>
            <w:shd w:val="clear" w:color="auto" w:fill="auto"/>
            <w:noWrap/>
            <w:vAlign w:val="center"/>
            <w:hideMark/>
          </w:tcPr>
          <w:p w:rsidR="001B566A" w:rsidRPr="00D60998" w:rsidRDefault="001B566A" w:rsidP="00105A77">
            <w:pPr>
              <w:jc w:val="center"/>
              <w:rPr>
                <w:sz w:val="22"/>
                <w:szCs w:val="22"/>
              </w:rPr>
            </w:pPr>
            <w:r w:rsidRPr="00D60998">
              <w:rPr>
                <w:sz w:val="22"/>
                <w:szCs w:val="22"/>
              </w:rPr>
              <w:t>11</w:t>
            </w:r>
          </w:p>
        </w:tc>
        <w:tc>
          <w:tcPr>
            <w:tcW w:w="1550" w:type="dxa"/>
            <w:shd w:val="clear" w:color="auto" w:fill="auto"/>
            <w:noWrap/>
            <w:vAlign w:val="center"/>
            <w:hideMark/>
          </w:tcPr>
          <w:p w:rsidR="001B566A" w:rsidRPr="00D60998" w:rsidRDefault="001B566A" w:rsidP="00C20807">
            <w:pPr>
              <w:jc w:val="center"/>
              <w:rPr>
                <w:sz w:val="20"/>
                <w:szCs w:val="20"/>
              </w:rPr>
            </w:pPr>
            <w:r w:rsidRPr="00D60998">
              <w:rPr>
                <w:sz w:val="20"/>
                <w:szCs w:val="20"/>
              </w:rPr>
              <w:t>Нижний Уфалей</w:t>
            </w:r>
          </w:p>
        </w:tc>
        <w:tc>
          <w:tcPr>
            <w:tcW w:w="1785" w:type="dxa"/>
            <w:shd w:val="clear" w:color="auto" w:fill="auto"/>
            <w:noWrap/>
            <w:vAlign w:val="center"/>
            <w:hideMark/>
          </w:tcPr>
          <w:p w:rsidR="001B566A" w:rsidRPr="00D60998" w:rsidRDefault="001B566A" w:rsidP="00C20807">
            <w:pPr>
              <w:jc w:val="center"/>
              <w:rPr>
                <w:sz w:val="20"/>
                <w:szCs w:val="20"/>
              </w:rPr>
            </w:pPr>
            <w:r w:rsidRPr="00D60998">
              <w:rPr>
                <w:rFonts w:eastAsia="Calibri"/>
                <w:sz w:val="20"/>
                <w:szCs w:val="20"/>
              </w:rPr>
              <w:t>Долгобродское</w:t>
            </w:r>
          </w:p>
        </w:tc>
        <w:tc>
          <w:tcPr>
            <w:tcW w:w="964" w:type="dxa"/>
            <w:shd w:val="clear" w:color="auto" w:fill="auto"/>
            <w:noWrap/>
            <w:vAlign w:val="center"/>
            <w:hideMark/>
          </w:tcPr>
          <w:p w:rsidR="001B566A" w:rsidRPr="00D60998" w:rsidRDefault="001B566A" w:rsidP="00FB4897">
            <w:pPr>
              <w:jc w:val="center"/>
              <w:rPr>
                <w:sz w:val="22"/>
                <w:szCs w:val="22"/>
              </w:rPr>
            </w:pPr>
            <w:r w:rsidRPr="00D60998">
              <w:rPr>
                <w:sz w:val="22"/>
                <w:szCs w:val="22"/>
              </w:rPr>
              <w:t>333,00</w:t>
            </w:r>
          </w:p>
        </w:tc>
        <w:tc>
          <w:tcPr>
            <w:tcW w:w="1425" w:type="dxa"/>
            <w:tcBorders>
              <w:bottom w:val="single" w:sz="4" w:space="0" w:color="auto"/>
            </w:tcBorders>
            <w:shd w:val="clear" w:color="auto" w:fill="auto"/>
            <w:vAlign w:val="center"/>
            <w:hideMark/>
          </w:tcPr>
          <w:p w:rsidR="001B566A" w:rsidRPr="00D60998" w:rsidRDefault="001B566A" w:rsidP="00FB4897">
            <w:pPr>
              <w:jc w:val="center"/>
              <w:rPr>
                <w:b/>
                <w:sz w:val="22"/>
                <w:szCs w:val="22"/>
              </w:rPr>
            </w:pPr>
            <w:r w:rsidRPr="00D60998">
              <w:rPr>
                <w:b/>
                <w:sz w:val="22"/>
                <w:szCs w:val="22"/>
              </w:rPr>
              <w:t>205,44</w:t>
            </w:r>
          </w:p>
        </w:tc>
        <w:tc>
          <w:tcPr>
            <w:tcW w:w="1320" w:type="dxa"/>
            <w:tcBorders>
              <w:bottom w:val="single" w:sz="4" w:space="0" w:color="auto"/>
            </w:tcBorders>
            <w:shd w:val="clear" w:color="auto" w:fill="auto"/>
            <w:vAlign w:val="center"/>
            <w:hideMark/>
          </w:tcPr>
          <w:p w:rsidR="001B566A" w:rsidRPr="00D60998" w:rsidRDefault="001B566A" w:rsidP="00FB4897">
            <w:pPr>
              <w:jc w:val="center"/>
              <w:rPr>
                <w:b/>
                <w:sz w:val="22"/>
                <w:szCs w:val="22"/>
              </w:rPr>
            </w:pPr>
            <w:r w:rsidRPr="00D60998">
              <w:rPr>
                <w:b/>
                <w:sz w:val="22"/>
                <w:szCs w:val="22"/>
              </w:rPr>
              <w:t>61,69</w:t>
            </w:r>
          </w:p>
        </w:tc>
        <w:tc>
          <w:tcPr>
            <w:tcW w:w="1383" w:type="dxa"/>
            <w:shd w:val="clear" w:color="000000" w:fill="FFFFFF"/>
            <w:noWrap/>
            <w:vAlign w:val="center"/>
            <w:hideMark/>
          </w:tcPr>
          <w:p w:rsidR="001B566A" w:rsidRPr="00D60998" w:rsidRDefault="001B566A" w:rsidP="00FB4897">
            <w:pPr>
              <w:jc w:val="center"/>
              <w:rPr>
                <w:rFonts w:eastAsia="Calibri"/>
                <w:sz w:val="22"/>
                <w:szCs w:val="22"/>
              </w:rPr>
            </w:pPr>
            <w:r w:rsidRPr="00D60998">
              <w:rPr>
                <w:rFonts w:eastAsia="Calibri"/>
                <w:sz w:val="22"/>
                <w:szCs w:val="22"/>
              </w:rPr>
              <w:t>366,00</w:t>
            </w:r>
          </w:p>
        </w:tc>
        <w:tc>
          <w:tcPr>
            <w:tcW w:w="1276" w:type="dxa"/>
            <w:shd w:val="clear" w:color="000000" w:fill="FFFFFF"/>
            <w:noWrap/>
            <w:vAlign w:val="center"/>
            <w:hideMark/>
          </w:tcPr>
          <w:p w:rsidR="001B566A" w:rsidRPr="00D60998" w:rsidRDefault="001B566A" w:rsidP="00FB4897">
            <w:pPr>
              <w:jc w:val="center"/>
              <w:rPr>
                <w:rFonts w:eastAsia="Calibri"/>
                <w:sz w:val="22"/>
                <w:szCs w:val="22"/>
              </w:rPr>
            </w:pPr>
            <w:r w:rsidRPr="00D60998">
              <w:rPr>
                <w:rFonts w:eastAsia="Calibri"/>
                <w:sz w:val="22"/>
                <w:szCs w:val="22"/>
              </w:rPr>
              <w:t>366,80</w:t>
            </w:r>
          </w:p>
        </w:tc>
        <w:tc>
          <w:tcPr>
            <w:tcW w:w="1425" w:type="dxa"/>
            <w:shd w:val="clear" w:color="auto" w:fill="auto"/>
            <w:vAlign w:val="center"/>
            <w:hideMark/>
          </w:tcPr>
          <w:p w:rsidR="001B566A" w:rsidRPr="00D60998" w:rsidRDefault="001B566A" w:rsidP="00FB4897">
            <w:pPr>
              <w:jc w:val="center"/>
              <w:rPr>
                <w:b/>
                <w:sz w:val="22"/>
                <w:szCs w:val="22"/>
              </w:rPr>
            </w:pPr>
            <w:r w:rsidRPr="00D60998">
              <w:rPr>
                <w:b/>
                <w:sz w:val="22"/>
                <w:szCs w:val="22"/>
              </w:rPr>
              <w:t>361,81</w:t>
            </w:r>
          </w:p>
        </w:tc>
        <w:tc>
          <w:tcPr>
            <w:tcW w:w="1123" w:type="dxa"/>
            <w:shd w:val="clear" w:color="000000" w:fill="FFFFFF"/>
            <w:vAlign w:val="center"/>
            <w:hideMark/>
          </w:tcPr>
          <w:p w:rsidR="001B566A" w:rsidRPr="00D60998" w:rsidRDefault="001B566A" w:rsidP="00FB4897">
            <w:pPr>
              <w:jc w:val="center"/>
              <w:rPr>
                <w:b/>
                <w:sz w:val="22"/>
                <w:szCs w:val="22"/>
              </w:rPr>
            </w:pPr>
            <w:r w:rsidRPr="00D60998">
              <w:rPr>
                <w:b/>
                <w:sz w:val="22"/>
                <w:szCs w:val="22"/>
              </w:rPr>
              <w:t>0,7</w:t>
            </w:r>
          </w:p>
        </w:tc>
        <w:tc>
          <w:tcPr>
            <w:tcW w:w="1661" w:type="dxa"/>
            <w:shd w:val="clear" w:color="auto" w:fill="auto"/>
            <w:noWrap/>
            <w:vAlign w:val="center"/>
            <w:hideMark/>
          </w:tcPr>
          <w:p w:rsidR="001B566A" w:rsidRPr="00D60998" w:rsidRDefault="001B566A" w:rsidP="00FB4897">
            <w:pPr>
              <w:jc w:val="center"/>
              <w:rPr>
                <w:rFonts w:eastAsia="Calibri"/>
                <w:sz w:val="22"/>
                <w:szCs w:val="22"/>
              </w:rPr>
            </w:pPr>
            <w:r w:rsidRPr="00D60998">
              <w:rPr>
                <w:rFonts w:eastAsia="Calibri"/>
                <w:sz w:val="22"/>
                <w:szCs w:val="22"/>
              </w:rPr>
              <w:t>200</w:t>
            </w:r>
          </w:p>
        </w:tc>
        <w:tc>
          <w:tcPr>
            <w:tcW w:w="1452" w:type="dxa"/>
            <w:shd w:val="clear" w:color="auto" w:fill="auto"/>
            <w:noWrap/>
            <w:vAlign w:val="center"/>
            <w:hideMark/>
          </w:tcPr>
          <w:p w:rsidR="001B566A" w:rsidRPr="00D60998" w:rsidRDefault="001B566A" w:rsidP="003866EF">
            <w:pPr>
              <w:jc w:val="center"/>
              <w:rPr>
                <w:rFonts w:eastAsia="Calibri"/>
                <w:sz w:val="22"/>
                <w:szCs w:val="22"/>
              </w:rPr>
            </w:pPr>
            <w:r w:rsidRPr="00D60998">
              <w:rPr>
                <w:rFonts w:eastAsia="Calibri"/>
                <w:sz w:val="22"/>
                <w:szCs w:val="22"/>
              </w:rPr>
              <w:t>240</w:t>
            </w:r>
          </w:p>
        </w:tc>
      </w:tr>
      <w:tr w:rsidR="002B4DF9" w:rsidRPr="00D60998" w:rsidTr="00FB4897">
        <w:trPr>
          <w:trHeight w:val="300"/>
          <w:jc w:val="center"/>
        </w:trPr>
        <w:tc>
          <w:tcPr>
            <w:tcW w:w="566" w:type="dxa"/>
            <w:shd w:val="clear" w:color="auto" w:fill="auto"/>
            <w:noWrap/>
            <w:vAlign w:val="center"/>
            <w:hideMark/>
          </w:tcPr>
          <w:p w:rsidR="001B566A" w:rsidRPr="00D60998" w:rsidRDefault="001B566A" w:rsidP="00105A77">
            <w:pPr>
              <w:jc w:val="center"/>
              <w:rPr>
                <w:sz w:val="22"/>
                <w:szCs w:val="22"/>
              </w:rPr>
            </w:pPr>
            <w:r w:rsidRPr="00D60998">
              <w:rPr>
                <w:sz w:val="22"/>
                <w:szCs w:val="22"/>
              </w:rPr>
              <w:t>12</w:t>
            </w:r>
          </w:p>
        </w:tc>
        <w:tc>
          <w:tcPr>
            <w:tcW w:w="1550" w:type="dxa"/>
            <w:shd w:val="clear" w:color="auto" w:fill="auto"/>
            <w:noWrap/>
            <w:vAlign w:val="center"/>
            <w:hideMark/>
          </w:tcPr>
          <w:p w:rsidR="001B566A" w:rsidRPr="00D60998" w:rsidRDefault="001B566A" w:rsidP="00C20807">
            <w:pPr>
              <w:jc w:val="center"/>
              <w:rPr>
                <w:sz w:val="20"/>
                <w:szCs w:val="20"/>
              </w:rPr>
            </w:pPr>
            <w:r w:rsidRPr="00D60998">
              <w:rPr>
                <w:sz w:val="20"/>
                <w:szCs w:val="20"/>
              </w:rPr>
              <w:t>Карталы</w:t>
            </w:r>
          </w:p>
        </w:tc>
        <w:tc>
          <w:tcPr>
            <w:tcW w:w="1785" w:type="dxa"/>
            <w:shd w:val="clear" w:color="auto" w:fill="auto"/>
            <w:noWrap/>
            <w:vAlign w:val="center"/>
            <w:hideMark/>
          </w:tcPr>
          <w:p w:rsidR="001B566A" w:rsidRPr="00D60998" w:rsidRDefault="001B566A" w:rsidP="00C20807">
            <w:pPr>
              <w:jc w:val="center"/>
              <w:rPr>
                <w:sz w:val="20"/>
                <w:szCs w:val="20"/>
              </w:rPr>
            </w:pPr>
            <w:r w:rsidRPr="00D60998">
              <w:rPr>
                <w:rFonts w:eastAsia="Calibri"/>
                <w:sz w:val="20"/>
                <w:szCs w:val="20"/>
              </w:rPr>
              <w:t>Катенинское</w:t>
            </w:r>
          </w:p>
        </w:tc>
        <w:tc>
          <w:tcPr>
            <w:tcW w:w="964" w:type="dxa"/>
            <w:shd w:val="clear" w:color="auto" w:fill="auto"/>
            <w:noWrap/>
            <w:vAlign w:val="center"/>
            <w:hideMark/>
          </w:tcPr>
          <w:p w:rsidR="001B566A" w:rsidRPr="00D60998" w:rsidRDefault="001B566A" w:rsidP="00FB4897">
            <w:pPr>
              <w:jc w:val="center"/>
              <w:rPr>
                <w:sz w:val="22"/>
                <w:szCs w:val="22"/>
              </w:rPr>
            </w:pPr>
            <w:r w:rsidRPr="00D60998">
              <w:rPr>
                <w:sz w:val="22"/>
                <w:szCs w:val="22"/>
              </w:rPr>
              <w:t>16,23</w:t>
            </w:r>
          </w:p>
        </w:tc>
        <w:tc>
          <w:tcPr>
            <w:tcW w:w="1425" w:type="dxa"/>
            <w:shd w:val="clear" w:color="auto" w:fill="auto"/>
            <w:vAlign w:val="center"/>
            <w:hideMark/>
          </w:tcPr>
          <w:p w:rsidR="001B566A" w:rsidRPr="00D60998" w:rsidRDefault="001B566A" w:rsidP="00FB4897">
            <w:pPr>
              <w:jc w:val="center"/>
              <w:rPr>
                <w:b/>
                <w:sz w:val="22"/>
                <w:szCs w:val="22"/>
              </w:rPr>
            </w:pPr>
            <w:r w:rsidRPr="00D60998">
              <w:rPr>
                <w:b/>
                <w:sz w:val="22"/>
                <w:szCs w:val="22"/>
              </w:rPr>
              <w:t>5,498</w:t>
            </w:r>
          </w:p>
        </w:tc>
        <w:tc>
          <w:tcPr>
            <w:tcW w:w="1320" w:type="dxa"/>
            <w:shd w:val="clear" w:color="auto" w:fill="auto"/>
            <w:vAlign w:val="center"/>
            <w:hideMark/>
          </w:tcPr>
          <w:p w:rsidR="001B566A" w:rsidRPr="00D60998" w:rsidRDefault="001B566A" w:rsidP="00FB4897">
            <w:pPr>
              <w:jc w:val="center"/>
              <w:rPr>
                <w:b/>
                <w:sz w:val="22"/>
                <w:szCs w:val="22"/>
              </w:rPr>
            </w:pPr>
            <w:r w:rsidRPr="00D60998">
              <w:rPr>
                <w:b/>
                <w:sz w:val="22"/>
                <w:szCs w:val="22"/>
              </w:rPr>
              <w:t>33,88</w:t>
            </w:r>
          </w:p>
        </w:tc>
        <w:tc>
          <w:tcPr>
            <w:tcW w:w="1383" w:type="dxa"/>
            <w:shd w:val="clear" w:color="auto" w:fill="auto"/>
            <w:noWrap/>
            <w:vAlign w:val="center"/>
            <w:hideMark/>
          </w:tcPr>
          <w:p w:rsidR="001B566A" w:rsidRPr="00D60998" w:rsidRDefault="001B566A" w:rsidP="00FB4897">
            <w:pPr>
              <w:jc w:val="center"/>
              <w:rPr>
                <w:rFonts w:eastAsia="Calibri"/>
                <w:sz w:val="22"/>
                <w:szCs w:val="22"/>
              </w:rPr>
            </w:pPr>
            <w:r w:rsidRPr="00D60998">
              <w:rPr>
                <w:rFonts w:eastAsia="Calibri"/>
                <w:sz w:val="22"/>
                <w:szCs w:val="22"/>
              </w:rPr>
              <w:t>261,50</w:t>
            </w:r>
          </w:p>
        </w:tc>
        <w:tc>
          <w:tcPr>
            <w:tcW w:w="1276" w:type="dxa"/>
            <w:shd w:val="clear" w:color="auto" w:fill="auto"/>
            <w:noWrap/>
            <w:vAlign w:val="center"/>
            <w:hideMark/>
          </w:tcPr>
          <w:p w:rsidR="001B566A" w:rsidRPr="00D60998" w:rsidRDefault="001B566A" w:rsidP="00FB4897">
            <w:pPr>
              <w:jc w:val="center"/>
              <w:rPr>
                <w:rFonts w:eastAsia="Calibri"/>
                <w:sz w:val="22"/>
                <w:szCs w:val="22"/>
              </w:rPr>
            </w:pPr>
            <w:r w:rsidRPr="00D60998">
              <w:rPr>
                <w:rFonts w:eastAsia="Calibri"/>
                <w:sz w:val="22"/>
                <w:szCs w:val="22"/>
              </w:rPr>
              <w:t>261,50</w:t>
            </w:r>
          </w:p>
        </w:tc>
        <w:tc>
          <w:tcPr>
            <w:tcW w:w="1425" w:type="dxa"/>
            <w:shd w:val="clear" w:color="auto" w:fill="auto"/>
            <w:vAlign w:val="center"/>
            <w:hideMark/>
          </w:tcPr>
          <w:p w:rsidR="001B566A" w:rsidRPr="00D60998" w:rsidRDefault="001B566A" w:rsidP="00FB4897">
            <w:pPr>
              <w:jc w:val="center"/>
              <w:rPr>
                <w:b/>
                <w:sz w:val="22"/>
                <w:szCs w:val="22"/>
              </w:rPr>
            </w:pPr>
            <w:r w:rsidRPr="00D60998">
              <w:rPr>
                <w:b/>
                <w:sz w:val="22"/>
                <w:szCs w:val="22"/>
              </w:rPr>
              <w:t>258,7</w:t>
            </w:r>
          </w:p>
        </w:tc>
        <w:tc>
          <w:tcPr>
            <w:tcW w:w="1123" w:type="dxa"/>
            <w:shd w:val="clear" w:color="000000" w:fill="FFFFFF"/>
            <w:vAlign w:val="center"/>
            <w:hideMark/>
          </w:tcPr>
          <w:p w:rsidR="001B566A" w:rsidRPr="00D60998" w:rsidRDefault="001B566A" w:rsidP="00FB4897">
            <w:pPr>
              <w:jc w:val="center"/>
              <w:rPr>
                <w:b/>
                <w:sz w:val="22"/>
                <w:szCs w:val="22"/>
              </w:rPr>
            </w:pPr>
            <w:r w:rsidRPr="00D60998">
              <w:rPr>
                <w:b/>
                <w:sz w:val="22"/>
                <w:szCs w:val="22"/>
              </w:rPr>
              <w:t>0,1</w:t>
            </w:r>
          </w:p>
        </w:tc>
        <w:tc>
          <w:tcPr>
            <w:tcW w:w="1661" w:type="dxa"/>
            <w:shd w:val="clear" w:color="auto" w:fill="auto"/>
            <w:noWrap/>
            <w:vAlign w:val="center"/>
            <w:hideMark/>
          </w:tcPr>
          <w:p w:rsidR="001B566A" w:rsidRPr="00D60998" w:rsidRDefault="001B566A" w:rsidP="00FB4897">
            <w:pPr>
              <w:jc w:val="center"/>
              <w:rPr>
                <w:rFonts w:eastAsia="Calibri"/>
                <w:sz w:val="22"/>
                <w:szCs w:val="22"/>
              </w:rPr>
            </w:pPr>
            <w:r w:rsidRPr="00D60998">
              <w:rPr>
                <w:rFonts w:eastAsia="Calibri"/>
                <w:sz w:val="22"/>
                <w:szCs w:val="22"/>
              </w:rPr>
              <w:t>–</w:t>
            </w:r>
          </w:p>
        </w:tc>
        <w:tc>
          <w:tcPr>
            <w:tcW w:w="1452" w:type="dxa"/>
            <w:shd w:val="clear" w:color="auto" w:fill="auto"/>
            <w:noWrap/>
            <w:vAlign w:val="center"/>
            <w:hideMark/>
          </w:tcPr>
          <w:p w:rsidR="001B566A" w:rsidRPr="00D60998" w:rsidRDefault="001B566A" w:rsidP="003866EF">
            <w:pPr>
              <w:jc w:val="center"/>
              <w:rPr>
                <w:rFonts w:eastAsia="Calibri"/>
                <w:sz w:val="22"/>
                <w:szCs w:val="22"/>
              </w:rPr>
            </w:pPr>
            <w:r w:rsidRPr="00D60998">
              <w:rPr>
                <w:rFonts w:eastAsia="Calibri"/>
                <w:sz w:val="22"/>
                <w:szCs w:val="22"/>
              </w:rPr>
              <w:t>–</w:t>
            </w:r>
          </w:p>
        </w:tc>
      </w:tr>
    </w:tbl>
    <w:p w:rsidR="00061025" w:rsidRPr="00D60998" w:rsidRDefault="00061025">
      <w:pPr>
        <w:jc w:val="center"/>
        <w:rPr>
          <w:b/>
          <w:i/>
          <w:sz w:val="22"/>
          <w:szCs w:val="22"/>
        </w:rPr>
      </w:pPr>
    </w:p>
    <w:p w:rsidR="00061025" w:rsidRPr="00D60998" w:rsidRDefault="00061025">
      <w:pPr>
        <w:jc w:val="right"/>
        <w:rPr>
          <w:b/>
          <w:bCs/>
          <w:i/>
        </w:rPr>
      </w:pPr>
    </w:p>
    <w:p w:rsidR="00061025" w:rsidRPr="00D60998" w:rsidRDefault="00061025" w:rsidP="00A17C72">
      <w:pPr>
        <w:rPr>
          <w:b/>
          <w:sz w:val="28"/>
          <w:szCs w:val="28"/>
        </w:rPr>
      </w:pPr>
    </w:p>
    <w:p w:rsidR="00061025" w:rsidRPr="00D60998" w:rsidRDefault="009B671A" w:rsidP="009B671A">
      <w:pPr>
        <w:rPr>
          <w:b/>
          <w:bCs/>
          <w:i/>
        </w:rPr>
      </w:pPr>
      <w:r w:rsidRPr="00D60998">
        <w:rPr>
          <w:b/>
          <w:bCs/>
          <w:i/>
        </w:rPr>
        <w:br w:type="page"/>
      </w:r>
    </w:p>
    <w:p w:rsidR="00061025" w:rsidRPr="00D60998" w:rsidRDefault="00061025">
      <w:pPr>
        <w:jc w:val="right"/>
        <w:rPr>
          <w:b/>
          <w:bCs/>
          <w:i/>
        </w:rPr>
      </w:pPr>
      <w:r w:rsidRPr="00D60998">
        <w:rPr>
          <w:b/>
          <w:bCs/>
          <w:i/>
        </w:rPr>
        <w:lastRenderedPageBreak/>
        <w:t>Приложение №</w:t>
      </w:r>
      <w:r w:rsidR="00490900" w:rsidRPr="00D60998">
        <w:rPr>
          <w:b/>
          <w:bCs/>
          <w:i/>
        </w:rPr>
        <w:t>3</w:t>
      </w:r>
    </w:p>
    <w:p w:rsidR="00061025" w:rsidRPr="00D60998" w:rsidRDefault="00061025">
      <w:pPr>
        <w:jc w:val="center"/>
        <w:rPr>
          <w:b/>
          <w:sz w:val="28"/>
          <w:szCs w:val="28"/>
        </w:rPr>
      </w:pPr>
      <w:r w:rsidRPr="00D60998">
        <w:rPr>
          <w:b/>
          <w:sz w:val="28"/>
          <w:szCs w:val="28"/>
        </w:rPr>
        <w:t>Характеристика ФАД, которые проходят на территории Челябинской области</w:t>
      </w:r>
    </w:p>
    <w:p w:rsidR="00061025" w:rsidRPr="00D60998" w:rsidRDefault="00061025">
      <w:pPr>
        <w:jc w:val="center"/>
        <w:rPr>
          <w:b/>
          <w:sz w:val="28"/>
          <w:szCs w:val="28"/>
        </w:rPr>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359"/>
        <w:gridCol w:w="6346"/>
        <w:gridCol w:w="2693"/>
      </w:tblGrid>
      <w:tr w:rsidR="002B4DF9" w:rsidRPr="00D60998">
        <w:trPr>
          <w:trHeight w:val="20"/>
          <w:jc w:val="center"/>
        </w:trPr>
        <w:tc>
          <w:tcPr>
            <w:tcW w:w="594" w:type="dxa"/>
          </w:tcPr>
          <w:p w:rsidR="00061025" w:rsidRPr="00D60998" w:rsidRDefault="00061025">
            <w:pPr>
              <w:jc w:val="center"/>
              <w:rPr>
                <w:sz w:val="20"/>
                <w:szCs w:val="20"/>
              </w:rPr>
            </w:pPr>
            <w:r w:rsidRPr="00D60998">
              <w:rPr>
                <w:sz w:val="20"/>
                <w:szCs w:val="20"/>
              </w:rPr>
              <w:t>№ п/п</w:t>
            </w:r>
          </w:p>
        </w:tc>
        <w:tc>
          <w:tcPr>
            <w:tcW w:w="5359" w:type="dxa"/>
          </w:tcPr>
          <w:p w:rsidR="00061025" w:rsidRPr="00D60998" w:rsidRDefault="00061025">
            <w:pPr>
              <w:jc w:val="center"/>
              <w:rPr>
                <w:sz w:val="20"/>
                <w:szCs w:val="20"/>
              </w:rPr>
            </w:pPr>
            <w:r w:rsidRPr="00D60998">
              <w:rPr>
                <w:sz w:val="20"/>
                <w:szCs w:val="20"/>
              </w:rPr>
              <w:t>Наименование характеристик</w:t>
            </w:r>
          </w:p>
        </w:tc>
        <w:tc>
          <w:tcPr>
            <w:tcW w:w="6346" w:type="dxa"/>
          </w:tcPr>
          <w:p w:rsidR="00061025" w:rsidRPr="00D60998" w:rsidRDefault="00061025">
            <w:pPr>
              <w:jc w:val="center"/>
              <w:rPr>
                <w:sz w:val="20"/>
                <w:szCs w:val="20"/>
              </w:rPr>
            </w:pPr>
            <w:r w:rsidRPr="00D60998">
              <w:rPr>
                <w:sz w:val="20"/>
                <w:szCs w:val="20"/>
              </w:rPr>
              <w:t>Количественные показатели</w:t>
            </w:r>
          </w:p>
          <w:p w:rsidR="00061025" w:rsidRPr="00D60998" w:rsidRDefault="008F1DA7" w:rsidP="008F1DA7">
            <w:pPr>
              <w:tabs>
                <w:tab w:val="left" w:pos="320"/>
                <w:tab w:val="center" w:pos="3065"/>
              </w:tabs>
              <w:rPr>
                <w:sz w:val="20"/>
                <w:szCs w:val="20"/>
              </w:rPr>
            </w:pPr>
            <w:r w:rsidRPr="00D60998">
              <w:rPr>
                <w:sz w:val="20"/>
                <w:szCs w:val="20"/>
              </w:rPr>
              <w:tab/>
            </w:r>
            <w:r w:rsidRPr="00D60998">
              <w:rPr>
                <w:sz w:val="20"/>
                <w:szCs w:val="20"/>
              </w:rPr>
              <w:tab/>
            </w:r>
            <w:r w:rsidR="00061025" w:rsidRPr="00D60998">
              <w:rPr>
                <w:sz w:val="20"/>
                <w:szCs w:val="20"/>
              </w:rPr>
              <w:t>(км.;</w:t>
            </w:r>
            <w:proofErr w:type="spellStart"/>
            <w:r w:rsidR="00061025" w:rsidRPr="00D60998">
              <w:rPr>
                <w:sz w:val="20"/>
                <w:szCs w:val="20"/>
              </w:rPr>
              <w:t>авт</w:t>
            </w:r>
            <w:proofErr w:type="spellEnd"/>
            <w:r w:rsidR="00061025" w:rsidRPr="00D60998">
              <w:rPr>
                <w:sz w:val="20"/>
                <w:szCs w:val="20"/>
              </w:rPr>
              <w:t>./</w:t>
            </w:r>
            <w:proofErr w:type="spellStart"/>
            <w:r w:rsidR="00061025" w:rsidRPr="00D60998">
              <w:rPr>
                <w:sz w:val="20"/>
                <w:szCs w:val="20"/>
              </w:rPr>
              <w:t>сут</w:t>
            </w:r>
            <w:proofErr w:type="spellEnd"/>
            <w:r w:rsidR="00061025" w:rsidRPr="00D60998">
              <w:rPr>
                <w:sz w:val="20"/>
                <w:szCs w:val="20"/>
              </w:rPr>
              <w:t>., шт.)</w:t>
            </w:r>
          </w:p>
        </w:tc>
        <w:tc>
          <w:tcPr>
            <w:tcW w:w="2693" w:type="dxa"/>
          </w:tcPr>
          <w:p w:rsidR="00061025" w:rsidRPr="00D60998" w:rsidRDefault="00061025">
            <w:pPr>
              <w:jc w:val="center"/>
              <w:rPr>
                <w:sz w:val="20"/>
                <w:szCs w:val="20"/>
              </w:rPr>
            </w:pPr>
            <w:r w:rsidRPr="00D60998">
              <w:rPr>
                <w:sz w:val="20"/>
                <w:szCs w:val="20"/>
              </w:rPr>
              <w:t>Маршруты объезда</w:t>
            </w:r>
          </w:p>
          <w:p w:rsidR="00061025" w:rsidRPr="00D60998" w:rsidRDefault="00061025">
            <w:pPr>
              <w:jc w:val="center"/>
              <w:rPr>
                <w:sz w:val="20"/>
                <w:szCs w:val="20"/>
              </w:rPr>
            </w:pPr>
          </w:p>
        </w:tc>
      </w:tr>
      <w:tr w:rsidR="002B4DF9" w:rsidRPr="00D60998">
        <w:trPr>
          <w:trHeight w:val="20"/>
          <w:jc w:val="center"/>
        </w:trPr>
        <w:tc>
          <w:tcPr>
            <w:tcW w:w="14992" w:type="dxa"/>
            <w:gridSpan w:val="4"/>
          </w:tcPr>
          <w:p w:rsidR="00061025" w:rsidRPr="00D60998" w:rsidRDefault="00061025">
            <w:pPr>
              <w:jc w:val="center"/>
              <w:rPr>
                <w:b/>
                <w:sz w:val="20"/>
                <w:szCs w:val="20"/>
              </w:rPr>
            </w:pPr>
            <w:r w:rsidRPr="00D60998">
              <w:rPr>
                <w:rStyle w:val="FontStyle38"/>
                <w:sz w:val="20"/>
                <w:szCs w:val="20"/>
              </w:rPr>
              <w:t>Федеральная автомобильная дорога</w:t>
            </w:r>
            <w:r w:rsidRPr="00D60998">
              <w:rPr>
                <w:rStyle w:val="FontStyle38"/>
                <w:b w:val="0"/>
                <w:sz w:val="20"/>
                <w:szCs w:val="20"/>
              </w:rPr>
              <w:t xml:space="preserve"> </w:t>
            </w:r>
            <w:r w:rsidRPr="00D60998">
              <w:rPr>
                <w:b/>
                <w:sz w:val="20"/>
                <w:szCs w:val="20"/>
              </w:rPr>
              <w:t>М-5 "Урал"  Москва – Рязань – Пенза – Самара – Уфа - Челябинск, км 1548+651-км 1871+037 (322,386 км)</w:t>
            </w:r>
          </w:p>
        </w:tc>
      </w:tr>
      <w:tr w:rsidR="002B4DF9" w:rsidRPr="00D60998">
        <w:trPr>
          <w:trHeight w:val="20"/>
          <w:jc w:val="center"/>
        </w:trPr>
        <w:tc>
          <w:tcPr>
            <w:tcW w:w="594" w:type="dxa"/>
          </w:tcPr>
          <w:p w:rsidR="00061025" w:rsidRPr="00D60998" w:rsidRDefault="00061025">
            <w:pPr>
              <w:jc w:val="both"/>
              <w:rPr>
                <w:b/>
                <w:sz w:val="20"/>
                <w:szCs w:val="20"/>
              </w:rPr>
            </w:pPr>
            <w:r w:rsidRPr="00D60998">
              <w:rPr>
                <w:sz w:val="20"/>
                <w:szCs w:val="20"/>
              </w:rPr>
              <w:t>1.</w:t>
            </w:r>
          </w:p>
        </w:tc>
        <w:tc>
          <w:tcPr>
            <w:tcW w:w="5359" w:type="dxa"/>
          </w:tcPr>
          <w:p w:rsidR="00061025" w:rsidRPr="00D60998" w:rsidRDefault="00061025">
            <w:pPr>
              <w:jc w:val="both"/>
              <w:rPr>
                <w:b/>
                <w:sz w:val="20"/>
                <w:szCs w:val="20"/>
              </w:rPr>
            </w:pPr>
            <w:r w:rsidRPr="00D60998">
              <w:rPr>
                <w:sz w:val="20"/>
                <w:szCs w:val="20"/>
              </w:rPr>
              <w:t xml:space="preserve">Общая протяженность </w:t>
            </w:r>
          </w:p>
          <w:p w:rsidR="00061025" w:rsidRPr="00D60998" w:rsidRDefault="00061025">
            <w:pPr>
              <w:jc w:val="both"/>
              <w:rPr>
                <w:sz w:val="20"/>
                <w:szCs w:val="20"/>
              </w:rPr>
            </w:pPr>
            <w:r w:rsidRPr="00D60998">
              <w:rPr>
                <w:sz w:val="20"/>
                <w:szCs w:val="20"/>
              </w:rPr>
              <w:t xml:space="preserve">в т.ч.: 4 полосы движения </w:t>
            </w:r>
          </w:p>
          <w:p w:rsidR="00061025" w:rsidRPr="00D60998" w:rsidRDefault="00061025">
            <w:pPr>
              <w:jc w:val="both"/>
              <w:rPr>
                <w:sz w:val="20"/>
                <w:szCs w:val="20"/>
              </w:rPr>
            </w:pPr>
            <w:r w:rsidRPr="00D60998">
              <w:rPr>
                <w:sz w:val="20"/>
                <w:szCs w:val="20"/>
              </w:rPr>
              <w:t xml:space="preserve">          2 полосы движения </w:t>
            </w:r>
          </w:p>
        </w:tc>
        <w:tc>
          <w:tcPr>
            <w:tcW w:w="6346" w:type="dxa"/>
          </w:tcPr>
          <w:p w:rsidR="00061025" w:rsidRPr="00D60998" w:rsidRDefault="00061025">
            <w:pPr>
              <w:jc w:val="both"/>
              <w:rPr>
                <w:b/>
                <w:sz w:val="20"/>
                <w:szCs w:val="20"/>
              </w:rPr>
            </w:pPr>
            <w:r w:rsidRPr="00D60998">
              <w:rPr>
                <w:sz w:val="20"/>
                <w:szCs w:val="20"/>
              </w:rPr>
              <w:t>322,4 км</w:t>
            </w:r>
          </w:p>
          <w:p w:rsidR="00061025" w:rsidRPr="00D60998" w:rsidRDefault="00061025">
            <w:pPr>
              <w:jc w:val="both"/>
              <w:rPr>
                <w:sz w:val="20"/>
                <w:szCs w:val="20"/>
              </w:rPr>
            </w:pPr>
            <w:r w:rsidRPr="00D60998">
              <w:rPr>
                <w:sz w:val="20"/>
                <w:szCs w:val="20"/>
              </w:rPr>
              <w:t>51,4 км</w:t>
            </w:r>
          </w:p>
          <w:p w:rsidR="00061025" w:rsidRPr="00D60998" w:rsidRDefault="00061025">
            <w:pPr>
              <w:jc w:val="both"/>
              <w:rPr>
                <w:sz w:val="20"/>
                <w:szCs w:val="20"/>
              </w:rPr>
            </w:pPr>
            <w:r w:rsidRPr="00D60998">
              <w:rPr>
                <w:sz w:val="20"/>
                <w:szCs w:val="20"/>
              </w:rPr>
              <w:t>271,0 км</w:t>
            </w:r>
          </w:p>
        </w:tc>
        <w:tc>
          <w:tcPr>
            <w:tcW w:w="2693" w:type="dxa"/>
          </w:tcPr>
          <w:p w:rsidR="00061025" w:rsidRPr="00D60998" w:rsidRDefault="00061025">
            <w:pPr>
              <w:jc w:val="both"/>
              <w:rPr>
                <w:sz w:val="20"/>
                <w:szCs w:val="20"/>
              </w:rPr>
            </w:pPr>
          </w:p>
        </w:tc>
      </w:tr>
      <w:tr w:rsidR="002B4DF9" w:rsidRPr="00D60998">
        <w:trPr>
          <w:trHeight w:val="20"/>
          <w:jc w:val="center"/>
        </w:trPr>
        <w:tc>
          <w:tcPr>
            <w:tcW w:w="594" w:type="dxa"/>
          </w:tcPr>
          <w:p w:rsidR="00061025" w:rsidRPr="00D60998" w:rsidRDefault="00061025">
            <w:pPr>
              <w:jc w:val="both"/>
              <w:rPr>
                <w:b/>
                <w:sz w:val="20"/>
                <w:szCs w:val="20"/>
              </w:rPr>
            </w:pPr>
            <w:r w:rsidRPr="00D60998">
              <w:rPr>
                <w:b/>
                <w:sz w:val="20"/>
                <w:szCs w:val="20"/>
              </w:rPr>
              <w:t>2</w:t>
            </w:r>
          </w:p>
        </w:tc>
        <w:tc>
          <w:tcPr>
            <w:tcW w:w="5359" w:type="dxa"/>
          </w:tcPr>
          <w:p w:rsidR="00061025" w:rsidRPr="00D60998" w:rsidRDefault="00061025">
            <w:pPr>
              <w:jc w:val="both"/>
              <w:rPr>
                <w:b/>
                <w:sz w:val="20"/>
                <w:szCs w:val="20"/>
              </w:rPr>
            </w:pPr>
            <w:r w:rsidRPr="00D60998">
              <w:rPr>
                <w:sz w:val="20"/>
                <w:szCs w:val="20"/>
              </w:rPr>
              <w:t xml:space="preserve">Интенсивность движения </w:t>
            </w:r>
          </w:p>
        </w:tc>
        <w:tc>
          <w:tcPr>
            <w:tcW w:w="6346" w:type="dxa"/>
          </w:tcPr>
          <w:p w:rsidR="00061025" w:rsidRPr="00D60998" w:rsidRDefault="00061025">
            <w:pPr>
              <w:rPr>
                <w:sz w:val="20"/>
                <w:szCs w:val="20"/>
              </w:rPr>
            </w:pPr>
            <w:proofErr w:type="spellStart"/>
            <w:r w:rsidRPr="00D60998">
              <w:rPr>
                <w:sz w:val="20"/>
                <w:szCs w:val="20"/>
              </w:rPr>
              <w:t>авт</w:t>
            </w:r>
            <w:proofErr w:type="spellEnd"/>
            <w:r w:rsidRPr="00D60998">
              <w:rPr>
                <w:sz w:val="20"/>
                <w:szCs w:val="20"/>
              </w:rPr>
              <w:t xml:space="preserve"> ./</w:t>
            </w:r>
            <w:proofErr w:type="spellStart"/>
            <w:r w:rsidRPr="00D60998">
              <w:rPr>
                <w:sz w:val="20"/>
                <w:szCs w:val="20"/>
              </w:rPr>
              <w:t>сут</w:t>
            </w:r>
            <w:proofErr w:type="spellEnd"/>
            <w:r w:rsidRPr="00D60998">
              <w:rPr>
                <w:sz w:val="20"/>
                <w:szCs w:val="20"/>
              </w:rPr>
              <w:t>.- 16045</w:t>
            </w:r>
          </w:p>
        </w:tc>
        <w:tc>
          <w:tcPr>
            <w:tcW w:w="2693" w:type="dxa"/>
          </w:tcPr>
          <w:p w:rsidR="00061025" w:rsidRPr="00D60998" w:rsidRDefault="00061025">
            <w:pPr>
              <w:jc w:val="both"/>
              <w:rPr>
                <w:sz w:val="20"/>
                <w:szCs w:val="20"/>
              </w:rPr>
            </w:pPr>
          </w:p>
        </w:tc>
      </w:tr>
      <w:tr w:rsidR="002B4DF9" w:rsidRPr="00D60998">
        <w:trPr>
          <w:trHeight w:val="20"/>
          <w:jc w:val="center"/>
        </w:trPr>
        <w:tc>
          <w:tcPr>
            <w:tcW w:w="594" w:type="dxa"/>
          </w:tcPr>
          <w:p w:rsidR="00061025" w:rsidRPr="00D60998" w:rsidRDefault="00061025">
            <w:pPr>
              <w:jc w:val="both"/>
              <w:rPr>
                <w:b/>
                <w:sz w:val="20"/>
                <w:szCs w:val="20"/>
              </w:rPr>
            </w:pPr>
            <w:r w:rsidRPr="00D60998">
              <w:rPr>
                <w:sz w:val="20"/>
                <w:szCs w:val="20"/>
              </w:rPr>
              <w:t>3.</w:t>
            </w:r>
          </w:p>
        </w:tc>
        <w:tc>
          <w:tcPr>
            <w:tcW w:w="5359" w:type="dxa"/>
            <w:tcBorders>
              <w:bottom w:val="single" w:sz="4" w:space="0" w:color="auto"/>
            </w:tcBorders>
          </w:tcPr>
          <w:p w:rsidR="00061025" w:rsidRPr="00D60998" w:rsidRDefault="00061025">
            <w:pPr>
              <w:jc w:val="both"/>
              <w:rPr>
                <w:b/>
                <w:sz w:val="20"/>
                <w:szCs w:val="20"/>
              </w:rPr>
            </w:pPr>
            <w:r w:rsidRPr="00D60998">
              <w:rPr>
                <w:sz w:val="20"/>
                <w:szCs w:val="20"/>
              </w:rPr>
              <w:t xml:space="preserve">Количество стоянок </w:t>
            </w:r>
          </w:p>
        </w:tc>
        <w:tc>
          <w:tcPr>
            <w:tcW w:w="6346" w:type="dxa"/>
            <w:tcBorders>
              <w:bottom w:val="single" w:sz="4" w:space="0" w:color="auto"/>
            </w:tcBorders>
          </w:tcPr>
          <w:p w:rsidR="00061025" w:rsidRPr="00D60998" w:rsidRDefault="00061025">
            <w:pPr>
              <w:jc w:val="both"/>
              <w:rPr>
                <w:sz w:val="20"/>
                <w:szCs w:val="20"/>
              </w:rPr>
            </w:pPr>
            <w:r w:rsidRPr="00D60998">
              <w:rPr>
                <w:sz w:val="20"/>
                <w:szCs w:val="20"/>
              </w:rPr>
              <w:t>36 шт.</w:t>
            </w:r>
          </w:p>
        </w:tc>
        <w:tc>
          <w:tcPr>
            <w:tcW w:w="2693" w:type="dxa"/>
            <w:tcBorders>
              <w:bottom w:val="single" w:sz="4" w:space="0" w:color="auto"/>
            </w:tcBorders>
          </w:tcPr>
          <w:p w:rsidR="00061025" w:rsidRPr="00D60998" w:rsidRDefault="00061025">
            <w:pPr>
              <w:jc w:val="both"/>
              <w:rPr>
                <w:sz w:val="20"/>
                <w:szCs w:val="20"/>
              </w:rPr>
            </w:pPr>
          </w:p>
        </w:tc>
      </w:tr>
      <w:tr w:rsidR="002B4DF9" w:rsidRPr="00D60998">
        <w:trPr>
          <w:jc w:val="center"/>
        </w:trPr>
        <w:tc>
          <w:tcPr>
            <w:tcW w:w="594" w:type="dxa"/>
          </w:tcPr>
          <w:p w:rsidR="00061025" w:rsidRPr="00D60998" w:rsidRDefault="00061025">
            <w:pPr>
              <w:jc w:val="center"/>
              <w:rPr>
                <w:b/>
                <w:sz w:val="20"/>
                <w:szCs w:val="20"/>
              </w:rPr>
            </w:pPr>
            <w:r w:rsidRPr="00D60998">
              <w:rPr>
                <w:sz w:val="20"/>
                <w:szCs w:val="20"/>
              </w:rPr>
              <w:t>4.</w:t>
            </w:r>
          </w:p>
        </w:tc>
        <w:tc>
          <w:tcPr>
            <w:tcW w:w="5359" w:type="dxa"/>
            <w:tcBorders>
              <w:right w:val="single" w:sz="4" w:space="0" w:color="auto"/>
            </w:tcBorders>
          </w:tcPr>
          <w:p w:rsidR="00061025" w:rsidRPr="00D60998" w:rsidRDefault="00061025">
            <w:pPr>
              <w:jc w:val="center"/>
              <w:rPr>
                <w:b/>
                <w:sz w:val="20"/>
                <w:szCs w:val="20"/>
              </w:rPr>
            </w:pPr>
            <w:r w:rsidRPr="00D60998">
              <w:rPr>
                <w:sz w:val="20"/>
                <w:szCs w:val="20"/>
              </w:rPr>
              <w:t>Места концентрации ДТП (по итогам 2014г.):</w:t>
            </w:r>
          </w:p>
          <w:p w:rsidR="00061025" w:rsidRPr="00D60998" w:rsidRDefault="00061025">
            <w:pPr>
              <w:jc w:val="center"/>
              <w:rPr>
                <w:sz w:val="20"/>
                <w:szCs w:val="20"/>
              </w:rPr>
            </w:pPr>
            <w:r w:rsidRPr="00D60998">
              <w:rPr>
                <w:sz w:val="20"/>
                <w:szCs w:val="20"/>
              </w:rPr>
              <w:t>- перегон</w:t>
            </w:r>
          </w:p>
          <w:p w:rsidR="00061025" w:rsidRPr="00D60998" w:rsidRDefault="00061025">
            <w:pPr>
              <w:jc w:val="center"/>
              <w:rPr>
                <w:sz w:val="20"/>
                <w:szCs w:val="20"/>
              </w:rPr>
            </w:pPr>
            <w:r w:rsidRPr="00D60998">
              <w:rPr>
                <w:sz w:val="20"/>
                <w:szCs w:val="20"/>
              </w:rPr>
              <w:t>- перегон</w:t>
            </w:r>
          </w:p>
          <w:p w:rsidR="00061025" w:rsidRPr="00D60998" w:rsidRDefault="00061025">
            <w:pPr>
              <w:jc w:val="center"/>
              <w:rPr>
                <w:sz w:val="20"/>
                <w:szCs w:val="20"/>
              </w:rPr>
            </w:pPr>
            <w:r w:rsidRPr="00D60998">
              <w:rPr>
                <w:sz w:val="20"/>
                <w:szCs w:val="20"/>
              </w:rPr>
              <w:t>- г. Сим</w:t>
            </w:r>
          </w:p>
          <w:p w:rsidR="00061025" w:rsidRPr="00D60998" w:rsidRDefault="00061025">
            <w:pPr>
              <w:jc w:val="center"/>
              <w:rPr>
                <w:sz w:val="20"/>
                <w:szCs w:val="20"/>
              </w:rPr>
            </w:pPr>
            <w:r w:rsidRPr="00D60998">
              <w:rPr>
                <w:sz w:val="20"/>
                <w:szCs w:val="20"/>
              </w:rPr>
              <w:t>- перегон</w:t>
            </w:r>
          </w:p>
          <w:p w:rsidR="00061025" w:rsidRPr="00D60998" w:rsidRDefault="00061025">
            <w:pPr>
              <w:jc w:val="center"/>
              <w:rPr>
                <w:sz w:val="20"/>
                <w:szCs w:val="20"/>
              </w:rPr>
            </w:pPr>
            <w:r w:rsidRPr="00D60998">
              <w:rPr>
                <w:sz w:val="20"/>
                <w:szCs w:val="20"/>
              </w:rPr>
              <w:t>- пересечение</w:t>
            </w:r>
          </w:p>
          <w:p w:rsidR="00061025" w:rsidRPr="00D60998" w:rsidRDefault="00061025">
            <w:pPr>
              <w:jc w:val="center"/>
              <w:rPr>
                <w:sz w:val="20"/>
                <w:szCs w:val="20"/>
              </w:rPr>
            </w:pPr>
            <w:r w:rsidRPr="00D60998">
              <w:rPr>
                <w:sz w:val="20"/>
                <w:szCs w:val="20"/>
              </w:rPr>
              <w:t>- перегон</w:t>
            </w:r>
          </w:p>
          <w:p w:rsidR="00061025" w:rsidRPr="00D60998" w:rsidRDefault="00061025">
            <w:pPr>
              <w:jc w:val="center"/>
              <w:rPr>
                <w:b/>
                <w:sz w:val="20"/>
                <w:szCs w:val="20"/>
                <w:highlight w:val="yellow"/>
              </w:rPr>
            </w:pPr>
            <w:r w:rsidRPr="00D60998">
              <w:rPr>
                <w:sz w:val="20"/>
                <w:szCs w:val="20"/>
              </w:rPr>
              <w:t>- пересечение</w:t>
            </w:r>
          </w:p>
        </w:tc>
        <w:tc>
          <w:tcPr>
            <w:tcW w:w="6346" w:type="dxa"/>
            <w:tcBorders>
              <w:left w:val="single" w:sz="4" w:space="0" w:color="auto"/>
            </w:tcBorders>
            <w:shd w:val="clear" w:color="auto" w:fill="auto"/>
          </w:tcPr>
          <w:p w:rsidR="00061025" w:rsidRPr="00D60998" w:rsidRDefault="00061025">
            <w:pPr>
              <w:jc w:val="center"/>
              <w:rPr>
                <w:sz w:val="20"/>
                <w:szCs w:val="20"/>
                <w:highlight w:val="yellow"/>
              </w:rPr>
            </w:pPr>
          </w:p>
          <w:p w:rsidR="00061025" w:rsidRPr="00D60998" w:rsidRDefault="00061025">
            <w:pPr>
              <w:jc w:val="center"/>
              <w:rPr>
                <w:sz w:val="20"/>
                <w:szCs w:val="20"/>
              </w:rPr>
            </w:pPr>
            <w:r w:rsidRPr="00D60998">
              <w:rPr>
                <w:sz w:val="20"/>
                <w:szCs w:val="20"/>
              </w:rPr>
              <w:t>км. 1550 - 1551</w:t>
            </w:r>
          </w:p>
          <w:p w:rsidR="00061025" w:rsidRPr="00D60998" w:rsidRDefault="00061025">
            <w:pPr>
              <w:jc w:val="center"/>
              <w:rPr>
                <w:sz w:val="20"/>
                <w:szCs w:val="20"/>
              </w:rPr>
            </w:pPr>
            <w:r w:rsidRPr="00D60998">
              <w:rPr>
                <w:sz w:val="20"/>
                <w:szCs w:val="20"/>
              </w:rPr>
              <w:t>км. 1563  - 1565</w:t>
            </w:r>
          </w:p>
          <w:p w:rsidR="00061025" w:rsidRPr="00D60998" w:rsidRDefault="00061025">
            <w:pPr>
              <w:jc w:val="center"/>
              <w:rPr>
                <w:sz w:val="20"/>
                <w:szCs w:val="20"/>
              </w:rPr>
            </w:pPr>
            <w:r w:rsidRPr="00D60998">
              <w:rPr>
                <w:sz w:val="20"/>
                <w:szCs w:val="20"/>
              </w:rPr>
              <w:t>км. 1590  - 1592</w:t>
            </w:r>
          </w:p>
          <w:p w:rsidR="00061025" w:rsidRPr="00D60998" w:rsidRDefault="00061025">
            <w:pPr>
              <w:jc w:val="center"/>
              <w:rPr>
                <w:sz w:val="20"/>
                <w:szCs w:val="20"/>
              </w:rPr>
            </w:pPr>
            <w:r w:rsidRPr="00D60998">
              <w:rPr>
                <w:sz w:val="20"/>
                <w:szCs w:val="20"/>
              </w:rPr>
              <w:t>км. 1608  - 1609</w:t>
            </w:r>
          </w:p>
          <w:p w:rsidR="00061025" w:rsidRPr="00D60998" w:rsidRDefault="00061025">
            <w:pPr>
              <w:jc w:val="center"/>
              <w:rPr>
                <w:sz w:val="20"/>
                <w:szCs w:val="20"/>
              </w:rPr>
            </w:pPr>
            <w:r w:rsidRPr="00D60998">
              <w:rPr>
                <w:sz w:val="20"/>
                <w:szCs w:val="20"/>
              </w:rPr>
              <w:t>км. 1621  - 1623</w:t>
            </w:r>
          </w:p>
          <w:p w:rsidR="00061025" w:rsidRPr="00D60998" w:rsidRDefault="00061025">
            <w:pPr>
              <w:jc w:val="center"/>
              <w:rPr>
                <w:sz w:val="20"/>
                <w:szCs w:val="20"/>
              </w:rPr>
            </w:pPr>
            <w:r w:rsidRPr="00D60998">
              <w:rPr>
                <w:sz w:val="20"/>
                <w:szCs w:val="20"/>
              </w:rPr>
              <w:t>км  1752 - 1753</w:t>
            </w:r>
          </w:p>
          <w:p w:rsidR="00061025" w:rsidRPr="00D60998" w:rsidRDefault="00061025">
            <w:pPr>
              <w:jc w:val="center"/>
              <w:rPr>
                <w:sz w:val="20"/>
                <w:szCs w:val="20"/>
              </w:rPr>
            </w:pPr>
            <w:r w:rsidRPr="00D60998">
              <w:rPr>
                <w:sz w:val="20"/>
                <w:szCs w:val="20"/>
              </w:rPr>
              <w:t>км 1797 – 1798</w:t>
            </w:r>
          </w:p>
        </w:tc>
        <w:tc>
          <w:tcPr>
            <w:tcW w:w="2693" w:type="dxa"/>
            <w:tcBorders>
              <w:lef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tcPr>
          <w:p w:rsidR="00061025" w:rsidRPr="00D60998" w:rsidRDefault="00061025">
            <w:pPr>
              <w:jc w:val="both"/>
              <w:rPr>
                <w:b/>
                <w:sz w:val="20"/>
                <w:szCs w:val="20"/>
              </w:rPr>
            </w:pPr>
            <w:r w:rsidRPr="00D60998">
              <w:rPr>
                <w:sz w:val="20"/>
                <w:szCs w:val="20"/>
              </w:rPr>
              <w:t xml:space="preserve">5. </w:t>
            </w:r>
          </w:p>
        </w:tc>
        <w:tc>
          <w:tcPr>
            <w:tcW w:w="5359" w:type="dxa"/>
            <w:tcBorders>
              <w:bottom w:val="single" w:sz="4" w:space="0" w:color="auto"/>
            </w:tcBorders>
          </w:tcPr>
          <w:p w:rsidR="00061025" w:rsidRPr="00D60998" w:rsidRDefault="00061025">
            <w:pPr>
              <w:jc w:val="both"/>
              <w:rPr>
                <w:sz w:val="20"/>
                <w:szCs w:val="20"/>
              </w:rPr>
            </w:pPr>
            <w:r w:rsidRPr="00D60998">
              <w:rPr>
                <w:sz w:val="20"/>
                <w:szCs w:val="20"/>
              </w:rPr>
              <w:t>Перевалы:</w:t>
            </w:r>
          </w:p>
          <w:p w:rsidR="00061025" w:rsidRPr="00D60998" w:rsidRDefault="00061025">
            <w:pPr>
              <w:jc w:val="both"/>
              <w:rPr>
                <w:b/>
                <w:sz w:val="20"/>
                <w:szCs w:val="20"/>
              </w:rPr>
            </w:pPr>
            <w:r w:rsidRPr="00D60998">
              <w:rPr>
                <w:b/>
                <w:sz w:val="20"/>
                <w:szCs w:val="20"/>
              </w:rPr>
              <w:t>(место, ширина проезжей части,</w:t>
            </w:r>
          </w:p>
          <w:p w:rsidR="00061025" w:rsidRPr="00D60998" w:rsidRDefault="00061025">
            <w:pPr>
              <w:jc w:val="both"/>
              <w:rPr>
                <w:b/>
                <w:sz w:val="20"/>
                <w:szCs w:val="20"/>
              </w:rPr>
            </w:pPr>
            <w:proofErr w:type="spellStart"/>
            <w:r w:rsidRPr="00D60998">
              <w:rPr>
                <w:b/>
                <w:sz w:val="20"/>
                <w:szCs w:val="20"/>
              </w:rPr>
              <w:t>бл</w:t>
            </w:r>
            <w:proofErr w:type="spellEnd"/>
            <w:r w:rsidRPr="00D60998">
              <w:rPr>
                <w:b/>
                <w:sz w:val="20"/>
                <w:szCs w:val="20"/>
              </w:rPr>
              <w:t xml:space="preserve">. нас. </w:t>
            </w:r>
            <w:proofErr w:type="spellStart"/>
            <w:r w:rsidRPr="00D60998">
              <w:rPr>
                <w:b/>
                <w:sz w:val="20"/>
                <w:szCs w:val="20"/>
              </w:rPr>
              <w:t>пукта</w:t>
            </w:r>
            <w:proofErr w:type="spellEnd"/>
            <w:r w:rsidRPr="00D60998">
              <w:rPr>
                <w:b/>
                <w:sz w:val="20"/>
                <w:szCs w:val="20"/>
              </w:rPr>
              <w:t>, его название, расстояние, ср. пропускная способ. ед. тех./</w:t>
            </w:r>
            <w:proofErr w:type="spellStart"/>
            <w:r w:rsidRPr="00D60998">
              <w:rPr>
                <w:b/>
                <w:sz w:val="20"/>
                <w:szCs w:val="20"/>
              </w:rPr>
              <w:t>сут</w:t>
            </w:r>
            <w:proofErr w:type="spellEnd"/>
            <w:r w:rsidRPr="00D60998">
              <w:rPr>
                <w:b/>
                <w:sz w:val="20"/>
                <w:szCs w:val="20"/>
              </w:rPr>
              <w:t>. )</w:t>
            </w:r>
          </w:p>
          <w:p w:rsidR="00061025" w:rsidRPr="00D60998" w:rsidRDefault="00061025">
            <w:pPr>
              <w:rPr>
                <w:sz w:val="20"/>
                <w:szCs w:val="20"/>
              </w:rPr>
            </w:pPr>
            <w:proofErr w:type="spellStart"/>
            <w:r w:rsidRPr="00D60998">
              <w:rPr>
                <w:sz w:val="20"/>
                <w:szCs w:val="20"/>
              </w:rPr>
              <w:t>Укское</w:t>
            </w:r>
            <w:proofErr w:type="spellEnd"/>
            <w:r w:rsidRPr="00D60998">
              <w:rPr>
                <w:sz w:val="20"/>
                <w:szCs w:val="20"/>
              </w:rPr>
              <w:t xml:space="preserve">  ущелье </w:t>
            </w:r>
          </w:p>
          <w:p w:rsidR="00061025" w:rsidRPr="00D60998" w:rsidRDefault="00061025">
            <w:pPr>
              <w:rPr>
                <w:sz w:val="20"/>
                <w:szCs w:val="20"/>
              </w:rPr>
            </w:pPr>
          </w:p>
          <w:p w:rsidR="00061025" w:rsidRPr="00D60998" w:rsidRDefault="00061025">
            <w:pPr>
              <w:rPr>
                <w:sz w:val="20"/>
                <w:szCs w:val="20"/>
              </w:rPr>
            </w:pPr>
            <w:proofErr w:type="spellStart"/>
            <w:r w:rsidRPr="00D60998">
              <w:rPr>
                <w:sz w:val="20"/>
                <w:szCs w:val="20"/>
              </w:rPr>
              <w:t>Симский</w:t>
            </w:r>
            <w:proofErr w:type="spellEnd"/>
            <w:r w:rsidRPr="00D60998">
              <w:rPr>
                <w:sz w:val="20"/>
                <w:szCs w:val="20"/>
              </w:rPr>
              <w:t xml:space="preserve"> перевал</w:t>
            </w:r>
          </w:p>
          <w:p w:rsidR="00061025" w:rsidRPr="00D60998" w:rsidRDefault="00061025">
            <w:pPr>
              <w:rPr>
                <w:sz w:val="20"/>
                <w:szCs w:val="20"/>
              </w:rPr>
            </w:pPr>
          </w:p>
          <w:p w:rsidR="00061025" w:rsidRPr="00D60998" w:rsidRDefault="00061025">
            <w:pPr>
              <w:rPr>
                <w:sz w:val="20"/>
                <w:szCs w:val="20"/>
              </w:rPr>
            </w:pPr>
            <w:r w:rsidRPr="00D60998">
              <w:rPr>
                <w:sz w:val="20"/>
                <w:szCs w:val="20"/>
              </w:rPr>
              <w:t>Каменные горы</w:t>
            </w:r>
          </w:p>
          <w:p w:rsidR="00061025" w:rsidRPr="00D60998" w:rsidRDefault="00061025">
            <w:pPr>
              <w:rPr>
                <w:sz w:val="20"/>
                <w:szCs w:val="20"/>
              </w:rPr>
            </w:pPr>
          </w:p>
          <w:p w:rsidR="00061025" w:rsidRPr="00D60998" w:rsidRDefault="00061025">
            <w:pPr>
              <w:rPr>
                <w:sz w:val="20"/>
                <w:szCs w:val="20"/>
              </w:rPr>
            </w:pPr>
          </w:p>
          <w:p w:rsidR="00061025" w:rsidRPr="00D60998" w:rsidRDefault="00061025">
            <w:pPr>
              <w:rPr>
                <w:sz w:val="20"/>
                <w:szCs w:val="20"/>
              </w:rPr>
            </w:pPr>
            <w:r w:rsidRPr="00D60998">
              <w:rPr>
                <w:sz w:val="20"/>
                <w:szCs w:val="20"/>
              </w:rPr>
              <w:t>Перевал Сулея</w:t>
            </w:r>
          </w:p>
          <w:p w:rsidR="00061025" w:rsidRPr="00D60998" w:rsidRDefault="00061025">
            <w:pPr>
              <w:rPr>
                <w:sz w:val="20"/>
                <w:szCs w:val="20"/>
              </w:rPr>
            </w:pPr>
          </w:p>
          <w:p w:rsidR="00061025" w:rsidRPr="00D60998" w:rsidRDefault="00061025">
            <w:pPr>
              <w:rPr>
                <w:sz w:val="20"/>
                <w:szCs w:val="20"/>
              </w:rPr>
            </w:pPr>
            <w:r w:rsidRPr="00D60998">
              <w:rPr>
                <w:sz w:val="20"/>
                <w:szCs w:val="20"/>
              </w:rPr>
              <w:t>Перевал Сибирка</w:t>
            </w:r>
          </w:p>
          <w:p w:rsidR="00061025" w:rsidRPr="00D60998" w:rsidRDefault="00061025">
            <w:pPr>
              <w:rPr>
                <w:sz w:val="20"/>
                <w:szCs w:val="20"/>
              </w:rPr>
            </w:pPr>
          </w:p>
          <w:p w:rsidR="00061025" w:rsidRPr="00D60998" w:rsidRDefault="00061025">
            <w:pPr>
              <w:rPr>
                <w:sz w:val="20"/>
                <w:szCs w:val="20"/>
              </w:rPr>
            </w:pPr>
            <w:r w:rsidRPr="00D60998">
              <w:rPr>
                <w:sz w:val="20"/>
                <w:szCs w:val="20"/>
              </w:rPr>
              <w:t xml:space="preserve">Перевал </w:t>
            </w:r>
            <w:proofErr w:type="spellStart"/>
            <w:r w:rsidRPr="00D60998">
              <w:rPr>
                <w:sz w:val="20"/>
                <w:szCs w:val="20"/>
              </w:rPr>
              <w:t>Уреньга</w:t>
            </w:r>
            <w:proofErr w:type="spellEnd"/>
          </w:p>
          <w:p w:rsidR="00061025" w:rsidRPr="00D60998" w:rsidRDefault="00061025">
            <w:pPr>
              <w:rPr>
                <w:sz w:val="20"/>
                <w:szCs w:val="20"/>
              </w:rPr>
            </w:pPr>
          </w:p>
          <w:p w:rsidR="00061025" w:rsidRPr="00D60998" w:rsidRDefault="00061025">
            <w:pPr>
              <w:rPr>
                <w:sz w:val="20"/>
                <w:szCs w:val="20"/>
              </w:rPr>
            </w:pPr>
          </w:p>
          <w:p w:rsidR="00061025" w:rsidRPr="00D60998" w:rsidRDefault="00061025">
            <w:pPr>
              <w:rPr>
                <w:sz w:val="20"/>
                <w:szCs w:val="20"/>
              </w:rPr>
            </w:pPr>
            <w:r w:rsidRPr="00D60998">
              <w:rPr>
                <w:sz w:val="20"/>
                <w:szCs w:val="20"/>
              </w:rPr>
              <w:t>Перевал Урал-Тау</w:t>
            </w:r>
          </w:p>
        </w:tc>
        <w:tc>
          <w:tcPr>
            <w:tcW w:w="6346" w:type="dxa"/>
            <w:tcBorders>
              <w:bottom w:val="single" w:sz="4" w:space="0" w:color="auto"/>
            </w:tcBorders>
          </w:tcPr>
          <w:p w:rsidR="00061025" w:rsidRPr="00D60998" w:rsidRDefault="00061025">
            <w:pPr>
              <w:jc w:val="both"/>
              <w:rPr>
                <w:sz w:val="20"/>
                <w:szCs w:val="20"/>
              </w:rPr>
            </w:pPr>
            <w:r w:rsidRPr="00D60998">
              <w:rPr>
                <w:sz w:val="20"/>
                <w:szCs w:val="20"/>
              </w:rPr>
              <w:t>7 шт.</w:t>
            </w:r>
          </w:p>
          <w:p w:rsidR="00061025" w:rsidRPr="00D60998" w:rsidRDefault="00061025">
            <w:pPr>
              <w:jc w:val="both"/>
              <w:rPr>
                <w:sz w:val="20"/>
                <w:szCs w:val="20"/>
              </w:rPr>
            </w:pPr>
          </w:p>
          <w:p w:rsidR="00061025" w:rsidRPr="00D60998" w:rsidRDefault="00061025">
            <w:pPr>
              <w:jc w:val="both"/>
              <w:rPr>
                <w:sz w:val="20"/>
                <w:szCs w:val="20"/>
              </w:rPr>
            </w:pPr>
          </w:p>
          <w:p w:rsidR="00061025" w:rsidRPr="00D60998" w:rsidRDefault="00061025">
            <w:pPr>
              <w:jc w:val="both"/>
              <w:rPr>
                <w:sz w:val="20"/>
                <w:szCs w:val="20"/>
              </w:rPr>
            </w:pPr>
          </w:p>
          <w:p w:rsidR="00061025" w:rsidRPr="00D60998" w:rsidRDefault="00061025">
            <w:pPr>
              <w:jc w:val="both"/>
              <w:rPr>
                <w:sz w:val="20"/>
                <w:szCs w:val="20"/>
              </w:rPr>
            </w:pPr>
            <w:r w:rsidRPr="00D60998">
              <w:rPr>
                <w:sz w:val="20"/>
                <w:szCs w:val="20"/>
              </w:rPr>
              <w:t xml:space="preserve">км 1573 - км 1579; 8 м; д. </w:t>
            </w:r>
            <w:proofErr w:type="spellStart"/>
            <w:r w:rsidRPr="00D60998">
              <w:rPr>
                <w:sz w:val="20"/>
                <w:szCs w:val="20"/>
              </w:rPr>
              <w:t>Мясниково</w:t>
            </w:r>
            <w:proofErr w:type="spellEnd"/>
          </w:p>
          <w:p w:rsidR="00061025" w:rsidRPr="00D60998" w:rsidRDefault="00061025">
            <w:pPr>
              <w:jc w:val="both"/>
              <w:rPr>
                <w:sz w:val="20"/>
                <w:szCs w:val="20"/>
              </w:rPr>
            </w:pPr>
          </w:p>
          <w:p w:rsidR="00061025" w:rsidRPr="00D60998" w:rsidRDefault="00061025">
            <w:pPr>
              <w:jc w:val="both"/>
              <w:rPr>
                <w:sz w:val="20"/>
                <w:szCs w:val="20"/>
              </w:rPr>
            </w:pPr>
            <w:r w:rsidRPr="00D60998">
              <w:rPr>
                <w:sz w:val="20"/>
                <w:szCs w:val="20"/>
              </w:rPr>
              <w:t>км 1583 - км 1605; 8 м; г. Сим</w:t>
            </w:r>
          </w:p>
          <w:p w:rsidR="00061025" w:rsidRPr="00D60998" w:rsidRDefault="00061025">
            <w:pPr>
              <w:jc w:val="both"/>
              <w:rPr>
                <w:sz w:val="20"/>
                <w:szCs w:val="20"/>
              </w:rPr>
            </w:pPr>
          </w:p>
          <w:p w:rsidR="00061025" w:rsidRPr="00D60998" w:rsidRDefault="00061025">
            <w:pPr>
              <w:jc w:val="both"/>
              <w:rPr>
                <w:sz w:val="20"/>
                <w:szCs w:val="20"/>
              </w:rPr>
            </w:pPr>
            <w:r w:rsidRPr="00D60998">
              <w:rPr>
                <w:sz w:val="20"/>
                <w:szCs w:val="20"/>
              </w:rPr>
              <w:t xml:space="preserve">км 1634 - км 1644; 8 м; г. Юрюзань </w:t>
            </w:r>
          </w:p>
          <w:p w:rsidR="00061025" w:rsidRPr="00D60998" w:rsidRDefault="00061025">
            <w:pPr>
              <w:jc w:val="both"/>
              <w:rPr>
                <w:sz w:val="20"/>
                <w:szCs w:val="20"/>
              </w:rPr>
            </w:pPr>
          </w:p>
          <w:p w:rsidR="00061025" w:rsidRPr="00D60998" w:rsidRDefault="00061025">
            <w:pPr>
              <w:jc w:val="both"/>
              <w:rPr>
                <w:sz w:val="20"/>
                <w:szCs w:val="20"/>
              </w:rPr>
            </w:pPr>
          </w:p>
          <w:p w:rsidR="00061025" w:rsidRPr="00D60998" w:rsidRDefault="00061025">
            <w:pPr>
              <w:jc w:val="both"/>
              <w:rPr>
                <w:sz w:val="20"/>
                <w:szCs w:val="20"/>
              </w:rPr>
            </w:pPr>
            <w:r w:rsidRPr="00D60998">
              <w:rPr>
                <w:sz w:val="20"/>
                <w:szCs w:val="20"/>
              </w:rPr>
              <w:t>км 1649 - км 1653; 8 м; г. Юрюзань</w:t>
            </w:r>
          </w:p>
          <w:p w:rsidR="00061025" w:rsidRPr="00D60998" w:rsidRDefault="00061025">
            <w:pPr>
              <w:jc w:val="both"/>
              <w:rPr>
                <w:sz w:val="20"/>
                <w:szCs w:val="20"/>
              </w:rPr>
            </w:pPr>
          </w:p>
          <w:p w:rsidR="00061025" w:rsidRPr="00D60998" w:rsidRDefault="00061025">
            <w:pPr>
              <w:jc w:val="both"/>
              <w:rPr>
                <w:sz w:val="20"/>
                <w:szCs w:val="20"/>
              </w:rPr>
            </w:pPr>
            <w:r w:rsidRPr="00D60998">
              <w:rPr>
                <w:sz w:val="20"/>
                <w:szCs w:val="20"/>
              </w:rPr>
              <w:t>км 1675- км 1686; 8 м; п. Ельничный</w:t>
            </w:r>
          </w:p>
          <w:p w:rsidR="00061025" w:rsidRPr="00D60998" w:rsidRDefault="00061025">
            <w:pPr>
              <w:jc w:val="both"/>
              <w:rPr>
                <w:sz w:val="20"/>
                <w:szCs w:val="20"/>
              </w:rPr>
            </w:pPr>
          </w:p>
          <w:p w:rsidR="00061025" w:rsidRPr="00D60998" w:rsidRDefault="00061025">
            <w:pPr>
              <w:jc w:val="both"/>
              <w:rPr>
                <w:sz w:val="20"/>
                <w:szCs w:val="20"/>
              </w:rPr>
            </w:pPr>
            <w:r w:rsidRPr="00D60998">
              <w:rPr>
                <w:sz w:val="20"/>
                <w:szCs w:val="20"/>
              </w:rPr>
              <w:t>км 1724 -км 1744; 8 м; г. Златоуст</w:t>
            </w:r>
          </w:p>
          <w:p w:rsidR="00061025" w:rsidRPr="00D60998" w:rsidRDefault="00061025">
            <w:pPr>
              <w:jc w:val="both"/>
              <w:rPr>
                <w:sz w:val="20"/>
                <w:szCs w:val="20"/>
              </w:rPr>
            </w:pPr>
          </w:p>
          <w:p w:rsidR="00061025" w:rsidRPr="00D60998" w:rsidRDefault="00061025">
            <w:pPr>
              <w:jc w:val="both"/>
              <w:rPr>
                <w:sz w:val="20"/>
                <w:szCs w:val="20"/>
              </w:rPr>
            </w:pPr>
          </w:p>
          <w:p w:rsidR="00061025" w:rsidRPr="00D60998" w:rsidRDefault="00061025">
            <w:pPr>
              <w:rPr>
                <w:sz w:val="20"/>
                <w:szCs w:val="20"/>
              </w:rPr>
            </w:pPr>
            <w:r w:rsidRPr="00D60998">
              <w:rPr>
                <w:sz w:val="20"/>
                <w:szCs w:val="20"/>
              </w:rPr>
              <w:t>км 1748 - км 1764; 12м; г. Златоуст</w:t>
            </w:r>
          </w:p>
        </w:tc>
        <w:tc>
          <w:tcPr>
            <w:tcW w:w="2693" w:type="dxa"/>
            <w:tcBorders>
              <w:bottom w:val="single" w:sz="4" w:space="0" w:color="auto"/>
            </w:tcBorders>
          </w:tcPr>
          <w:p w:rsidR="00061025" w:rsidRPr="00D60998" w:rsidRDefault="00061025">
            <w:pPr>
              <w:jc w:val="both"/>
              <w:rPr>
                <w:sz w:val="20"/>
                <w:szCs w:val="20"/>
                <w:highlight w:val="yellow"/>
              </w:rPr>
            </w:pPr>
          </w:p>
          <w:p w:rsidR="00061025" w:rsidRPr="00D60998" w:rsidRDefault="00061025">
            <w:pPr>
              <w:jc w:val="both"/>
              <w:rPr>
                <w:sz w:val="20"/>
                <w:szCs w:val="20"/>
                <w:highlight w:val="yellow"/>
              </w:rPr>
            </w:pPr>
          </w:p>
          <w:p w:rsidR="00061025" w:rsidRPr="00D60998" w:rsidRDefault="00061025">
            <w:pPr>
              <w:jc w:val="both"/>
              <w:rPr>
                <w:sz w:val="20"/>
                <w:szCs w:val="20"/>
                <w:highlight w:val="yellow"/>
              </w:rPr>
            </w:pPr>
          </w:p>
          <w:p w:rsidR="00061025" w:rsidRPr="00D60998" w:rsidRDefault="00061025">
            <w:pPr>
              <w:jc w:val="both"/>
              <w:rPr>
                <w:sz w:val="20"/>
                <w:szCs w:val="20"/>
              </w:rPr>
            </w:pPr>
          </w:p>
          <w:p w:rsidR="00061025" w:rsidRPr="00D60998" w:rsidRDefault="00061025">
            <w:pPr>
              <w:jc w:val="both"/>
              <w:rPr>
                <w:sz w:val="20"/>
                <w:szCs w:val="20"/>
              </w:rPr>
            </w:pPr>
            <w:r w:rsidRPr="00D60998">
              <w:rPr>
                <w:sz w:val="20"/>
                <w:szCs w:val="20"/>
              </w:rPr>
              <w:t>Аша(км 1563)-Миньяр-Сим(км 1591)</w:t>
            </w:r>
          </w:p>
          <w:p w:rsidR="00061025" w:rsidRPr="00D60998" w:rsidRDefault="00061025">
            <w:pPr>
              <w:jc w:val="both"/>
              <w:rPr>
                <w:sz w:val="20"/>
                <w:szCs w:val="20"/>
              </w:rPr>
            </w:pPr>
          </w:p>
          <w:p w:rsidR="00061025" w:rsidRPr="00D60998" w:rsidRDefault="00061025">
            <w:pPr>
              <w:jc w:val="both"/>
              <w:rPr>
                <w:sz w:val="20"/>
                <w:szCs w:val="20"/>
              </w:rPr>
            </w:pPr>
            <w:r w:rsidRPr="00D60998">
              <w:rPr>
                <w:sz w:val="20"/>
                <w:szCs w:val="20"/>
              </w:rPr>
              <w:t>Объезд отсутствует</w:t>
            </w:r>
          </w:p>
          <w:p w:rsidR="00061025" w:rsidRPr="00D60998" w:rsidRDefault="00061025">
            <w:pPr>
              <w:jc w:val="both"/>
              <w:rPr>
                <w:sz w:val="20"/>
                <w:szCs w:val="20"/>
              </w:rPr>
            </w:pPr>
          </w:p>
          <w:p w:rsidR="00061025" w:rsidRPr="00D60998" w:rsidRDefault="00061025">
            <w:pPr>
              <w:jc w:val="both"/>
              <w:rPr>
                <w:sz w:val="20"/>
                <w:szCs w:val="20"/>
              </w:rPr>
            </w:pPr>
            <w:r w:rsidRPr="00D60998">
              <w:rPr>
                <w:sz w:val="20"/>
                <w:szCs w:val="20"/>
              </w:rPr>
              <w:t>Орловка(1622)-Катав-</w:t>
            </w:r>
            <w:proofErr w:type="spellStart"/>
            <w:r w:rsidRPr="00D60998">
              <w:rPr>
                <w:sz w:val="20"/>
                <w:szCs w:val="20"/>
              </w:rPr>
              <w:t>Ивановск</w:t>
            </w:r>
            <w:proofErr w:type="spellEnd"/>
            <w:r w:rsidRPr="00D60998">
              <w:rPr>
                <w:sz w:val="20"/>
                <w:szCs w:val="20"/>
              </w:rPr>
              <w:t>-Юрюзань(1646)</w:t>
            </w:r>
          </w:p>
          <w:p w:rsidR="00061025" w:rsidRPr="00D60998" w:rsidRDefault="00061025">
            <w:pPr>
              <w:jc w:val="both"/>
              <w:rPr>
                <w:sz w:val="20"/>
                <w:szCs w:val="20"/>
              </w:rPr>
            </w:pPr>
          </w:p>
          <w:p w:rsidR="00061025" w:rsidRPr="00D60998" w:rsidRDefault="00061025">
            <w:pPr>
              <w:jc w:val="both"/>
              <w:rPr>
                <w:sz w:val="20"/>
                <w:szCs w:val="20"/>
              </w:rPr>
            </w:pPr>
            <w:r w:rsidRPr="00D60998">
              <w:rPr>
                <w:sz w:val="20"/>
                <w:szCs w:val="20"/>
              </w:rPr>
              <w:t>Объезд отсутствует</w:t>
            </w:r>
          </w:p>
          <w:p w:rsidR="00061025" w:rsidRPr="00D60998" w:rsidRDefault="00061025">
            <w:pPr>
              <w:jc w:val="both"/>
              <w:rPr>
                <w:sz w:val="20"/>
                <w:szCs w:val="20"/>
              </w:rPr>
            </w:pPr>
          </w:p>
          <w:p w:rsidR="00061025" w:rsidRPr="00D60998" w:rsidRDefault="00061025">
            <w:pPr>
              <w:jc w:val="both"/>
              <w:rPr>
                <w:sz w:val="20"/>
                <w:szCs w:val="20"/>
              </w:rPr>
            </w:pPr>
            <w:r w:rsidRPr="00D60998">
              <w:rPr>
                <w:sz w:val="20"/>
                <w:szCs w:val="20"/>
              </w:rPr>
              <w:t>Рудничный(1673)-Бакал-Сатка(1701)</w:t>
            </w:r>
          </w:p>
          <w:p w:rsidR="00061025" w:rsidRPr="00D60998" w:rsidRDefault="00061025">
            <w:pPr>
              <w:jc w:val="both"/>
              <w:rPr>
                <w:sz w:val="20"/>
                <w:szCs w:val="20"/>
              </w:rPr>
            </w:pPr>
          </w:p>
          <w:p w:rsidR="00061025" w:rsidRPr="00D60998" w:rsidRDefault="00061025">
            <w:pPr>
              <w:jc w:val="both"/>
              <w:rPr>
                <w:sz w:val="20"/>
                <w:szCs w:val="20"/>
              </w:rPr>
            </w:pPr>
            <w:r w:rsidRPr="00D60998">
              <w:rPr>
                <w:sz w:val="20"/>
                <w:szCs w:val="20"/>
              </w:rPr>
              <w:t>Южный(1720)-Куса-Златоуст(1750)-Миасс</w:t>
            </w:r>
          </w:p>
        </w:tc>
      </w:tr>
      <w:tr w:rsidR="002B4DF9" w:rsidRPr="00D60998">
        <w:trPr>
          <w:trHeight w:val="20"/>
          <w:jc w:val="center"/>
        </w:trPr>
        <w:tc>
          <w:tcPr>
            <w:tcW w:w="594" w:type="dxa"/>
            <w:vMerge w:val="restart"/>
            <w:tcBorders>
              <w:right w:val="single" w:sz="4" w:space="0" w:color="auto"/>
            </w:tcBorders>
          </w:tcPr>
          <w:p w:rsidR="00061025" w:rsidRPr="00D60998" w:rsidRDefault="00061025">
            <w:pPr>
              <w:jc w:val="both"/>
              <w:rPr>
                <w:b/>
                <w:sz w:val="20"/>
                <w:szCs w:val="20"/>
              </w:rPr>
            </w:pPr>
            <w:r w:rsidRPr="00D60998">
              <w:rPr>
                <w:sz w:val="20"/>
                <w:szCs w:val="20"/>
              </w:rPr>
              <w:t>6.</w:t>
            </w:r>
          </w:p>
        </w:tc>
        <w:tc>
          <w:tcPr>
            <w:tcW w:w="5359" w:type="dxa"/>
            <w:tcBorders>
              <w:left w:val="single" w:sz="4" w:space="0" w:color="auto"/>
              <w:bottom w:val="single" w:sz="4" w:space="0" w:color="auto"/>
              <w:right w:val="single" w:sz="4" w:space="0" w:color="auto"/>
            </w:tcBorders>
          </w:tcPr>
          <w:p w:rsidR="00061025" w:rsidRPr="00D60998" w:rsidRDefault="00061025">
            <w:pPr>
              <w:jc w:val="both"/>
              <w:rPr>
                <w:sz w:val="20"/>
                <w:szCs w:val="20"/>
              </w:rPr>
            </w:pPr>
            <w:r w:rsidRPr="00D60998">
              <w:rPr>
                <w:sz w:val="20"/>
                <w:szCs w:val="20"/>
              </w:rPr>
              <w:t>Мосты, виадуки, путепроводы:</w:t>
            </w:r>
          </w:p>
          <w:p w:rsidR="00061025" w:rsidRPr="00D60998" w:rsidRDefault="00061025">
            <w:pPr>
              <w:jc w:val="both"/>
              <w:rPr>
                <w:b/>
                <w:sz w:val="20"/>
                <w:szCs w:val="20"/>
              </w:rPr>
            </w:pPr>
            <w:r w:rsidRPr="00D60998">
              <w:rPr>
                <w:b/>
                <w:sz w:val="20"/>
                <w:szCs w:val="20"/>
              </w:rPr>
              <w:t>(Место виадука, ширина проезжей части,</w:t>
            </w:r>
          </w:p>
          <w:p w:rsidR="00061025" w:rsidRPr="00D60998" w:rsidRDefault="00061025">
            <w:pPr>
              <w:jc w:val="both"/>
              <w:rPr>
                <w:b/>
                <w:sz w:val="20"/>
                <w:szCs w:val="20"/>
              </w:rPr>
            </w:pPr>
            <w:r w:rsidRPr="00D60998">
              <w:rPr>
                <w:b/>
                <w:sz w:val="20"/>
                <w:szCs w:val="20"/>
              </w:rPr>
              <w:t xml:space="preserve">название </w:t>
            </w:r>
            <w:proofErr w:type="spellStart"/>
            <w:r w:rsidRPr="00D60998">
              <w:rPr>
                <w:b/>
                <w:sz w:val="20"/>
                <w:szCs w:val="20"/>
              </w:rPr>
              <w:t>бл</w:t>
            </w:r>
            <w:proofErr w:type="spellEnd"/>
            <w:r w:rsidRPr="00D60998">
              <w:rPr>
                <w:b/>
                <w:sz w:val="20"/>
                <w:szCs w:val="20"/>
              </w:rPr>
              <w:t xml:space="preserve">. нас. </w:t>
            </w:r>
            <w:proofErr w:type="spellStart"/>
            <w:r w:rsidRPr="00D60998">
              <w:rPr>
                <w:b/>
                <w:sz w:val="20"/>
                <w:szCs w:val="20"/>
              </w:rPr>
              <w:t>пукта</w:t>
            </w:r>
            <w:proofErr w:type="spellEnd"/>
            <w:r w:rsidRPr="00D60998">
              <w:rPr>
                <w:b/>
                <w:sz w:val="20"/>
                <w:szCs w:val="20"/>
              </w:rPr>
              <w:t xml:space="preserve">, расстояние, ср. пропускная </w:t>
            </w:r>
            <w:r w:rsidRPr="00D60998">
              <w:rPr>
                <w:b/>
                <w:sz w:val="20"/>
                <w:szCs w:val="20"/>
              </w:rPr>
              <w:lastRenderedPageBreak/>
              <w:t>способ. ед. тех./</w:t>
            </w:r>
            <w:proofErr w:type="spellStart"/>
            <w:r w:rsidRPr="00D60998">
              <w:rPr>
                <w:b/>
                <w:sz w:val="20"/>
                <w:szCs w:val="20"/>
              </w:rPr>
              <w:t>сут</w:t>
            </w:r>
            <w:proofErr w:type="spellEnd"/>
            <w:r w:rsidRPr="00D60998">
              <w:rPr>
                <w:b/>
                <w:sz w:val="20"/>
                <w:szCs w:val="20"/>
              </w:rPr>
              <w:t>.)</w:t>
            </w:r>
          </w:p>
        </w:tc>
        <w:tc>
          <w:tcPr>
            <w:tcW w:w="6346" w:type="dxa"/>
            <w:tcBorders>
              <w:left w:val="single" w:sz="4" w:space="0" w:color="auto"/>
              <w:bottom w:val="single" w:sz="4" w:space="0" w:color="auto"/>
              <w:right w:val="single" w:sz="4" w:space="0" w:color="auto"/>
            </w:tcBorders>
          </w:tcPr>
          <w:p w:rsidR="00061025" w:rsidRPr="00D60998" w:rsidRDefault="00061025">
            <w:pPr>
              <w:jc w:val="both"/>
              <w:rPr>
                <w:sz w:val="20"/>
                <w:szCs w:val="20"/>
              </w:rPr>
            </w:pPr>
            <w:r w:rsidRPr="00D60998">
              <w:rPr>
                <w:sz w:val="20"/>
                <w:szCs w:val="20"/>
              </w:rPr>
              <w:lastRenderedPageBreak/>
              <w:t>46 шт.</w:t>
            </w:r>
          </w:p>
        </w:tc>
        <w:tc>
          <w:tcPr>
            <w:tcW w:w="2693" w:type="dxa"/>
            <w:tcBorders>
              <w:left w:val="single" w:sz="4" w:space="0" w:color="auto"/>
              <w:bottom w:val="single" w:sz="4" w:space="0" w:color="auto"/>
              <w:right w:val="single" w:sz="4" w:space="0" w:color="auto"/>
            </w:tcBorders>
          </w:tcPr>
          <w:p w:rsidR="00061025" w:rsidRPr="00D60998" w:rsidRDefault="00061025">
            <w:pPr>
              <w:jc w:val="both"/>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D60998" w:rsidRDefault="00061025">
            <w:pPr>
              <w:jc w:val="both"/>
              <w:rPr>
                <w:sz w:val="20"/>
                <w:szCs w:val="20"/>
              </w:rPr>
            </w:pPr>
            <w:r w:rsidRPr="00D60998">
              <w:rPr>
                <w:i/>
                <w:sz w:val="20"/>
                <w:szCs w:val="20"/>
              </w:rPr>
              <w:t>1</w:t>
            </w:r>
            <w:r w:rsidRPr="00D60998">
              <w:rPr>
                <w:sz w:val="20"/>
                <w:szCs w:val="20"/>
              </w:rPr>
              <w:t xml:space="preserve">- мост через реку </w:t>
            </w:r>
            <w:proofErr w:type="spellStart"/>
            <w:r w:rsidRPr="00D60998">
              <w:rPr>
                <w:sz w:val="20"/>
                <w:szCs w:val="20"/>
              </w:rPr>
              <w:t>Симгаза</w:t>
            </w:r>
            <w:proofErr w:type="spellEnd"/>
            <w:r w:rsidRPr="00D60998">
              <w:rPr>
                <w:sz w:val="20"/>
                <w:szCs w:val="20"/>
              </w:rPr>
              <w:t>;</w:t>
            </w:r>
          </w:p>
        </w:tc>
        <w:tc>
          <w:tcPr>
            <w:tcW w:w="6346" w:type="dxa"/>
            <w:tcBorders>
              <w:top w:val="single" w:sz="4" w:space="0" w:color="auto"/>
              <w:left w:val="single" w:sz="4" w:space="0" w:color="auto"/>
              <w:bottom w:val="nil"/>
              <w:right w:val="single" w:sz="4" w:space="0" w:color="auto"/>
            </w:tcBorders>
          </w:tcPr>
          <w:p w:rsidR="00061025" w:rsidRPr="00D60998" w:rsidRDefault="00061025">
            <w:pPr>
              <w:rPr>
                <w:sz w:val="20"/>
                <w:szCs w:val="20"/>
              </w:rPr>
            </w:pPr>
            <w:r w:rsidRPr="00D60998">
              <w:rPr>
                <w:sz w:val="20"/>
                <w:szCs w:val="20"/>
              </w:rPr>
              <w:t xml:space="preserve">на км 1549+150; 10 м; д. </w:t>
            </w:r>
            <w:proofErr w:type="spellStart"/>
            <w:r w:rsidRPr="00D60998">
              <w:rPr>
                <w:sz w:val="20"/>
                <w:szCs w:val="20"/>
              </w:rPr>
              <w:t>Амирово</w:t>
            </w:r>
            <w:proofErr w:type="spellEnd"/>
            <w:r w:rsidRPr="00D60998">
              <w:rPr>
                <w:sz w:val="20"/>
                <w:szCs w:val="20"/>
              </w:rPr>
              <w:t>, 6 км</w:t>
            </w:r>
          </w:p>
        </w:tc>
        <w:tc>
          <w:tcPr>
            <w:tcW w:w="2693" w:type="dxa"/>
            <w:tcBorders>
              <w:top w:val="single" w:sz="4" w:space="0" w:color="auto"/>
              <w:left w:val="single" w:sz="4" w:space="0" w:color="auto"/>
              <w:bottom w:val="nil"/>
              <w:right w:val="single" w:sz="4" w:space="0" w:color="auto"/>
            </w:tcBorders>
          </w:tcPr>
          <w:p w:rsidR="00061025" w:rsidRPr="00D60998" w:rsidRDefault="00061025">
            <w:pP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2</w:t>
            </w:r>
            <w:r w:rsidRPr="00D60998">
              <w:rPr>
                <w:sz w:val="20"/>
                <w:szCs w:val="20"/>
              </w:rPr>
              <w:t xml:space="preserve">- мост через реку </w:t>
            </w:r>
            <w:proofErr w:type="spellStart"/>
            <w:r w:rsidRPr="00D60998">
              <w:rPr>
                <w:sz w:val="20"/>
                <w:szCs w:val="20"/>
              </w:rPr>
              <w:t>Ардегель</w:t>
            </w:r>
            <w:proofErr w:type="spellEnd"/>
            <w:r w:rsidRPr="00D60998">
              <w:rPr>
                <w:sz w:val="20"/>
                <w:szCs w:val="20"/>
              </w:rPr>
              <w:t>;</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 xml:space="preserve">на км 1551+900; 10,1 м; д. </w:t>
            </w:r>
            <w:proofErr w:type="spellStart"/>
            <w:r w:rsidRPr="00D60998">
              <w:rPr>
                <w:sz w:val="20"/>
                <w:szCs w:val="20"/>
              </w:rPr>
              <w:t>Амирово</w:t>
            </w:r>
            <w:proofErr w:type="spellEnd"/>
            <w:r w:rsidRPr="00D60998">
              <w:rPr>
                <w:sz w:val="20"/>
                <w:szCs w:val="20"/>
              </w:rPr>
              <w:t xml:space="preserve"> 2,5 км</w:t>
            </w:r>
          </w:p>
        </w:tc>
        <w:tc>
          <w:tcPr>
            <w:tcW w:w="2693" w:type="dxa"/>
            <w:tcBorders>
              <w:top w:val="nil"/>
              <w:left w:val="single" w:sz="4" w:space="0" w:color="auto"/>
              <w:bottom w:val="nil"/>
              <w:right w:val="single" w:sz="4" w:space="0" w:color="auto"/>
            </w:tcBorders>
          </w:tcPr>
          <w:p w:rsidR="00061025" w:rsidRPr="00D60998" w:rsidRDefault="00061025">
            <w:pP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3</w:t>
            </w:r>
            <w:r w:rsidRPr="00D60998">
              <w:rPr>
                <w:sz w:val="20"/>
                <w:szCs w:val="20"/>
              </w:rPr>
              <w:t xml:space="preserve">- мост через реку </w:t>
            </w:r>
            <w:proofErr w:type="spellStart"/>
            <w:r w:rsidRPr="00D60998">
              <w:rPr>
                <w:sz w:val="20"/>
                <w:szCs w:val="20"/>
              </w:rPr>
              <w:t>Маяса</w:t>
            </w:r>
            <w:proofErr w:type="spellEnd"/>
            <w:r w:rsidRPr="00D60998">
              <w:rPr>
                <w:sz w:val="20"/>
                <w:szCs w:val="20"/>
              </w:rPr>
              <w:t xml:space="preserve">; </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 xml:space="preserve">на км 1560+400; 10,1 м; п. </w:t>
            </w:r>
            <w:proofErr w:type="spellStart"/>
            <w:r w:rsidRPr="00D60998">
              <w:rPr>
                <w:sz w:val="20"/>
                <w:szCs w:val="20"/>
              </w:rPr>
              <w:t>Новозаречный</w:t>
            </w:r>
            <w:proofErr w:type="spellEnd"/>
            <w:r w:rsidRPr="00D60998">
              <w:rPr>
                <w:sz w:val="20"/>
                <w:szCs w:val="20"/>
              </w:rPr>
              <w:t xml:space="preserve"> 4,5 км</w:t>
            </w:r>
          </w:p>
        </w:tc>
        <w:tc>
          <w:tcPr>
            <w:tcW w:w="2693" w:type="dxa"/>
            <w:tcBorders>
              <w:top w:val="nil"/>
              <w:left w:val="single" w:sz="4" w:space="0" w:color="auto"/>
              <w:bottom w:val="nil"/>
              <w:right w:val="single" w:sz="4" w:space="0" w:color="auto"/>
            </w:tcBorders>
          </w:tcPr>
          <w:p w:rsidR="00061025" w:rsidRPr="00D60998" w:rsidRDefault="00061025">
            <w:pP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4</w:t>
            </w:r>
            <w:r w:rsidRPr="00D60998">
              <w:rPr>
                <w:sz w:val="20"/>
                <w:szCs w:val="20"/>
              </w:rPr>
              <w:t xml:space="preserve">- мост через реку </w:t>
            </w:r>
            <w:proofErr w:type="spellStart"/>
            <w:r w:rsidRPr="00D60998">
              <w:rPr>
                <w:sz w:val="20"/>
                <w:szCs w:val="20"/>
              </w:rPr>
              <w:t>Трамшак</w:t>
            </w:r>
            <w:proofErr w:type="spellEnd"/>
            <w:r w:rsidRPr="00D60998">
              <w:rPr>
                <w:sz w:val="20"/>
                <w:szCs w:val="20"/>
              </w:rPr>
              <w:t>;</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 xml:space="preserve">на км 1561+400; 9,06 м; п. </w:t>
            </w:r>
            <w:proofErr w:type="spellStart"/>
            <w:r w:rsidRPr="00D60998">
              <w:rPr>
                <w:sz w:val="20"/>
                <w:szCs w:val="20"/>
              </w:rPr>
              <w:t>Новозаречный</w:t>
            </w:r>
            <w:proofErr w:type="spellEnd"/>
            <w:r w:rsidRPr="00D60998">
              <w:rPr>
                <w:sz w:val="20"/>
                <w:szCs w:val="20"/>
              </w:rPr>
              <w:t xml:space="preserve"> 3,5 км</w:t>
            </w:r>
          </w:p>
        </w:tc>
        <w:tc>
          <w:tcPr>
            <w:tcW w:w="2693" w:type="dxa"/>
            <w:tcBorders>
              <w:top w:val="nil"/>
              <w:left w:val="single" w:sz="4" w:space="0" w:color="auto"/>
              <w:bottom w:val="nil"/>
              <w:right w:val="single" w:sz="4" w:space="0" w:color="auto"/>
            </w:tcBorders>
          </w:tcPr>
          <w:p w:rsidR="00061025" w:rsidRPr="00D60998" w:rsidRDefault="00061025">
            <w:pP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5</w:t>
            </w:r>
            <w:r w:rsidRPr="00D60998">
              <w:rPr>
                <w:sz w:val="20"/>
                <w:szCs w:val="20"/>
              </w:rPr>
              <w:t xml:space="preserve">- мост через реку </w:t>
            </w:r>
            <w:proofErr w:type="spellStart"/>
            <w:r w:rsidRPr="00D60998">
              <w:rPr>
                <w:sz w:val="20"/>
                <w:szCs w:val="20"/>
              </w:rPr>
              <w:t>Атя</w:t>
            </w:r>
            <w:proofErr w:type="spellEnd"/>
            <w:r w:rsidRPr="00D60998">
              <w:rPr>
                <w:sz w:val="20"/>
                <w:szCs w:val="20"/>
              </w:rPr>
              <w:t>;</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 xml:space="preserve">на км 1564+800; 10 м; в стороне </w:t>
            </w:r>
            <w:proofErr w:type="spellStart"/>
            <w:r w:rsidRPr="00D60998">
              <w:rPr>
                <w:sz w:val="20"/>
                <w:szCs w:val="20"/>
              </w:rPr>
              <w:t>г.Аша</w:t>
            </w:r>
            <w:proofErr w:type="spellEnd"/>
            <w:r w:rsidRPr="00D60998">
              <w:rPr>
                <w:sz w:val="20"/>
                <w:szCs w:val="20"/>
              </w:rPr>
              <w:t xml:space="preserve"> 13 км</w:t>
            </w:r>
          </w:p>
        </w:tc>
        <w:tc>
          <w:tcPr>
            <w:tcW w:w="2693" w:type="dxa"/>
            <w:tcBorders>
              <w:top w:val="nil"/>
              <w:left w:val="single" w:sz="4" w:space="0" w:color="auto"/>
              <w:bottom w:val="nil"/>
              <w:right w:val="single" w:sz="4" w:space="0" w:color="auto"/>
            </w:tcBorders>
          </w:tcPr>
          <w:p w:rsidR="00061025" w:rsidRPr="00D60998" w:rsidRDefault="00061025">
            <w:pP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6</w:t>
            </w:r>
            <w:r w:rsidRPr="00D60998">
              <w:rPr>
                <w:sz w:val="20"/>
                <w:szCs w:val="20"/>
              </w:rPr>
              <w:t xml:space="preserve">- мост через реку </w:t>
            </w:r>
            <w:proofErr w:type="spellStart"/>
            <w:r w:rsidRPr="00D60998">
              <w:rPr>
                <w:sz w:val="20"/>
                <w:szCs w:val="20"/>
              </w:rPr>
              <w:t>Ук</w:t>
            </w:r>
            <w:proofErr w:type="spellEnd"/>
            <w:r w:rsidRPr="00D60998">
              <w:rPr>
                <w:sz w:val="20"/>
                <w:szCs w:val="20"/>
              </w:rPr>
              <w:t>;</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 xml:space="preserve">на км 1569+400; 10,25 м; д. </w:t>
            </w:r>
            <w:proofErr w:type="spellStart"/>
            <w:r w:rsidRPr="00D60998">
              <w:rPr>
                <w:sz w:val="20"/>
                <w:szCs w:val="20"/>
              </w:rPr>
              <w:t>Мясниково</w:t>
            </w:r>
            <w:proofErr w:type="spellEnd"/>
            <w:r w:rsidRPr="00D60998">
              <w:rPr>
                <w:sz w:val="20"/>
                <w:szCs w:val="20"/>
              </w:rPr>
              <w:t xml:space="preserve"> 4,1 км</w:t>
            </w:r>
          </w:p>
        </w:tc>
        <w:tc>
          <w:tcPr>
            <w:tcW w:w="2693" w:type="dxa"/>
            <w:tcBorders>
              <w:top w:val="nil"/>
              <w:left w:val="single" w:sz="4" w:space="0" w:color="auto"/>
              <w:bottom w:val="nil"/>
              <w:right w:val="single" w:sz="4" w:space="0" w:color="auto"/>
            </w:tcBorders>
          </w:tcPr>
          <w:p w:rsidR="00061025" w:rsidRPr="00D60998" w:rsidRDefault="00061025">
            <w:pP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7</w:t>
            </w:r>
            <w:r w:rsidRPr="00D60998">
              <w:rPr>
                <w:sz w:val="20"/>
                <w:szCs w:val="20"/>
              </w:rPr>
              <w:t xml:space="preserve">- мост через реку </w:t>
            </w:r>
            <w:proofErr w:type="spellStart"/>
            <w:r w:rsidRPr="00D60998">
              <w:rPr>
                <w:sz w:val="20"/>
                <w:szCs w:val="20"/>
              </w:rPr>
              <w:t>Ук</w:t>
            </w:r>
            <w:proofErr w:type="spellEnd"/>
            <w:r w:rsidRPr="00D60998">
              <w:rPr>
                <w:sz w:val="20"/>
                <w:szCs w:val="20"/>
              </w:rPr>
              <w:t>;</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 xml:space="preserve">на км 1573+400; 9,64 м; д. </w:t>
            </w:r>
            <w:proofErr w:type="spellStart"/>
            <w:r w:rsidRPr="00D60998">
              <w:rPr>
                <w:sz w:val="20"/>
                <w:szCs w:val="20"/>
              </w:rPr>
              <w:t>Мясниково</w:t>
            </w:r>
            <w:proofErr w:type="spellEnd"/>
            <w:r w:rsidRPr="00D60998">
              <w:rPr>
                <w:sz w:val="20"/>
                <w:szCs w:val="20"/>
              </w:rPr>
              <w:t xml:space="preserve"> 0,1 км</w:t>
            </w:r>
          </w:p>
        </w:tc>
        <w:tc>
          <w:tcPr>
            <w:tcW w:w="2693" w:type="dxa"/>
            <w:tcBorders>
              <w:top w:val="nil"/>
              <w:left w:val="single" w:sz="4" w:space="0" w:color="auto"/>
              <w:bottom w:val="nil"/>
              <w:right w:val="single" w:sz="4" w:space="0" w:color="auto"/>
            </w:tcBorders>
          </w:tcPr>
          <w:p w:rsidR="00061025" w:rsidRPr="00D60998" w:rsidRDefault="00061025">
            <w:pP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8</w:t>
            </w:r>
            <w:r w:rsidRPr="00D60998">
              <w:rPr>
                <w:sz w:val="20"/>
                <w:szCs w:val="20"/>
              </w:rPr>
              <w:t>- мост через реку Сим;</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 xml:space="preserve">на км 1591+000; 9,15 м; </w:t>
            </w:r>
            <w:proofErr w:type="spellStart"/>
            <w:r w:rsidRPr="00D60998">
              <w:rPr>
                <w:sz w:val="20"/>
                <w:szCs w:val="20"/>
              </w:rPr>
              <w:t>г.Сим</w:t>
            </w:r>
            <w:proofErr w:type="spellEnd"/>
          </w:p>
        </w:tc>
        <w:tc>
          <w:tcPr>
            <w:tcW w:w="2693" w:type="dxa"/>
            <w:tcBorders>
              <w:top w:val="nil"/>
              <w:left w:val="single" w:sz="4" w:space="0" w:color="auto"/>
              <w:bottom w:val="nil"/>
              <w:right w:val="single" w:sz="4" w:space="0" w:color="auto"/>
            </w:tcBorders>
          </w:tcPr>
          <w:p w:rsidR="00061025" w:rsidRPr="00D60998" w:rsidRDefault="00061025">
            <w:pP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9</w:t>
            </w:r>
            <w:r w:rsidRPr="00D60998">
              <w:rPr>
                <w:sz w:val="20"/>
                <w:szCs w:val="20"/>
              </w:rPr>
              <w:t xml:space="preserve">- мост через реку </w:t>
            </w:r>
            <w:proofErr w:type="spellStart"/>
            <w:r w:rsidRPr="00D60998">
              <w:rPr>
                <w:sz w:val="20"/>
                <w:szCs w:val="20"/>
              </w:rPr>
              <w:t>Бердяш</w:t>
            </w:r>
            <w:proofErr w:type="spellEnd"/>
            <w:r w:rsidRPr="00D60998">
              <w:rPr>
                <w:sz w:val="20"/>
                <w:szCs w:val="20"/>
              </w:rPr>
              <w:t>;</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на км 1616+300; 9,6 м; п. Ишимбай 1 км</w:t>
            </w:r>
          </w:p>
        </w:tc>
        <w:tc>
          <w:tcPr>
            <w:tcW w:w="2693" w:type="dxa"/>
            <w:tcBorders>
              <w:top w:val="nil"/>
              <w:left w:val="single" w:sz="4" w:space="0" w:color="auto"/>
              <w:bottom w:val="nil"/>
              <w:right w:val="single" w:sz="4" w:space="0" w:color="auto"/>
            </w:tcBorders>
          </w:tcPr>
          <w:p w:rsidR="00061025" w:rsidRPr="00D60998" w:rsidRDefault="00061025">
            <w:pP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10</w:t>
            </w:r>
            <w:r w:rsidRPr="00D60998">
              <w:rPr>
                <w:sz w:val="20"/>
                <w:szCs w:val="20"/>
              </w:rPr>
              <w:t xml:space="preserve">- мост через реку </w:t>
            </w:r>
            <w:proofErr w:type="spellStart"/>
            <w:r w:rsidRPr="00D60998">
              <w:rPr>
                <w:sz w:val="20"/>
                <w:szCs w:val="20"/>
              </w:rPr>
              <w:t>Бердяш</w:t>
            </w:r>
            <w:proofErr w:type="spellEnd"/>
            <w:r w:rsidRPr="00D60998">
              <w:rPr>
                <w:sz w:val="20"/>
                <w:szCs w:val="20"/>
              </w:rPr>
              <w:t>;</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на км 1616+600; 9,2 м; п. Ишимбай 1 км</w:t>
            </w:r>
          </w:p>
        </w:tc>
        <w:tc>
          <w:tcPr>
            <w:tcW w:w="2693" w:type="dxa"/>
            <w:tcBorders>
              <w:top w:val="nil"/>
              <w:left w:val="single" w:sz="4" w:space="0" w:color="auto"/>
              <w:bottom w:val="nil"/>
              <w:right w:val="single" w:sz="4" w:space="0" w:color="auto"/>
            </w:tcBorders>
          </w:tcPr>
          <w:p w:rsidR="00061025" w:rsidRPr="00D60998" w:rsidRDefault="00061025">
            <w:pP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11</w:t>
            </w:r>
            <w:r w:rsidRPr="00D60998">
              <w:rPr>
                <w:sz w:val="20"/>
                <w:szCs w:val="20"/>
              </w:rPr>
              <w:t>- мост через реку Катав;</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 xml:space="preserve">на км 1623+700; 9,1 м; г. </w:t>
            </w:r>
            <w:proofErr w:type="spellStart"/>
            <w:r w:rsidRPr="00D60998">
              <w:rPr>
                <w:sz w:val="20"/>
                <w:szCs w:val="20"/>
              </w:rPr>
              <w:t>Усть-катав</w:t>
            </w:r>
            <w:proofErr w:type="spellEnd"/>
            <w:r w:rsidRPr="00D60998">
              <w:rPr>
                <w:sz w:val="20"/>
                <w:szCs w:val="20"/>
              </w:rPr>
              <w:t xml:space="preserve"> 3 км</w:t>
            </w:r>
          </w:p>
        </w:tc>
        <w:tc>
          <w:tcPr>
            <w:tcW w:w="2693" w:type="dxa"/>
            <w:tcBorders>
              <w:top w:val="nil"/>
              <w:left w:val="single" w:sz="4" w:space="0" w:color="auto"/>
              <w:bottom w:val="nil"/>
              <w:right w:val="single" w:sz="4" w:space="0" w:color="auto"/>
            </w:tcBorders>
          </w:tcPr>
          <w:p w:rsidR="00061025" w:rsidRPr="00D60998" w:rsidRDefault="00061025">
            <w:pP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12</w:t>
            </w:r>
            <w:r w:rsidRPr="00D60998">
              <w:rPr>
                <w:sz w:val="20"/>
                <w:szCs w:val="20"/>
              </w:rPr>
              <w:t>- мост через реку Юрюзань;</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на км 1645+300; 10 м; г. Юрюзань 0,5 км</w:t>
            </w:r>
          </w:p>
        </w:tc>
        <w:tc>
          <w:tcPr>
            <w:tcW w:w="2693" w:type="dxa"/>
            <w:tcBorders>
              <w:top w:val="nil"/>
              <w:left w:val="single" w:sz="4" w:space="0" w:color="auto"/>
              <w:bottom w:val="nil"/>
              <w:right w:val="single" w:sz="4" w:space="0" w:color="auto"/>
            </w:tcBorders>
          </w:tcPr>
          <w:p w:rsidR="00061025" w:rsidRPr="00D60998" w:rsidRDefault="00061025">
            <w:pP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13</w:t>
            </w:r>
            <w:r w:rsidRPr="00D60998">
              <w:rPr>
                <w:sz w:val="20"/>
                <w:szCs w:val="20"/>
              </w:rPr>
              <w:t xml:space="preserve">- мост через реку </w:t>
            </w:r>
            <w:proofErr w:type="spellStart"/>
            <w:r w:rsidRPr="00D60998">
              <w:rPr>
                <w:sz w:val="20"/>
                <w:szCs w:val="20"/>
              </w:rPr>
              <w:t>Сильга</w:t>
            </w:r>
            <w:proofErr w:type="spellEnd"/>
            <w:r w:rsidRPr="00D60998">
              <w:rPr>
                <w:sz w:val="20"/>
                <w:szCs w:val="20"/>
              </w:rPr>
              <w:t>;</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на км 1648+500; 9,1 м; г. Юрюзань 4 км</w:t>
            </w:r>
          </w:p>
        </w:tc>
        <w:tc>
          <w:tcPr>
            <w:tcW w:w="2693" w:type="dxa"/>
            <w:tcBorders>
              <w:top w:val="nil"/>
              <w:left w:val="single" w:sz="4" w:space="0" w:color="auto"/>
              <w:bottom w:val="nil"/>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sz w:val="20"/>
                <w:szCs w:val="20"/>
              </w:rPr>
            </w:pPr>
            <w:r w:rsidRPr="00D60998">
              <w:rPr>
                <w:i/>
                <w:sz w:val="20"/>
                <w:szCs w:val="20"/>
              </w:rPr>
              <w:t>14</w:t>
            </w:r>
            <w:r w:rsidRPr="00D60998">
              <w:rPr>
                <w:sz w:val="20"/>
                <w:szCs w:val="20"/>
              </w:rPr>
              <w:t xml:space="preserve">- мост через реку </w:t>
            </w:r>
            <w:proofErr w:type="spellStart"/>
            <w:r w:rsidRPr="00D60998">
              <w:rPr>
                <w:sz w:val="20"/>
                <w:szCs w:val="20"/>
              </w:rPr>
              <w:t>М.Сатка</w:t>
            </w:r>
            <w:proofErr w:type="spellEnd"/>
            <w:r w:rsidRPr="00D60998">
              <w:rPr>
                <w:sz w:val="20"/>
                <w:szCs w:val="20"/>
              </w:rPr>
              <w:t>;</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на км 1687+700; 9,1 м; п. Ельничный 8,5 км</w:t>
            </w:r>
          </w:p>
        </w:tc>
        <w:tc>
          <w:tcPr>
            <w:tcW w:w="2693" w:type="dxa"/>
            <w:tcBorders>
              <w:top w:val="nil"/>
              <w:left w:val="single" w:sz="4" w:space="0" w:color="auto"/>
              <w:bottom w:val="nil"/>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15</w:t>
            </w:r>
            <w:r w:rsidRPr="00D60998">
              <w:rPr>
                <w:sz w:val="20"/>
                <w:szCs w:val="20"/>
              </w:rPr>
              <w:t xml:space="preserve">- мост через реку </w:t>
            </w:r>
            <w:proofErr w:type="spellStart"/>
            <w:r w:rsidRPr="00D60998">
              <w:rPr>
                <w:sz w:val="20"/>
                <w:szCs w:val="20"/>
              </w:rPr>
              <w:t>Б.Сатка</w:t>
            </w:r>
            <w:proofErr w:type="spellEnd"/>
            <w:r w:rsidRPr="00D60998">
              <w:rPr>
                <w:sz w:val="20"/>
                <w:szCs w:val="20"/>
              </w:rPr>
              <w:t>;</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на км 1698+100; 9,72 м; п. Бол. Запань 3,5 км</w:t>
            </w:r>
          </w:p>
        </w:tc>
        <w:tc>
          <w:tcPr>
            <w:tcW w:w="2693" w:type="dxa"/>
            <w:tcBorders>
              <w:top w:val="nil"/>
              <w:left w:val="single" w:sz="4" w:space="0" w:color="auto"/>
              <w:bottom w:val="nil"/>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16</w:t>
            </w:r>
            <w:r w:rsidRPr="00D60998">
              <w:rPr>
                <w:sz w:val="20"/>
                <w:szCs w:val="20"/>
              </w:rPr>
              <w:t>- мост через реку Черная;</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на км 1700+950; 9,05 м; г. Сатка 4,5 км</w:t>
            </w:r>
          </w:p>
        </w:tc>
        <w:tc>
          <w:tcPr>
            <w:tcW w:w="2693" w:type="dxa"/>
            <w:tcBorders>
              <w:top w:val="nil"/>
              <w:left w:val="single" w:sz="4" w:space="0" w:color="auto"/>
              <w:bottom w:val="nil"/>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17</w:t>
            </w:r>
            <w:r w:rsidRPr="00D60998">
              <w:rPr>
                <w:sz w:val="20"/>
                <w:szCs w:val="20"/>
              </w:rPr>
              <w:t>- мост через реку Куваши;</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на км 1722+500; 8,42 м; п. Куваши 7 км</w:t>
            </w:r>
          </w:p>
        </w:tc>
        <w:tc>
          <w:tcPr>
            <w:tcW w:w="2693" w:type="dxa"/>
            <w:tcBorders>
              <w:top w:val="nil"/>
              <w:left w:val="single" w:sz="4" w:space="0" w:color="auto"/>
              <w:bottom w:val="nil"/>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18</w:t>
            </w:r>
            <w:r w:rsidRPr="00D60998">
              <w:rPr>
                <w:sz w:val="20"/>
                <w:szCs w:val="20"/>
              </w:rPr>
              <w:t xml:space="preserve">- мост через реку Ай </w:t>
            </w:r>
            <w:proofErr w:type="spellStart"/>
            <w:r w:rsidRPr="00D60998">
              <w:rPr>
                <w:sz w:val="20"/>
                <w:szCs w:val="20"/>
              </w:rPr>
              <w:t>п.Новозлатоуст</w:t>
            </w:r>
            <w:proofErr w:type="spellEnd"/>
            <w:r w:rsidRPr="00D60998">
              <w:rPr>
                <w:sz w:val="20"/>
                <w:szCs w:val="20"/>
              </w:rPr>
              <w:t>;</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 xml:space="preserve">на км 1746+900; 8,05 м; п. </w:t>
            </w:r>
            <w:proofErr w:type="spellStart"/>
            <w:r w:rsidRPr="00D60998">
              <w:rPr>
                <w:sz w:val="20"/>
                <w:szCs w:val="20"/>
              </w:rPr>
              <w:t>Новозлатоуст</w:t>
            </w:r>
            <w:proofErr w:type="spellEnd"/>
            <w:r w:rsidRPr="00D60998">
              <w:rPr>
                <w:sz w:val="20"/>
                <w:szCs w:val="20"/>
              </w:rPr>
              <w:t xml:space="preserve"> 4 км </w:t>
            </w:r>
          </w:p>
        </w:tc>
        <w:tc>
          <w:tcPr>
            <w:tcW w:w="2693" w:type="dxa"/>
            <w:tcBorders>
              <w:top w:val="nil"/>
              <w:left w:val="single" w:sz="4" w:space="0" w:color="auto"/>
              <w:bottom w:val="nil"/>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19</w:t>
            </w:r>
            <w:r w:rsidRPr="00D60998">
              <w:rPr>
                <w:sz w:val="20"/>
                <w:szCs w:val="20"/>
              </w:rPr>
              <w:t>- виадук над газопроводом;</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 xml:space="preserve">на км 1751+000; 7,88 м; п. </w:t>
            </w:r>
            <w:proofErr w:type="spellStart"/>
            <w:r w:rsidRPr="00D60998">
              <w:rPr>
                <w:sz w:val="20"/>
                <w:szCs w:val="20"/>
              </w:rPr>
              <w:t>Новозлатоуст</w:t>
            </w:r>
            <w:proofErr w:type="spellEnd"/>
            <w:r w:rsidRPr="00D60998">
              <w:rPr>
                <w:sz w:val="20"/>
                <w:szCs w:val="20"/>
              </w:rPr>
              <w:t xml:space="preserve"> 1,5 км</w:t>
            </w:r>
          </w:p>
        </w:tc>
        <w:tc>
          <w:tcPr>
            <w:tcW w:w="2693" w:type="dxa"/>
            <w:tcBorders>
              <w:top w:val="nil"/>
              <w:left w:val="single" w:sz="4" w:space="0" w:color="auto"/>
              <w:bottom w:val="nil"/>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20</w:t>
            </w:r>
            <w:r w:rsidRPr="00D60998">
              <w:rPr>
                <w:sz w:val="20"/>
                <w:szCs w:val="20"/>
              </w:rPr>
              <w:t xml:space="preserve">- мост через реку </w:t>
            </w:r>
            <w:proofErr w:type="spellStart"/>
            <w:r w:rsidRPr="00D60998">
              <w:rPr>
                <w:sz w:val="20"/>
                <w:szCs w:val="20"/>
              </w:rPr>
              <w:t>Атлян</w:t>
            </w:r>
            <w:proofErr w:type="spellEnd"/>
            <w:r w:rsidRPr="00D60998">
              <w:rPr>
                <w:sz w:val="20"/>
                <w:szCs w:val="20"/>
              </w:rPr>
              <w:t>;</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 xml:space="preserve">на км 1766+000; 8 м; д. </w:t>
            </w:r>
            <w:proofErr w:type="spellStart"/>
            <w:r w:rsidRPr="00D60998">
              <w:rPr>
                <w:sz w:val="20"/>
                <w:szCs w:val="20"/>
              </w:rPr>
              <w:t>Атлян</w:t>
            </w:r>
            <w:proofErr w:type="spellEnd"/>
            <w:r w:rsidRPr="00D60998">
              <w:rPr>
                <w:sz w:val="20"/>
                <w:szCs w:val="20"/>
              </w:rPr>
              <w:t xml:space="preserve"> 0,5 км</w:t>
            </w:r>
          </w:p>
        </w:tc>
        <w:tc>
          <w:tcPr>
            <w:tcW w:w="2693" w:type="dxa"/>
            <w:tcBorders>
              <w:top w:val="nil"/>
              <w:left w:val="single" w:sz="4" w:space="0" w:color="auto"/>
              <w:bottom w:val="nil"/>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21</w:t>
            </w:r>
            <w:r w:rsidRPr="00D60998">
              <w:rPr>
                <w:sz w:val="20"/>
                <w:szCs w:val="20"/>
              </w:rPr>
              <w:t>- путепровод через ж/д;</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на км 1777+070; 7,65 с. Черновское 3,8 км</w:t>
            </w:r>
          </w:p>
        </w:tc>
        <w:tc>
          <w:tcPr>
            <w:tcW w:w="2693" w:type="dxa"/>
            <w:tcBorders>
              <w:top w:val="nil"/>
              <w:left w:val="single" w:sz="4" w:space="0" w:color="auto"/>
              <w:bottom w:val="nil"/>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22</w:t>
            </w:r>
            <w:r w:rsidRPr="00D60998">
              <w:rPr>
                <w:sz w:val="20"/>
                <w:szCs w:val="20"/>
              </w:rPr>
              <w:t>- мост через реку Миасс;</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на км 1777+700; 7,67 м; с. Черновское 3,1 км</w:t>
            </w:r>
          </w:p>
        </w:tc>
        <w:tc>
          <w:tcPr>
            <w:tcW w:w="2693" w:type="dxa"/>
            <w:tcBorders>
              <w:top w:val="nil"/>
              <w:left w:val="single" w:sz="4" w:space="0" w:color="auto"/>
              <w:bottom w:val="nil"/>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23</w:t>
            </w:r>
            <w:r w:rsidRPr="00D60998">
              <w:rPr>
                <w:sz w:val="20"/>
                <w:szCs w:val="20"/>
              </w:rPr>
              <w:t xml:space="preserve">- мост через реку </w:t>
            </w:r>
            <w:proofErr w:type="spellStart"/>
            <w:r w:rsidRPr="00D60998">
              <w:rPr>
                <w:sz w:val="20"/>
                <w:szCs w:val="20"/>
              </w:rPr>
              <w:t>Коелга</w:t>
            </w:r>
            <w:proofErr w:type="spellEnd"/>
            <w:r w:rsidRPr="00D60998">
              <w:rPr>
                <w:sz w:val="20"/>
                <w:szCs w:val="20"/>
              </w:rPr>
              <w:t>;</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на км 1810+900; 7,68 м; д. Травники 0,5 км</w:t>
            </w:r>
          </w:p>
        </w:tc>
        <w:tc>
          <w:tcPr>
            <w:tcW w:w="2693" w:type="dxa"/>
            <w:tcBorders>
              <w:top w:val="nil"/>
              <w:left w:val="single" w:sz="4" w:space="0" w:color="auto"/>
              <w:bottom w:val="nil"/>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24</w:t>
            </w:r>
            <w:r w:rsidRPr="00D60998">
              <w:rPr>
                <w:sz w:val="20"/>
                <w:szCs w:val="20"/>
              </w:rPr>
              <w:t xml:space="preserve">- мост через реку </w:t>
            </w:r>
            <w:proofErr w:type="spellStart"/>
            <w:r w:rsidRPr="00D60998">
              <w:rPr>
                <w:sz w:val="20"/>
                <w:szCs w:val="20"/>
              </w:rPr>
              <w:t>Лобановка</w:t>
            </w:r>
            <w:proofErr w:type="spellEnd"/>
            <w:r w:rsidRPr="00D60998">
              <w:rPr>
                <w:sz w:val="20"/>
                <w:szCs w:val="20"/>
              </w:rPr>
              <w:t>;</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на км 1825+900; 7,6 м; п. Тимирязевский</w:t>
            </w:r>
          </w:p>
        </w:tc>
        <w:tc>
          <w:tcPr>
            <w:tcW w:w="2693" w:type="dxa"/>
            <w:tcBorders>
              <w:top w:val="nil"/>
              <w:left w:val="single" w:sz="4" w:space="0" w:color="auto"/>
              <w:bottom w:val="nil"/>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25</w:t>
            </w:r>
            <w:r w:rsidRPr="00D60998">
              <w:rPr>
                <w:sz w:val="20"/>
                <w:szCs w:val="20"/>
              </w:rPr>
              <w:t xml:space="preserve">- путепровод через </w:t>
            </w:r>
            <w:proofErr w:type="spellStart"/>
            <w:r w:rsidRPr="00D60998">
              <w:rPr>
                <w:sz w:val="20"/>
                <w:szCs w:val="20"/>
              </w:rPr>
              <w:t>а.д</w:t>
            </w:r>
            <w:proofErr w:type="spellEnd"/>
            <w:r w:rsidRPr="00D60998">
              <w:rPr>
                <w:sz w:val="20"/>
                <w:szCs w:val="20"/>
              </w:rPr>
              <w:t xml:space="preserve"> грунтовую местного значения (правый);</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 xml:space="preserve">на км 1830+388; 11,5 м; п. Витаминный 12 км </w:t>
            </w:r>
          </w:p>
        </w:tc>
        <w:tc>
          <w:tcPr>
            <w:tcW w:w="2693" w:type="dxa"/>
            <w:tcBorders>
              <w:top w:val="nil"/>
              <w:left w:val="single" w:sz="4" w:space="0" w:color="auto"/>
              <w:bottom w:val="nil"/>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26</w:t>
            </w:r>
            <w:r w:rsidRPr="00D60998">
              <w:rPr>
                <w:sz w:val="20"/>
                <w:szCs w:val="20"/>
              </w:rPr>
              <w:t xml:space="preserve">- путепровод через </w:t>
            </w:r>
            <w:proofErr w:type="spellStart"/>
            <w:r w:rsidRPr="00D60998">
              <w:rPr>
                <w:sz w:val="20"/>
                <w:szCs w:val="20"/>
              </w:rPr>
              <w:t>а.д</w:t>
            </w:r>
            <w:proofErr w:type="spellEnd"/>
            <w:r w:rsidRPr="00D60998">
              <w:rPr>
                <w:sz w:val="20"/>
                <w:szCs w:val="20"/>
              </w:rPr>
              <w:t xml:space="preserve"> грунтовую местного значения (левый);</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на км 1830+388; 11,5 м; п. Витаминный 12 км</w:t>
            </w:r>
          </w:p>
        </w:tc>
        <w:tc>
          <w:tcPr>
            <w:tcW w:w="2693" w:type="dxa"/>
            <w:tcBorders>
              <w:top w:val="nil"/>
              <w:left w:val="single" w:sz="4" w:space="0" w:color="auto"/>
              <w:bottom w:val="nil"/>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27</w:t>
            </w:r>
            <w:r w:rsidRPr="00D60998">
              <w:rPr>
                <w:sz w:val="20"/>
                <w:szCs w:val="20"/>
              </w:rPr>
              <w:t>- мост через реку Сура (правый);</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на км 1835+900; 11,5 м; п. Витаминный 6 км</w:t>
            </w:r>
          </w:p>
        </w:tc>
        <w:tc>
          <w:tcPr>
            <w:tcW w:w="2693" w:type="dxa"/>
            <w:tcBorders>
              <w:top w:val="nil"/>
              <w:left w:val="single" w:sz="4" w:space="0" w:color="auto"/>
              <w:bottom w:val="nil"/>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28</w:t>
            </w:r>
            <w:r w:rsidRPr="00D60998">
              <w:rPr>
                <w:sz w:val="20"/>
                <w:szCs w:val="20"/>
              </w:rPr>
              <w:t>-  мост через реку Сура (левый);</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на км 1835+900; 11,5 м; п. Витаминный 6 км</w:t>
            </w:r>
          </w:p>
        </w:tc>
        <w:tc>
          <w:tcPr>
            <w:tcW w:w="2693" w:type="dxa"/>
            <w:tcBorders>
              <w:top w:val="nil"/>
              <w:left w:val="single" w:sz="4" w:space="0" w:color="auto"/>
              <w:bottom w:val="nil"/>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29</w:t>
            </w:r>
            <w:r w:rsidRPr="00D60998">
              <w:rPr>
                <w:sz w:val="20"/>
                <w:szCs w:val="20"/>
              </w:rPr>
              <w:t xml:space="preserve">- мост через реку </w:t>
            </w:r>
            <w:proofErr w:type="spellStart"/>
            <w:r w:rsidRPr="00D60998">
              <w:rPr>
                <w:sz w:val="20"/>
                <w:szCs w:val="20"/>
              </w:rPr>
              <w:t>Биргильда</w:t>
            </w:r>
            <w:proofErr w:type="spellEnd"/>
            <w:r w:rsidRPr="00D60998">
              <w:rPr>
                <w:sz w:val="20"/>
                <w:szCs w:val="20"/>
              </w:rPr>
              <w:t xml:space="preserve"> (левый);</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на км 1845+600; 11,52 м; п. Витаминный 1,5 км</w:t>
            </w:r>
          </w:p>
        </w:tc>
        <w:tc>
          <w:tcPr>
            <w:tcW w:w="2693" w:type="dxa"/>
            <w:tcBorders>
              <w:top w:val="nil"/>
              <w:left w:val="single" w:sz="4" w:space="0" w:color="auto"/>
              <w:bottom w:val="nil"/>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30</w:t>
            </w:r>
            <w:r w:rsidRPr="00D60998">
              <w:rPr>
                <w:sz w:val="20"/>
                <w:szCs w:val="20"/>
              </w:rPr>
              <w:t xml:space="preserve">- мост через реку </w:t>
            </w:r>
            <w:proofErr w:type="spellStart"/>
            <w:r w:rsidRPr="00D60998">
              <w:rPr>
                <w:sz w:val="20"/>
                <w:szCs w:val="20"/>
              </w:rPr>
              <w:t>Биргильда</w:t>
            </w:r>
            <w:proofErr w:type="spellEnd"/>
            <w:r w:rsidRPr="00D60998">
              <w:rPr>
                <w:sz w:val="20"/>
                <w:szCs w:val="20"/>
              </w:rPr>
              <w:t xml:space="preserve"> (правый);</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на км 1845+600; 11,5 м; п. Витаминный 1,5 км</w:t>
            </w:r>
          </w:p>
        </w:tc>
        <w:tc>
          <w:tcPr>
            <w:tcW w:w="2693" w:type="dxa"/>
            <w:tcBorders>
              <w:top w:val="nil"/>
              <w:left w:val="single" w:sz="4" w:space="0" w:color="auto"/>
              <w:bottom w:val="nil"/>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31</w:t>
            </w:r>
            <w:r w:rsidRPr="00D60998">
              <w:rPr>
                <w:sz w:val="20"/>
                <w:szCs w:val="20"/>
              </w:rPr>
              <w:t>- путепровод через а/д;</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 xml:space="preserve">на км 1850+900; 8 м; </w:t>
            </w:r>
            <w:proofErr w:type="spellStart"/>
            <w:r w:rsidRPr="00D60998">
              <w:rPr>
                <w:sz w:val="20"/>
                <w:szCs w:val="20"/>
              </w:rPr>
              <w:t>п.Чипышево</w:t>
            </w:r>
            <w:proofErr w:type="spellEnd"/>
            <w:r w:rsidRPr="00D60998">
              <w:rPr>
                <w:sz w:val="20"/>
                <w:szCs w:val="20"/>
              </w:rPr>
              <w:t xml:space="preserve"> 2 км</w:t>
            </w:r>
          </w:p>
        </w:tc>
        <w:tc>
          <w:tcPr>
            <w:tcW w:w="2693" w:type="dxa"/>
            <w:tcBorders>
              <w:top w:val="nil"/>
              <w:left w:val="single" w:sz="4" w:space="0" w:color="auto"/>
              <w:bottom w:val="nil"/>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32</w:t>
            </w:r>
            <w:r w:rsidRPr="00D60998">
              <w:rPr>
                <w:sz w:val="20"/>
                <w:szCs w:val="20"/>
              </w:rPr>
              <w:t xml:space="preserve">- мост через реку </w:t>
            </w:r>
            <w:proofErr w:type="spellStart"/>
            <w:r w:rsidRPr="00D60998">
              <w:rPr>
                <w:sz w:val="20"/>
                <w:szCs w:val="20"/>
              </w:rPr>
              <w:t>Бишбайтал</w:t>
            </w:r>
            <w:proofErr w:type="spellEnd"/>
            <w:r w:rsidRPr="00D60998">
              <w:rPr>
                <w:sz w:val="20"/>
                <w:szCs w:val="20"/>
              </w:rPr>
              <w:t xml:space="preserve"> (левый);</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 xml:space="preserve">на км 1851+900; 16 м; </w:t>
            </w:r>
            <w:proofErr w:type="spellStart"/>
            <w:r w:rsidRPr="00D60998">
              <w:rPr>
                <w:sz w:val="20"/>
                <w:szCs w:val="20"/>
              </w:rPr>
              <w:t>п.Чипышево</w:t>
            </w:r>
            <w:proofErr w:type="spellEnd"/>
            <w:r w:rsidRPr="00D60998">
              <w:rPr>
                <w:sz w:val="20"/>
                <w:szCs w:val="20"/>
              </w:rPr>
              <w:t xml:space="preserve"> 3 км</w:t>
            </w:r>
          </w:p>
        </w:tc>
        <w:tc>
          <w:tcPr>
            <w:tcW w:w="2693" w:type="dxa"/>
            <w:tcBorders>
              <w:top w:val="nil"/>
              <w:left w:val="single" w:sz="4" w:space="0" w:color="auto"/>
              <w:bottom w:val="nil"/>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33</w:t>
            </w:r>
            <w:r w:rsidRPr="00D60998">
              <w:rPr>
                <w:sz w:val="20"/>
                <w:szCs w:val="20"/>
              </w:rPr>
              <w:t xml:space="preserve">- мост через реку </w:t>
            </w:r>
            <w:proofErr w:type="spellStart"/>
            <w:r w:rsidRPr="00D60998">
              <w:rPr>
                <w:sz w:val="20"/>
                <w:szCs w:val="20"/>
              </w:rPr>
              <w:t>Бишбайтал</w:t>
            </w:r>
            <w:proofErr w:type="spellEnd"/>
            <w:r w:rsidRPr="00D60998">
              <w:rPr>
                <w:sz w:val="20"/>
                <w:szCs w:val="20"/>
              </w:rPr>
              <w:t xml:space="preserve"> (правый);</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 xml:space="preserve">на км 1851+900; 15,85 м; </w:t>
            </w:r>
            <w:proofErr w:type="spellStart"/>
            <w:r w:rsidRPr="00D60998">
              <w:rPr>
                <w:sz w:val="20"/>
                <w:szCs w:val="20"/>
              </w:rPr>
              <w:t>п.Чипышево</w:t>
            </w:r>
            <w:proofErr w:type="spellEnd"/>
            <w:r w:rsidRPr="00D60998">
              <w:rPr>
                <w:sz w:val="20"/>
                <w:szCs w:val="20"/>
              </w:rPr>
              <w:t xml:space="preserve"> 3 км</w:t>
            </w:r>
          </w:p>
        </w:tc>
        <w:tc>
          <w:tcPr>
            <w:tcW w:w="2693" w:type="dxa"/>
            <w:tcBorders>
              <w:top w:val="nil"/>
              <w:left w:val="single" w:sz="4" w:space="0" w:color="auto"/>
              <w:bottom w:val="nil"/>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D60998" w:rsidRDefault="00061025">
            <w:pPr>
              <w:jc w:val="both"/>
              <w:rPr>
                <w:i/>
                <w:sz w:val="20"/>
                <w:szCs w:val="20"/>
              </w:rPr>
            </w:pPr>
            <w:r w:rsidRPr="00D60998">
              <w:rPr>
                <w:i/>
                <w:sz w:val="20"/>
                <w:szCs w:val="20"/>
              </w:rPr>
              <w:t>34</w:t>
            </w:r>
            <w:r w:rsidRPr="00D60998">
              <w:rPr>
                <w:sz w:val="20"/>
                <w:szCs w:val="20"/>
              </w:rPr>
              <w:t>- путепровод через а/д;</w:t>
            </w:r>
          </w:p>
        </w:tc>
        <w:tc>
          <w:tcPr>
            <w:tcW w:w="6346" w:type="dxa"/>
            <w:tcBorders>
              <w:top w:val="nil"/>
              <w:left w:val="single" w:sz="4" w:space="0" w:color="auto"/>
              <w:bottom w:val="single" w:sz="4" w:space="0" w:color="auto"/>
              <w:right w:val="single" w:sz="4" w:space="0" w:color="auto"/>
            </w:tcBorders>
          </w:tcPr>
          <w:p w:rsidR="00061025" w:rsidRPr="00D60998" w:rsidRDefault="00061025">
            <w:pPr>
              <w:rPr>
                <w:sz w:val="20"/>
                <w:szCs w:val="20"/>
              </w:rPr>
            </w:pPr>
            <w:r w:rsidRPr="00D60998">
              <w:rPr>
                <w:sz w:val="20"/>
                <w:szCs w:val="20"/>
              </w:rPr>
              <w:t xml:space="preserve">на км 1852+050; 18,9 м; </w:t>
            </w:r>
            <w:proofErr w:type="spellStart"/>
            <w:r w:rsidRPr="00D60998">
              <w:rPr>
                <w:sz w:val="20"/>
                <w:szCs w:val="20"/>
              </w:rPr>
              <w:t>п.Чипышево</w:t>
            </w:r>
            <w:proofErr w:type="spellEnd"/>
            <w:r w:rsidRPr="00D60998">
              <w:rPr>
                <w:sz w:val="20"/>
                <w:szCs w:val="20"/>
              </w:rPr>
              <w:t xml:space="preserve"> 3,5 км</w:t>
            </w:r>
          </w:p>
        </w:tc>
        <w:tc>
          <w:tcPr>
            <w:tcW w:w="2693" w:type="dxa"/>
            <w:tcBorders>
              <w:top w:val="nil"/>
              <w:left w:val="single" w:sz="4" w:space="0" w:color="auto"/>
              <w:bottom w:val="single" w:sz="4" w:space="0" w:color="auto"/>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35</w:t>
            </w:r>
            <w:r w:rsidRPr="00D60998">
              <w:rPr>
                <w:sz w:val="20"/>
                <w:szCs w:val="20"/>
              </w:rPr>
              <w:t>- путепровод через ж/д (левый);</w:t>
            </w:r>
          </w:p>
        </w:tc>
        <w:tc>
          <w:tcPr>
            <w:tcW w:w="6346" w:type="dxa"/>
            <w:tcBorders>
              <w:top w:val="single" w:sz="4" w:space="0" w:color="auto"/>
              <w:left w:val="single" w:sz="4" w:space="0" w:color="auto"/>
              <w:bottom w:val="nil"/>
              <w:right w:val="single" w:sz="4" w:space="0" w:color="auto"/>
            </w:tcBorders>
          </w:tcPr>
          <w:p w:rsidR="00061025" w:rsidRPr="00D60998" w:rsidRDefault="00061025">
            <w:pPr>
              <w:rPr>
                <w:sz w:val="20"/>
                <w:szCs w:val="20"/>
              </w:rPr>
            </w:pPr>
            <w:r w:rsidRPr="00D60998">
              <w:rPr>
                <w:sz w:val="20"/>
                <w:szCs w:val="20"/>
              </w:rPr>
              <w:t>на км 1852+200; 11,55 м; п. Полетаево 6 км</w:t>
            </w:r>
          </w:p>
        </w:tc>
        <w:tc>
          <w:tcPr>
            <w:tcW w:w="2693" w:type="dxa"/>
            <w:tcBorders>
              <w:top w:val="single" w:sz="4" w:space="0" w:color="auto"/>
              <w:left w:val="single" w:sz="4" w:space="0" w:color="auto"/>
              <w:bottom w:val="nil"/>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36</w:t>
            </w:r>
            <w:r w:rsidRPr="00D60998">
              <w:rPr>
                <w:sz w:val="20"/>
                <w:szCs w:val="20"/>
              </w:rPr>
              <w:t>- путепровод через ж/д (правый);</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на км 1852+200; 11,55 м; п. Полетаево 6 км</w:t>
            </w:r>
          </w:p>
        </w:tc>
        <w:tc>
          <w:tcPr>
            <w:tcW w:w="2693" w:type="dxa"/>
            <w:tcBorders>
              <w:top w:val="nil"/>
              <w:left w:val="single" w:sz="4" w:space="0" w:color="auto"/>
              <w:bottom w:val="nil"/>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37</w:t>
            </w:r>
            <w:r w:rsidRPr="00D60998">
              <w:rPr>
                <w:sz w:val="20"/>
                <w:szCs w:val="20"/>
              </w:rPr>
              <w:t>- путепровод через а/д;</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 xml:space="preserve">на км 1857+900; 10,10 м; п. </w:t>
            </w:r>
            <w:proofErr w:type="spellStart"/>
            <w:r w:rsidRPr="00D60998">
              <w:rPr>
                <w:sz w:val="20"/>
                <w:szCs w:val="20"/>
              </w:rPr>
              <w:t>Саргазы</w:t>
            </w:r>
            <w:proofErr w:type="spellEnd"/>
            <w:r w:rsidRPr="00D60998">
              <w:rPr>
                <w:sz w:val="20"/>
                <w:szCs w:val="20"/>
              </w:rPr>
              <w:t xml:space="preserve"> 1 км</w:t>
            </w:r>
          </w:p>
        </w:tc>
        <w:tc>
          <w:tcPr>
            <w:tcW w:w="2693" w:type="dxa"/>
            <w:tcBorders>
              <w:top w:val="nil"/>
              <w:left w:val="single" w:sz="4" w:space="0" w:color="auto"/>
              <w:bottom w:val="nil"/>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38</w:t>
            </w:r>
            <w:r w:rsidRPr="00D60998">
              <w:rPr>
                <w:sz w:val="20"/>
                <w:szCs w:val="20"/>
              </w:rPr>
              <w:t>- путепровод через грунтовую дорогу (левый);</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 xml:space="preserve">на км 1859+900; 11,46 м; п. </w:t>
            </w:r>
            <w:proofErr w:type="spellStart"/>
            <w:r w:rsidRPr="00D60998">
              <w:rPr>
                <w:sz w:val="20"/>
                <w:szCs w:val="20"/>
              </w:rPr>
              <w:t>Саргазы</w:t>
            </w:r>
            <w:proofErr w:type="spellEnd"/>
            <w:r w:rsidRPr="00D60998">
              <w:rPr>
                <w:sz w:val="20"/>
                <w:szCs w:val="20"/>
              </w:rPr>
              <w:t xml:space="preserve"> 2 км</w:t>
            </w:r>
          </w:p>
        </w:tc>
        <w:tc>
          <w:tcPr>
            <w:tcW w:w="2693" w:type="dxa"/>
            <w:tcBorders>
              <w:top w:val="nil"/>
              <w:left w:val="single" w:sz="4" w:space="0" w:color="auto"/>
              <w:bottom w:val="nil"/>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D60998" w:rsidRDefault="00061025">
            <w:pPr>
              <w:jc w:val="both"/>
              <w:rPr>
                <w:i/>
                <w:sz w:val="20"/>
                <w:szCs w:val="20"/>
              </w:rPr>
            </w:pPr>
            <w:r w:rsidRPr="00D60998">
              <w:rPr>
                <w:i/>
                <w:sz w:val="20"/>
                <w:szCs w:val="20"/>
              </w:rPr>
              <w:t>39</w:t>
            </w:r>
            <w:r w:rsidRPr="00D60998">
              <w:rPr>
                <w:sz w:val="20"/>
                <w:szCs w:val="20"/>
              </w:rPr>
              <w:t>- путепровод через грунтовую дорогу (правый);</w:t>
            </w:r>
          </w:p>
        </w:tc>
        <w:tc>
          <w:tcPr>
            <w:tcW w:w="6346" w:type="dxa"/>
            <w:tcBorders>
              <w:top w:val="nil"/>
              <w:left w:val="single" w:sz="4" w:space="0" w:color="auto"/>
              <w:bottom w:val="single" w:sz="4" w:space="0" w:color="auto"/>
              <w:right w:val="single" w:sz="4" w:space="0" w:color="auto"/>
            </w:tcBorders>
          </w:tcPr>
          <w:p w:rsidR="00061025" w:rsidRPr="00D60998" w:rsidRDefault="00061025">
            <w:pPr>
              <w:rPr>
                <w:sz w:val="20"/>
                <w:szCs w:val="20"/>
              </w:rPr>
            </w:pPr>
            <w:r w:rsidRPr="00D60998">
              <w:rPr>
                <w:sz w:val="20"/>
                <w:szCs w:val="20"/>
              </w:rPr>
              <w:t xml:space="preserve">на км 1859+900; 11,45 м; п. </w:t>
            </w:r>
            <w:proofErr w:type="spellStart"/>
            <w:r w:rsidRPr="00D60998">
              <w:rPr>
                <w:sz w:val="20"/>
                <w:szCs w:val="20"/>
              </w:rPr>
              <w:t>Саргазы</w:t>
            </w:r>
            <w:proofErr w:type="spellEnd"/>
            <w:r w:rsidRPr="00D60998">
              <w:rPr>
                <w:sz w:val="20"/>
                <w:szCs w:val="20"/>
              </w:rPr>
              <w:t xml:space="preserve"> 2 км</w:t>
            </w:r>
          </w:p>
        </w:tc>
        <w:tc>
          <w:tcPr>
            <w:tcW w:w="2693" w:type="dxa"/>
            <w:tcBorders>
              <w:top w:val="nil"/>
              <w:left w:val="single" w:sz="4" w:space="0" w:color="auto"/>
              <w:bottom w:val="single" w:sz="4" w:space="0" w:color="auto"/>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40</w:t>
            </w:r>
            <w:r w:rsidRPr="00D60998">
              <w:rPr>
                <w:sz w:val="20"/>
                <w:szCs w:val="20"/>
              </w:rPr>
              <w:t xml:space="preserve">- мост через реку </w:t>
            </w:r>
            <w:proofErr w:type="spellStart"/>
            <w:r w:rsidRPr="00D60998">
              <w:rPr>
                <w:sz w:val="20"/>
                <w:szCs w:val="20"/>
              </w:rPr>
              <w:t>Серазак</w:t>
            </w:r>
            <w:proofErr w:type="spellEnd"/>
            <w:r w:rsidRPr="00D60998">
              <w:rPr>
                <w:sz w:val="20"/>
                <w:szCs w:val="20"/>
              </w:rPr>
              <w:t xml:space="preserve"> (левый);</w:t>
            </w:r>
          </w:p>
        </w:tc>
        <w:tc>
          <w:tcPr>
            <w:tcW w:w="6346" w:type="dxa"/>
            <w:tcBorders>
              <w:top w:val="single" w:sz="4" w:space="0" w:color="auto"/>
              <w:left w:val="single" w:sz="4" w:space="0" w:color="auto"/>
              <w:bottom w:val="nil"/>
              <w:right w:val="single" w:sz="4" w:space="0" w:color="auto"/>
            </w:tcBorders>
          </w:tcPr>
          <w:p w:rsidR="00061025" w:rsidRPr="00D60998" w:rsidRDefault="00061025">
            <w:pPr>
              <w:rPr>
                <w:sz w:val="20"/>
                <w:szCs w:val="20"/>
              </w:rPr>
            </w:pPr>
            <w:r w:rsidRPr="00D60998">
              <w:rPr>
                <w:sz w:val="20"/>
                <w:szCs w:val="20"/>
              </w:rPr>
              <w:t>на км 1863+800; 11,41 м; г. Челябинск 3 км</w:t>
            </w:r>
          </w:p>
        </w:tc>
        <w:tc>
          <w:tcPr>
            <w:tcW w:w="2693" w:type="dxa"/>
            <w:tcBorders>
              <w:top w:val="single" w:sz="4" w:space="0" w:color="auto"/>
              <w:left w:val="single" w:sz="4" w:space="0" w:color="auto"/>
              <w:bottom w:val="nil"/>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41</w:t>
            </w:r>
            <w:r w:rsidRPr="00D60998">
              <w:rPr>
                <w:sz w:val="20"/>
                <w:szCs w:val="20"/>
              </w:rPr>
              <w:t xml:space="preserve">- мост через реку </w:t>
            </w:r>
            <w:proofErr w:type="spellStart"/>
            <w:r w:rsidRPr="00D60998">
              <w:rPr>
                <w:sz w:val="20"/>
                <w:szCs w:val="20"/>
              </w:rPr>
              <w:t>Серазак</w:t>
            </w:r>
            <w:proofErr w:type="spellEnd"/>
            <w:r w:rsidRPr="00D60998">
              <w:rPr>
                <w:sz w:val="20"/>
                <w:szCs w:val="20"/>
              </w:rPr>
              <w:t xml:space="preserve"> (правый);</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на км 1863+800; 11,65 м; г. Челябинск 3 км</w:t>
            </w:r>
          </w:p>
        </w:tc>
        <w:tc>
          <w:tcPr>
            <w:tcW w:w="2693" w:type="dxa"/>
            <w:tcBorders>
              <w:top w:val="nil"/>
              <w:left w:val="single" w:sz="4" w:space="0" w:color="auto"/>
              <w:bottom w:val="nil"/>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42</w:t>
            </w:r>
            <w:r w:rsidRPr="00D60998">
              <w:rPr>
                <w:sz w:val="20"/>
                <w:szCs w:val="20"/>
              </w:rPr>
              <w:t xml:space="preserve">- </w:t>
            </w:r>
            <w:proofErr w:type="spellStart"/>
            <w:r w:rsidRPr="00D60998">
              <w:rPr>
                <w:sz w:val="20"/>
                <w:szCs w:val="20"/>
              </w:rPr>
              <w:t>путепрвод</w:t>
            </w:r>
            <w:proofErr w:type="spellEnd"/>
            <w:r w:rsidRPr="00D60998">
              <w:rPr>
                <w:sz w:val="20"/>
                <w:szCs w:val="20"/>
              </w:rPr>
              <w:t xml:space="preserve"> через ж/д (левый);</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на км 1864+700; 11,15 м; г. Челябинск 6 км</w:t>
            </w:r>
          </w:p>
        </w:tc>
        <w:tc>
          <w:tcPr>
            <w:tcW w:w="2693" w:type="dxa"/>
            <w:tcBorders>
              <w:top w:val="nil"/>
              <w:left w:val="single" w:sz="4" w:space="0" w:color="auto"/>
              <w:bottom w:val="nil"/>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43</w:t>
            </w:r>
            <w:r w:rsidRPr="00D60998">
              <w:rPr>
                <w:sz w:val="20"/>
                <w:szCs w:val="20"/>
              </w:rPr>
              <w:t xml:space="preserve">- </w:t>
            </w:r>
            <w:proofErr w:type="spellStart"/>
            <w:r w:rsidRPr="00D60998">
              <w:rPr>
                <w:sz w:val="20"/>
                <w:szCs w:val="20"/>
              </w:rPr>
              <w:t>путепрвод</w:t>
            </w:r>
            <w:proofErr w:type="spellEnd"/>
            <w:r w:rsidRPr="00D60998">
              <w:rPr>
                <w:sz w:val="20"/>
                <w:szCs w:val="20"/>
              </w:rPr>
              <w:t xml:space="preserve"> через ж/д  (правый);</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на км 1864+700; 11,4 м; г. Челябинск 6 км</w:t>
            </w:r>
          </w:p>
        </w:tc>
        <w:tc>
          <w:tcPr>
            <w:tcW w:w="2693" w:type="dxa"/>
            <w:tcBorders>
              <w:top w:val="nil"/>
              <w:left w:val="single" w:sz="4" w:space="0" w:color="auto"/>
              <w:bottom w:val="nil"/>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44</w:t>
            </w:r>
            <w:r w:rsidRPr="00D60998">
              <w:rPr>
                <w:sz w:val="20"/>
                <w:szCs w:val="20"/>
              </w:rPr>
              <w:t>- путепровод через а/д;</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на км 1866+837; 10,1 м; г. Челябинск 3 км</w:t>
            </w:r>
          </w:p>
        </w:tc>
        <w:tc>
          <w:tcPr>
            <w:tcW w:w="2693" w:type="dxa"/>
            <w:tcBorders>
              <w:top w:val="nil"/>
              <w:left w:val="single" w:sz="4" w:space="0" w:color="auto"/>
              <w:bottom w:val="nil"/>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60998" w:rsidRDefault="00061025">
            <w:pPr>
              <w:jc w:val="both"/>
              <w:rPr>
                <w:i/>
                <w:sz w:val="20"/>
                <w:szCs w:val="20"/>
              </w:rPr>
            </w:pPr>
            <w:r w:rsidRPr="00D60998">
              <w:rPr>
                <w:i/>
                <w:sz w:val="20"/>
                <w:szCs w:val="20"/>
              </w:rPr>
              <w:t>45</w:t>
            </w:r>
            <w:r w:rsidRPr="00D60998">
              <w:rPr>
                <w:sz w:val="20"/>
                <w:szCs w:val="20"/>
              </w:rPr>
              <w:t>- путепровод через ж/д (левый);</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на км 1869+030; 11,4 м; г. Челябинск 0,5 км</w:t>
            </w:r>
          </w:p>
        </w:tc>
        <w:tc>
          <w:tcPr>
            <w:tcW w:w="2693" w:type="dxa"/>
            <w:tcBorders>
              <w:top w:val="nil"/>
              <w:left w:val="single" w:sz="4" w:space="0" w:color="auto"/>
              <w:bottom w:val="nil"/>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vMerge/>
            <w:tcBorders>
              <w:right w:val="single" w:sz="4" w:space="0" w:color="auto"/>
            </w:tcBorders>
          </w:tcPr>
          <w:p w:rsidR="00061025" w:rsidRPr="00D60998"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D60998" w:rsidRDefault="00061025">
            <w:pPr>
              <w:jc w:val="both"/>
              <w:rPr>
                <w:b/>
                <w:i/>
                <w:sz w:val="20"/>
                <w:szCs w:val="20"/>
              </w:rPr>
            </w:pPr>
            <w:r w:rsidRPr="00D60998">
              <w:rPr>
                <w:i/>
                <w:sz w:val="20"/>
                <w:szCs w:val="20"/>
              </w:rPr>
              <w:t>46</w:t>
            </w:r>
            <w:r w:rsidRPr="00D60998">
              <w:rPr>
                <w:sz w:val="20"/>
                <w:szCs w:val="20"/>
              </w:rPr>
              <w:t>- путепровод через ж/д  (правый);</w:t>
            </w:r>
          </w:p>
        </w:tc>
        <w:tc>
          <w:tcPr>
            <w:tcW w:w="6346" w:type="dxa"/>
            <w:tcBorders>
              <w:top w:val="nil"/>
              <w:left w:val="single" w:sz="4" w:space="0" w:color="auto"/>
              <w:bottom w:val="single" w:sz="4" w:space="0" w:color="auto"/>
              <w:right w:val="single" w:sz="4" w:space="0" w:color="auto"/>
            </w:tcBorders>
          </w:tcPr>
          <w:p w:rsidR="00061025" w:rsidRPr="00D60998" w:rsidRDefault="00061025">
            <w:pPr>
              <w:rPr>
                <w:sz w:val="20"/>
                <w:szCs w:val="20"/>
              </w:rPr>
            </w:pPr>
            <w:r w:rsidRPr="00D60998">
              <w:rPr>
                <w:sz w:val="20"/>
                <w:szCs w:val="20"/>
              </w:rPr>
              <w:t>на км 1869+030; 11,5 м; г. Челябинск 0,5 км</w:t>
            </w:r>
          </w:p>
        </w:tc>
        <w:tc>
          <w:tcPr>
            <w:tcW w:w="2693" w:type="dxa"/>
            <w:tcBorders>
              <w:top w:val="nil"/>
              <w:left w:val="single" w:sz="4" w:space="0" w:color="auto"/>
              <w:bottom w:val="single" w:sz="4" w:space="0" w:color="auto"/>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tcBorders>
              <w:right w:val="single" w:sz="4" w:space="0" w:color="auto"/>
            </w:tcBorders>
          </w:tcPr>
          <w:p w:rsidR="00061025" w:rsidRPr="00D60998" w:rsidRDefault="00061025">
            <w:pPr>
              <w:jc w:val="both"/>
              <w:rPr>
                <w:b/>
                <w:sz w:val="20"/>
                <w:szCs w:val="20"/>
              </w:rPr>
            </w:pPr>
            <w:r w:rsidRPr="00D60998">
              <w:rPr>
                <w:b/>
                <w:sz w:val="20"/>
                <w:szCs w:val="20"/>
              </w:rPr>
              <w:t>6</w:t>
            </w:r>
          </w:p>
        </w:tc>
        <w:tc>
          <w:tcPr>
            <w:tcW w:w="5359" w:type="dxa"/>
            <w:tcBorders>
              <w:top w:val="nil"/>
              <w:left w:val="single" w:sz="4" w:space="0" w:color="auto"/>
              <w:bottom w:val="single" w:sz="4" w:space="0" w:color="auto"/>
              <w:right w:val="single" w:sz="4" w:space="0" w:color="auto"/>
            </w:tcBorders>
          </w:tcPr>
          <w:p w:rsidR="00061025" w:rsidRPr="00D60998" w:rsidRDefault="00061025">
            <w:pPr>
              <w:jc w:val="both"/>
              <w:rPr>
                <w:sz w:val="20"/>
                <w:szCs w:val="20"/>
              </w:rPr>
            </w:pPr>
            <w:r w:rsidRPr="00D60998">
              <w:rPr>
                <w:sz w:val="20"/>
                <w:szCs w:val="20"/>
              </w:rPr>
              <w:t>Наличие тоннелей</w:t>
            </w:r>
          </w:p>
          <w:p w:rsidR="00061025" w:rsidRPr="00D60998" w:rsidRDefault="00061025">
            <w:pPr>
              <w:jc w:val="both"/>
              <w:rPr>
                <w:b/>
                <w:sz w:val="20"/>
                <w:szCs w:val="20"/>
              </w:rPr>
            </w:pPr>
            <w:r w:rsidRPr="00D60998">
              <w:rPr>
                <w:b/>
                <w:sz w:val="20"/>
                <w:szCs w:val="20"/>
              </w:rPr>
              <w:t xml:space="preserve">(тип - </w:t>
            </w:r>
          </w:p>
          <w:p w:rsidR="00061025" w:rsidRPr="00D60998" w:rsidRDefault="00061025">
            <w:pPr>
              <w:jc w:val="both"/>
              <w:rPr>
                <w:b/>
                <w:sz w:val="20"/>
                <w:szCs w:val="20"/>
              </w:rPr>
            </w:pPr>
            <w:r w:rsidRPr="00D60998">
              <w:rPr>
                <w:b/>
                <w:sz w:val="20"/>
                <w:szCs w:val="20"/>
              </w:rPr>
              <w:t>ширина проезжей части –</w:t>
            </w:r>
          </w:p>
          <w:p w:rsidR="00061025" w:rsidRPr="00D60998" w:rsidRDefault="00061025">
            <w:pPr>
              <w:jc w:val="both"/>
              <w:rPr>
                <w:b/>
                <w:sz w:val="20"/>
                <w:szCs w:val="20"/>
              </w:rPr>
            </w:pPr>
            <w:r w:rsidRPr="00D60998">
              <w:rPr>
                <w:b/>
                <w:sz w:val="20"/>
                <w:szCs w:val="20"/>
              </w:rPr>
              <w:t xml:space="preserve">расстояние до </w:t>
            </w:r>
            <w:proofErr w:type="spellStart"/>
            <w:r w:rsidRPr="00D60998">
              <w:rPr>
                <w:b/>
                <w:sz w:val="20"/>
                <w:szCs w:val="20"/>
              </w:rPr>
              <w:t>бл</w:t>
            </w:r>
            <w:proofErr w:type="spellEnd"/>
            <w:r w:rsidRPr="00D60998">
              <w:rPr>
                <w:b/>
                <w:sz w:val="20"/>
                <w:szCs w:val="20"/>
              </w:rPr>
              <w:t xml:space="preserve">. нас. </w:t>
            </w:r>
            <w:proofErr w:type="spellStart"/>
            <w:r w:rsidRPr="00D60998">
              <w:rPr>
                <w:b/>
                <w:sz w:val="20"/>
                <w:szCs w:val="20"/>
              </w:rPr>
              <w:t>пукта</w:t>
            </w:r>
            <w:proofErr w:type="spellEnd"/>
            <w:r w:rsidRPr="00D60998">
              <w:rPr>
                <w:b/>
                <w:sz w:val="20"/>
                <w:szCs w:val="20"/>
              </w:rPr>
              <w:t>, его название –</w:t>
            </w:r>
          </w:p>
          <w:p w:rsidR="00061025" w:rsidRPr="00D60998" w:rsidRDefault="00061025">
            <w:pPr>
              <w:jc w:val="both"/>
              <w:rPr>
                <w:b/>
                <w:sz w:val="20"/>
                <w:szCs w:val="20"/>
              </w:rPr>
            </w:pPr>
            <w:r w:rsidRPr="00D60998">
              <w:rPr>
                <w:b/>
                <w:sz w:val="20"/>
                <w:szCs w:val="20"/>
              </w:rPr>
              <w:t>ср. пропускная способ. ед. тех./</w:t>
            </w:r>
            <w:proofErr w:type="spellStart"/>
            <w:r w:rsidRPr="00D60998">
              <w:rPr>
                <w:b/>
                <w:sz w:val="20"/>
                <w:szCs w:val="20"/>
              </w:rPr>
              <w:t>сут</w:t>
            </w:r>
            <w:proofErr w:type="spellEnd"/>
            <w:r w:rsidRPr="00D60998">
              <w:rPr>
                <w:b/>
                <w:sz w:val="20"/>
                <w:szCs w:val="20"/>
              </w:rPr>
              <w:t>. - )</w:t>
            </w:r>
          </w:p>
        </w:tc>
        <w:tc>
          <w:tcPr>
            <w:tcW w:w="6346" w:type="dxa"/>
            <w:tcBorders>
              <w:top w:val="nil"/>
              <w:left w:val="single" w:sz="4" w:space="0" w:color="auto"/>
              <w:bottom w:val="single" w:sz="4" w:space="0" w:color="auto"/>
              <w:right w:val="single" w:sz="4" w:space="0" w:color="auto"/>
            </w:tcBorders>
          </w:tcPr>
          <w:p w:rsidR="00061025" w:rsidRPr="00D60998" w:rsidRDefault="00061025">
            <w:pPr>
              <w:jc w:val="center"/>
              <w:rPr>
                <w:sz w:val="20"/>
                <w:szCs w:val="20"/>
              </w:rPr>
            </w:pPr>
            <w:r w:rsidRPr="00D60998">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14992" w:type="dxa"/>
            <w:gridSpan w:val="4"/>
          </w:tcPr>
          <w:p w:rsidR="00061025" w:rsidRPr="00D60998" w:rsidRDefault="00061025">
            <w:pPr>
              <w:jc w:val="center"/>
              <w:rPr>
                <w:b/>
                <w:sz w:val="20"/>
                <w:szCs w:val="20"/>
              </w:rPr>
            </w:pPr>
            <w:r w:rsidRPr="00D60998">
              <w:rPr>
                <w:b/>
                <w:sz w:val="20"/>
                <w:szCs w:val="20"/>
              </w:rPr>
              <w:t>Опасные участки</w:t>
            </w:r>
          </w:p>
        </w:tc>
      </w:tr>
      <w:tr w:rsidR="002B4DF9" w:rsidRPr="00D60998">
        <w:trPr>
          <w:trHeight w:val="20"/>
          <w:jc w:val="center"/>
        </w:trPr>
        <w:tc>
          <w:tcPr>
            <w:tcW w:w="594" w:type="dxa"/>
            <w:tcBorders>
              <w:right w:val="single" w:sz="4" w:space="0" w:color="auto"/>
            </w:tcBorders>
          </w:tcPr>
          <w:p w:rsidR="00061025" w:rsidRPr="00D60998" w:rsidRDefault="00061025">
            <w:pPr>
              <w:jc w:val="both"/>
              <w:rPr>
                <w:b/>
                <w:sz w:val="20"/>
                <w:szCs w:val="20"/>
              </w:rPr>
            </w:pPr>
            <w:r w:rsidRPr="00D60998">
              <w:rPr>
                <w:b/>
                <w:sz w:val="20"/>
                <w:szCs w:val="20"/>
              </w:rPr>
              <w:t>7</w:t>
            </w:r>
          </w:p>
        </w:tc>
        <w:tc>
          <w:tcPr>
            <w:tcW w:w="5359" w:type="dxa"/>
            <w:tcBorders>
              <w:top w:val="nil"/>
              <w:left w:val="single" w:sz="4" w:space="0" w:color="auto"/>
              <w:bottom w:val="single" w:sz="4" w:space="0" w:color="auto"/>
              <w:right w:val="single" w:sz="4" w:space="0" w:color="auto"/>
            </w:tcBorders>
          </w:tcPr>
          <w:p w:rsidR="00061025" w:rsidRPr="00D60998" w:rsidRDefault="00061025">
            <w:pPr>
              <w:jc w:val="both"/>
              <w:rPr>
                <w:sz w:val="20"/>
                <w:szCs w:val="20"/>
              </w:rPr>
            </w:pPr>
            <w:r w:rsidRPr="00D60998">
              <w:rPr>
                <w:sz w:val="20"/>
                <w:szCs w:val="20"/>
              </w:rPr>
              <w:t>Оползни, сели, обвалы, осыпи</w:t>
            </w:r>
          </w:p>
        </w:tc>
        <w:tc>
          <w:tcPr>
            <w:tcW w:w="6346" w:type="dxa"/>
            <w:tcBorders>
              <w:top w:val="nil"/>
              <w:left w:val="single" w:sz="4" w:space="0" w:color="auto"/>
              <w:bottom w:val="single" w:sz="4" w:space="0" w:color="auto"/>
              <w:right w:val="single" w:sz="4" w:space="0" w:color="auto"/>
            </w:tcBorders>
          </w:tcPr>
          <w:p w:rsidR="00061025" w:rsidRPr="00D60998" w:rsidRDefault="00061025">
            <w:pPr>
              <w:jc w:val="center"/>
              <w:rPr>
                <w:sz w:val="20"/>
                <w:szCs w:val="20"/>
              </w:rPr>
            </w:pPr>
            <w:r w:rsidRPr="00D60998">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tcBorders>
              <w:right w:val="single" w:sz="4" w:space="0" w:color="auto"/>
            </w:tcBorders>
          </w:tcPr>
          <w:p w:rsidR="00061025" w:rsidRPr="00D60998" w:rsidRDefault="00061025">
            <w:pPr>
              <w:jc w:val="both"/>
              <w:rPr>
                <w:sz w:val="20"/>
                <w:szCs w:val="20"/>
              </w:rPr>
            </w:pPr>
            <w:r w:rsidRPr="00D60998">
              <w:rPr>
                <w:sz w:val="20"/>
                <w:szCs w:val="20"/>
              </w:rPr>
              <w:t>8</w:t>
            </w:r>
          </w:p>
        </w:tc>
        <w:tc>
          <w:tcPr>
            <w:tcW w:w="5359" w:type="dxa"/>
            <w:tcBorders>
              <w:top w:val="nil"/>
              <w:left w:val="single" w:sz="4" w:space="0" w:color="auto"/>
              <w:bottom w:val="single" w:sz="4" w:space="0" w:color="auto"/>
              <w:right w:val="single" w:sz="4" w:space="0" w:color="auto"/>
            </w:tcBorders>
          </w:tcPr>
          <w:p w:rsidR="00061025" w:rsidRPr="00D60998" w:rsidRDefault="00061025">
            <w:pPr>
              <w:jc w:val="both"/>
              <w:rPr>
                <w:sz w:val="20"/>
                <w:szCs w:val="20"/>
              </w:rPr>
            </w:pPr>
            <w:r w:rsidRPr="00D60998">
              <w:rPr>
                <w:sz w:val="20"/>
                <w:szCs w:val="20"/>
              </w:rPr>
              <w:t>Снежные заносы</w:t>
            </w:r>
          </w:p>
        </w:tc>
        <w:tc>
          <w:tcPr>
            <w:tcW w:w="6346" w:type="dxa"/>
            <w:tcBorders>
              <w:top w:val="nil"/>
              <w:left w:val="single" w:sz="4" w:space="0" w:color="auto"/>
              <w:bottom w:val="single" w:sz="4" w:space="0" w:color="auto"/>
              <w:right w:val="single" w:sz="4" w:space="0" w:color="auto"/>
            </w:tcBorders>
          </w:tcPr>
          <w:p w:rsidR="00061025" w:rsidRPr="00D60998" w:rsidRDefault="00061025">
            <w:pPr>
              <w:rPr>
                <w:sz w:val="20"/>
                <w:szCs w:val="20"/>
              </w:rPr>
            </w:pPr>
            <w:r w:rsidRPr="00D60998">
              <w:rPr>
                <w:sz w:val="20"/>
                <w:szCs w:val="20"/>
              </w:rPr>
              <w:t>км 1610 -  км 1617</w:t>
            </w:r>
          </w:p>
        </w:tc>
        <w:tc>
          <w:tcPr>
            <w:tcW w:w="2693" w:type="dxa"/>
            <w:tcBorders>
              <w:top w:val="nil"/>
              <w:left w:val="single" w:sz="4" w:space="0" w:color="auto"/>
              <w:bottom w:val="single" w:sz="4" w:space="0" w:color="auto"/>
              <w:right w:val="single" w:sz="4" w:space="0" w:color="auto"/>
            </w:tcBorders>
          </w:tcPr>
          <w:p w:rsidR="00061025" w:rsidRPr="00D60998" w:rsidRDefault="00061025">
            <w:pPr>
              <w:jc w:val="center"/>
              <w:rPr>
                <w:sz w:val="20"/>
                <w:szCs w:val="20"/>
              </w:rPr>
            </w:pPr>
            <w:proofErr w:type="spellStart"/>
            <w:r w:rsidRPr="00D60998">
              <w:rPr>
                <w:sz w:val="20"/>
                <w:szCs w:val="20"/>
              </w:rPr>
              <w:t>Шарлаш</w:t>
            </w:r>
            <w:proofErr w:type="spellEnd"/>
            <w:r w:rsidRPr="00D60998">
              <w:rPr>
                <w:sz w:val="20"/>
                <w:szCs w:val="20"/>
              </w:rPr>
              <w:t xml:space="preserve"> (1608)-Аратское-Орловка(1622)</w:t>
            </w:r>
          </w:p>
        </w:tc>
      </w:tr>
      <w:tr w:rsidR="002B4DF9" w:rsidRPr="00D60998">
        <w:trPr>
          <w:trHeight w:val="20"/>
          <w:jc w:val="center"/>
        </w:trPr>
        <w:tc>
          <w:tcPr>
            <w:tcW w:w="594" w:type="dxa"/>
            <w:tcBorders>
              <w:right w:val="single" w:sz="4" w:space="0" w:color="auto"/>
            </w:tcBorders>
          </w:tcPr>
          <w:p w:rsidR="00061025" w:rsidRPr="00D60998" w:rsidRDefault="00061025">
            <w:pPr>
              <w:jc w:val="both"/>
              <w:rPr>
                <w:sz w:val="20"/>
                <w:szCs w:val="20"/>
              </w:rPr>
            </w:pPr>
            <w:r w:rsidRPr="00D60998">
              <w:rPr>
                <w:sz w:val="20"/>
                <w:szCs w:val="20"/>
              </w:rPr>
              <w:t>9</w:t>
            </w:r>
          </w:p>
        </w:tc>
        <w:tc>
          <w:tcPr>
            <w:tcW w:w="5359" w:type="dxa"/>
            <w:tcBorders>
              <w:top w:val="nil"/>
              <w:left w:val="single" w:sz="4" w:space="0" w:color="auto"/>
              <w:bottom w:val="single" w:sz="4" w:space="0" w:color="auto"/>
              <w:right w:val="single" w:sz="4" w:space="0" w:color="auto"/>
            </w:tcBorders>
          </w:tcPr>
          <w:p w:rsidR="00061025" w:rsidRPr="00D60998" w:rsidRDefault="00061025">
            <w:pPr>
              <w:jc w:val="both"/>
              <w:rPr>
                <w:sz w:val="20"/>
                <w:szCs w:val="20"/>
              </w:rPr>
            </w:pPr>
            <w:r w:rsidRPr="00D60998">
              <w:rPr>
                <w:sz w:val="20"/>
                <w:szCs w:val="20"/>
              </w:rPr>
              <w:t>Снежные лавины</w:t>
            </w:r>
          </w:p>
        </w:tc>
        <w:tc>
          <w:tcPr>
            <w:tcW w:w="6346" w:type="dxa"/>
            <w:tcBorders>
              <w:top w:val="nil"/>
              <w:left w:val="single" w:sz="4" w:space="0" w:color="auto"/>
              <w:bottom w:val="single" w:sz="4" w:space="0" w:color="auto"/>
              <w:right w:val="single" w:sz="4" w:space="0" w:color="auto"/>
            </w:tcBorders>
          </w:tcPr>
          <w:p w:rsidR="00061025" w:rsidRPr="00D60998" w:rsidRDefault="00061025">
            <w:pPr>
              <w:jc w:val="center"/>
              <w:rPr>
                <w:sz w:val="20"/>
                <w:szCs w:val="20"/>
              </w:rPr>
            </w:pPr>
            <w:r w:rsidRPr="00D60998">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tcBorders>
              <w:bottom w:val="single" w:sz="4" w:space="0" w:color="auto"/>
              <w:right w:val="single" w:sz="4" w:space="0" w:color="auto"/>
            </w:tcBorders>
          </w:tcPr>
          <w:p w:rsidR="00061025" w:rsidRPr="00D60998" w:rsidRDefault="00061025">
            <w:pPr>
              <w:jc w:val="both"/>
              <w:rPr>
                <w:sz w:val="20"/>
                <w:szCs w:val="20"/>
              </w:rPr>
            </w:pPr>
            <w:r w:rsidRPr="00D60998">
              <w:rPr>
                <w:sz w:val="20"/>
                <w:szCs w:val="20"/>
              </w:rPr>
              <w:t>10</w:t>
            </w:r>
          </w:p>
        </w:tc>
        <w:tc>
          <w:tcPr>
            <w:tcW w:w="5359" w:type="dxa"/>
            <w:tcBorders>
              <w:top w:val="nil"/>
              <w:left w:val="single" w:sz="4" w:space="0" w:color="auto"/>
              <w:bottom w:val="single" w:sz="4" w:space="0" w:color="auto"/>
              <w:right w:val="single" w:sz="4" w:space="0" w:color="auto"/>
            </w:tcBorders>
          </w:tcPr>
          <w:p w:rsidR="00061025" w:rsidRPr="00D60998" w:rsidRDefault="00061025">
            <w:pPr>
              <w:jc w:val="both"/>
              <w:rPr>
                <w:sz w:val="20"/>
                <w:szCs w:val="20"/>
              </w:rPr>
            </w:pPr>
            <w:r w:rsidRPr="00D60998">
              <w:rPr>
                <w:sz w:val="20"/>
                <w:szCs w:val="20"/>
              </w:rPr>
              <w:t>Опасные гидрологические явления (подтопления дорог)</w:t>
            </w:r>
          </w:p>
        </w:tc>
        <w:tc>
          <w:tcPr>
            <w:tcW w:w="6346" w:type="dxa"/>
            <w:tcBorders>
              <w:top w:val="nil"/>
              <w:left w:val="single" w:sz="4" w:space="0" w:color="auto"/>
              <w:bottom w:val="single" w:sz="4" w:space="0" w:color="auto"/>
              <w:right w:val="single" w:sz="4" w:space="0" w:color="auto"/>
            </w:tcBorders>
          </w:tcPr>
          <w:p w:rsidR="00061025" w:rsidRPr="00D60998" w:rsidRDefault="00061025">
            <w:pPr>
              <w:jc w:val="center"/>
              <w:rPr>
                <w:sz w:val="20"/>
                <w:szCs w:val="20"/>
              </w:rPr>
            </w:pPr>
            <w:r w:rsidRPr="00D60998">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D60998" w:rsidRDefault="00061025">
            <w:pPr>
              <w:jc w:val="center"/>
              <w:rPr>
                <w:sz w:val="20"/>
                <w:szCs w:val="20"/>
              </w:rPr>
            </w:pPr>
          </w:p>
        </w:tc>
      </w:tr>
      <w:tr w:rsidR="002B4DF9" w:rsidRPr="00D60998">
        <w:trPr>
          <w:trHeight w:val="477"/>
          <w:jc w:val="center"/>
        </w:trPr>
        <w:tc>
          <w:tcPr>
            <w:tcW w:w="594" w:type="dxa"/>
            <w:tcBorders>
              <w:top w:val="single" w:sz="4" w:space="0" w:color="auto"/>
              <w:right w:val="single" w:sz="4" w:space="0" w:color="auto"/>
            </w:tcBorders>
          </w:tcPr>
          <w:p w:rsidR="00061025" w:rsidRPr="00D60998" w:rsidRDefault="00061025">
            <w:pPr>
              <w:jc w:val="center"/>
              <w:rPr>
                <w:sz w:val="20"/>
                <w:szCs w:val="20"/>
              </w:rPr>
            </w:pPr>
            <w:r w:rsidRPr="00D60998">
              <w:rPr>
                <w:sz w:val="20"/>
                <w:szCs w:val="20"/>
              </w:rPr>
              <w:t>11</w:t>
            </w:r>
          </w:p>
        </w:tc>
        <w:tc>
          <w:tcPr>
            <w:tcW w:w="5359" w:type="dxa"/>
            <w:tcBorders>
              <w:top w:val="single" w:sz="4" w:space="0" w:color="auto"/>
              <w:left w:val="single" w:sz="4" w:space="0" w:color="auto"/>
              <w:right w:val="single" w:sz="4" w:space="0" w:color="auto"/>
            </w:tcBorders>
          </w:tcPr>
          <w:p w:rsidR="00061025" w:rsidRPr="00D60998" w:rsidRDefault="00061025">
            <w:pPr>
              <w:rPr>
                <w:sz w:val="20"/>
                <w:szCs w:val="20"/>
              </w:rPr>
            </w:pPr>
            <w:r w:rsidRPr="00D60998">
              <w:rPr>
                <w:sz w:val="20"/>
                <w:szCs w:val="20"/>
              </w:rPr>
              <w:t>Пересечения с нефтепроводами:</w:t>
            </w:r>
          </w:p>
        </w:tc>
        <w:tc>
          <w:tcPr>
            <w:tcW w:w="6346" w:type="dxa"/>
            <w:tcBorders>
              <w:top w:val="single" w:sz="4" w:space="0" w:color="auto"/>
              <w:left w:val="single" w:sz="4" w:space="0" w:color="auto"/>
              <w:right w:val="single" w:sz="4" w:space="0" w:color="auto"/>
            </w:tcBorders>
          </w:tcPr>
          <w:p w:rsidR="00061025" w:rsidRPr="00D60998" w:rsidRDefault="00061025">
            <w:pPr>
              <w:rPr>
                <w:sz w:val="20"/>
                <w:szCs w:val="20"/>
              </w:rPr>
            </w:pPr>
            <w:r w:rsidRPr="00D60998">
              <w:rPr>
                <w:sz w:val="20"/>
                <w:szCs w:val="20"/>
              </w:rPr>
              <w:t>км 1750</w:t>
            </w:r>
          </w:p>
          <w:p w:rsidR="00061025" w:rsidRPr="00D60998" w:rsidRDefault="00061025">
            <w:pPr>
              <w:rPr>
                <w:sz w:val="20"/>
                <w:szCs w:val="20"/>
              </w:rPr>
            </w:pPr>
            <w:r w:rsidRPr="00D60998">
              <w:rPr>
                <w:sz w:val="20"/>
                <w:szCs w:val="20"/>
              </w:rPr>
              <w:t>км 1821</w:t>
            </w:r>
          </w:p>
        </w:tc>
        <w:tc>
          <w:tcPr>
            <w:tcW w:w="2693" w:type="dxa"/>
            <w:tcBorders>
              <w:top w:val="single" w:sz="4" w:space="0" w:color="auto"/>
              <w:left w:val="single" w:sz="4" w:space="0" w:color="auto"/>
              <w:right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tcBorders>
              <w:right w:val="single" w:sz="4" w:space="0" w:color="auto"/>
            </w:tcBorders>
          </w:tcPr>
          <w:p w:rsidR="00061025" w:rsidRPr="00D60998" w:rsidRDefault="00061025">
            <w:pPr>
              <w:jc w:val="both"/>
              <w:rPr>
                <w:sz w:val="20"/>
                <w:szCs w:val="20"/>
              </w:rPr>
            </w:pPr>
            <w:r w:rsidRPr="00D60998">
              <w:rPr>
                <w:sz w:val="20"/>
                <w:szCs w:val="20"/>
              </w:rPr>
              <w:t>12</w:t>
            </w:r>
          </w:p>
        </w:tc>
        <w:tc>
          <w:tcPr>
            <w:tcW w:w="5359" w:type="dxa"/>
            <w:tcBorders>
              <w:top w:val="nil"/>
              <w:left w:val="single" w:sz="4" w:space="0" w:color="auto"/>
              <w:bottom w:val="single" w:sz="4" w:space="0" w:color="auto"/>
              <w:right w:val="single" w:sz="4" w:space="0" w:color="auto"/>
            </w:tcBorders>
          </w:tcPr>
          <w:p w:rsidR="00061025" w:rsidRPr="00D60998" w:rsidRDefault="00061025">
            <w:pPr>
              <w:jc w:val="both"/>
              <w:rPr>
                <w:sz w:val="20"/>
                <w:szCs w:val="20"/>
              </w:rPr>
            </w:pPr>
            <w:r w:rsidRPr="00D60998">
              <w:rPr>
                <w:sz w:val="20"/>
                <w:szCs w:val="20"/>
              </w:rPr>
              <w:t>Пересечения с нефтепродуктопроводами:</w:t>
            </w:r>
          </w:p>
        </w:tc>
        <w:tc>
          <w:tcPr>
            <w:tcW w:w="6346" w:type="dxa"/>
            <w:tcBorders>
              <w:top w:val="nil"/>
              <w:left w:val="single" w:sz="4" w:space="0" w:color="auto"/>
              <w:bottom w:val="single" w:sz="4" w:space="0" w:color="auto"/>
              <w:right w:val="single" w:sz="4" w:space="0" w:color="auto"/>
            </w:tcBorders>
          </w:tcPr>
          <w:p w:rsidR="00061025" w:rsidRPr="00D60998" w:rsidRDefault="00061025">
            <w:pPr>
              <w:jc w:val="center"/>
              <w:rPr>
                <w:sz w:val="20"/>
                <w:szCs w:val="20"/>
              </w:rPr>
            </w:pPr>
            <w:r w:rsidRPr="00D60998">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D60998" w:rsidRDefault="00061025">
            <w:pPr>
              <w:jc w:val="center"/>
              <w:rPr>
                <w:sz w:val="20"/>
                <w:szCs w:val="20"/>
              </w:rPr>
            </w:pPr>
          </w:p>
        </w:tc>
      </w:tr>
      <w:tr w:rsidR="002B4DF9" w:rsidRPr="00D60998">
        <w:trPr>
          <w:jc w:val="center"/>
        </w:trPr>
        <w:tc>
          <w:tcPr>
            <w:tcW w:w="594" w:type="dxa"/>
            <w:tcBorders>
              <w:right w:val="single" w:sz="4" w:space="0" w:color="auto"/>
            </w:tcBorders>
          </w:tcPr>
          <w:p w:rsidR="00061025" w:rsidRPr="00D60998" w:rsidRDefault="00061025">
            <w:pPr>
              <w:jc w:val="both"/>
              <w:rPr>
                <w:sz w:val="20"/>
                <w:szCs w:val="20"/>
              </w:rPr>
            </w:pPr>
            <w:r w:rsidRPr="00D60998">
              <w:rPr>
                <w:sz w:val="20"/>
                <w:szCs w:val="20"/>
              </w:rPr>
              <w:t>13</w:t>
            </w:r>
          </w:p>
        </w:tc>
        <w:tc>
          <w:tcPr>
            <w:tcW w:w="5359" w:type="dxa"/>
            <w:tcBorders>
              <w:top w:val="nil"/>
              <w:left w:val="single" w:sz="4" w:space="0" w:color="auto"/>
              <w:right w:val="single" w:sz="4" w:space="0" w:color="auto"/>
            </w:tcBorders>
          </w:tcPr>
          <w:p w:rsidR="00061025" w:rsidRPr="00D60998" w:rsidRDefault="00061025">
            <w:pPr>
              <w:rPr>
                <w:sz w:val="20"/>
                <w:szCs w:val="20"/>
              </w:rPr>
            </w:pPr>
            <w:r w:rsidRPr="00D60998">
              <w:rPr>
                <w:sz w:val="20"/>
                <w:szCs w:val="20"/>
              </w:rPr>
              <w:t>Пересечения с газопроводами:</w:t>
            </w:r>
          </w:p>
        </w:tc>
        <w:tc>
          <w:tcPr>
            <w:tcW w:w="6346" w:type="dxa"/>
            <w:tcBorders>
              <w:top w:val="nil"/>
              <w:left w:val="single" w:sz="4" w:space="0" w:color="auto"/>
              <w:right w:val="single" w:sz="4" w:space="0" w:color="auto"/>
            </w:tcBorders>
          </w:tcPr>
          <w:p w:rsidR="00061025" w:rsidRPr="00D60998" w:rsidRDefault="00061025">
            <w:pPr>
              <w:rPr>
                <w:sz w:val="20"/>
                <w:szCs w:val="20"/>
              </w:rPr>
            </w:pPr>
            <w:r w:rsidRPr="00D60998">
              <w:rPr>
                <w:sz w:val="20"/>
                <w:szCs w:val="20"/>
              </w:rPr>
              <w:t>км 1595</w:t>
            </w:r>
          </w:p>
          <w:p w:rsidR="00061025" w:rsidRPr="00D60998" w:rsidRDefault="00061025">
            <w:pPr>
              <w:rPr>
                <w:sz w:val="20"/>
                <w:szCs w:val="20"/>
              </w:rPr>
            </w:pPr>
            <w:r w:rsidRPr="00D60998">
              <w:rPr>
                <w:sz w:val="20"/>
                <w:szCs w:val="20"/>
              </w:rPr>
              <w:t>км 1600</w:t>
            </w:r>
          </w:p>
          <w:p w:rsidR="00061025" w:rsidRPr="00D60998" w:rsidRDefault="00061025">
            <w:pPr>
              <w:rPr>
                <w:sz w:val="20"/>
                <w:szCs w:val="20"/>
              </w:rPr>
            </w:pPr>
            <w:r w:rsidRPr="00D60998">
              <w:rPr>
                <w:sz w:val="20"/>
                <w:szCs w:val="20"/>
              </w:rPr>
              <w:t>км 1609</w:t>
            </w:r>
          </w:p>
          <w:p w:rsidR="00061025" w:rsidRPr="00D60998" w:rsidRDefault="00061025">
            <w:pPr>
              <w:rPr>
                <w:sz w:val="20"/>
                <w:szCs w:val="20"/>
              </w:rPr>
            </w:pPr>
            <w:r w:rsidRPr="00D60998">
              <w:rPr>
                <w:sz w:val="20"/>
                <w:szCs w:val="20"/>
              </w:rPr>
              <w:t>км 1620</w:t>
            </w:r>
          </w:p>
          <w:p w:rsidR="00061025" w:rsidRPr="00D60998" w:rsidRDefault="00061025">
            <w:pPr>
              <w:rPr>
                <w:sz w:val="20"/>
                <w:szCs w:val="20"/>
              </w:rPr>
            </w:pPr>
            <w:r w:rsidRPr="00D60998">
              <w:rPr>
                <w:sz w:val="20"/>
                <w:szCs w:val="20"/>
              </w:rPr>
              <w:t>км 1644</w:t>
            </w:r>
          </w:p>
          <w:p w:rsidR="00061025" w:rsidRPr="00D60998" w:rsidRDefault="00061025">
            <w:pPr>
              <w:rPr>
                <w:sz w:val="20"/>
                <w:szCs w:val="20"/>
              </w:rPr>
            </w:pPr>
            <w:r w:rsidRPr="00D60998">
              <w:rPr>
                <w:sz w:val="20"/>
                <w:szCs w:val="20"/>
              </w:rPr>
              <w:t>км 1768</w:t>
            </w:r>
          </w:p>
          <w:p w:rsidR="00061025" w:rsidRPr="00D60998" w:rsidRDefault="00061025">
            <w:pPr>
              <w:rPr>
                <w:sz w:val="20"/>
                <w:szCs w:val="20"/>
              </w:rPr>
            </w:pPr>
            <w:r w:rsidRPr="00D60998">
              <w:rPr>
                <w:sz w:val="20"/>
                <w:szCs w:val="20"/>
              </w:rPr>
              <w:t>км 1773</w:t>
            </w:r>
          </w:p>
          <w:p w:rsidR="00061025" w:rsidRPr="00D60998" w:rsidRDefault="00061025">
            <w:pPr>
              <w:rPr>
                <w:sz w:val="20"/>
                <w:szCs w:val="20"/>
              </w:rPr>
            </w:pPr>
            <w:r w:rsidRPr="00D60998">
              <w:rPr>
                <w:sz w:val="20"/>
                <w:szCs w:val="20"/>
              </w:rPr>
              <w:t>км 1775</w:t>
            </w:r>
          </w:p>
          <w:p w:rsidR="00061025" w:rsidRPr="00D60998" w:rsidRDefault="00061025">
            <w:pPr>
              <w:rPr>
                <w:sz w:val="20"/>
                <w:szCs w:val="20"/>
              </w:rPr>
            </w:pPr>
            <w:r w:rsidRPr="00D60998">
              <w:rPr>
                <w:sz w:val="20"/>
                <w:szCs w:val="20"/>
              </w:rPr>
              <w:t>км 1791</w:t>
            </w:r>
          </w:p>
          <w:p w:rsidR="00061025" w:rsidRPr="00D60998" w:rsidRDefault="00061025">
            <w:pPr>
              <w:rPr>
                <w:sz w:val="20"/>
                <w:szCs w:val="20"/>
              </w:rPr>
            </w:pPr>
            <w:r w:rsidRPr="00D60998">
              <w:rPr>
                <w:sz w:val="20"/>
                <w:szCs w:val="20"/>
              </w:rPr>
              <w:t>км 1792</w:t>
            </w:r>
          </w:p>
          <w:p w:rsidR="00061025" w:rsidRPr="00D60998" w:rsidRDefault="00061025">
            <w:pPr>
              <w:rPr>
                <w:sz w:val="20"/>
                <w:szCs w:val="20"/>
              </w:rPr>
            </w:pPr>
            <w:r w:rsidRPr="00D60998">
              <w:rPr>
                <w:sz w:val="20"/>
                <w:szCs w:val="20"/>
              </w:rPr>
              <w:t>км 1795</w:t>
            </w:r>
          </w:p>
          <w:p w:rsidR="00061025" w:rsidRPr="00D60998" w:rsidRDefault="00061025">
            <w:pPr>
              <w:rPr>
                <w:sz w:val="20"/>
                <w:szCs w:val="20"/>
              </w:rPr>
            </w:pPr>
            <w:r w:rsidRPr="00D60998">
              <w:rPr>
                <w:sz w:val="20"/>
                <w:szCs w:val="20"/>
              </w:rPr>
              <w:t>км 1854</w:t>
            </w:r>
          </w:p>
          <w:p w:rsidR="00061025" w:rsidRPr="00D60998" w:rsidRDefault="00061025">
            <w:pPr>
              <w:rPr>
                <w:sz w:val="20"/>
                <w:szCs w:val="20"/>
              </w:rPr>
            </w:pPr>
            <w:r w:rsidRPr="00D60998">
              <w:rPr>
                <w:sz w:val="20"/>
                <w:szCs w:val="20"/>
              </w:rPr>
              <w:t>км 1863</w:t>
            </w:r>
          </w:p>
          <w:p w:rsidR="00061025" w:rsidRPr="00D60998" w:rsidRDefault="00061025">
            <w:pPr>
              <w:rPr>
                <w:sz w:val="20"/>
                <w:szCs w:val="20"/>
              </w:rPr>
            </w:pPr>
            <w:r w:rsidRPr="00D60998">
              <w:rPr>
                <w:sz w:val="20"/>
                <w:szCs w:val="20"/>
              </w:rPr>
              <w:t>км 1869</w:t>
            </w:r>
          </w:p>
        </w:tc>
        <w:tc>
          <w:tcPr>
            <w:tcW w:w="2693" w:type="dxa"/>
            <w:tcBorders>
              <w:top w:val="nil"/>
              <w:left w:val="single" w:sz="4" w:space="0" w:color="auto"/>
              <w:right w:val="single" w:sz="4" w:space="0" w:color="auto"/>
            </w:tcBorders>
          </w:tcPr>
          <w:p w:rsidR="00061025" w:rsidRPr="00D60998" w:rsidRDefault="00061025">
            <w:pPr>
              <w:jc w:val="right"/>
              <w:rPr>
                <w:sz w:val="20"/>
                <w:szCs w:val="20"/>
              </w:rPr>
            </w:pPr>
          </w:p>
        </w:tc>
      </w:tr>
      <w:tr w:rsidR="002B4DF9" w:rsidRPr="00D60998">
        <w:trPr>
          <w:trHeight w:val="20"/>
          <w:jc w:val="center"/>
        </w:trPr>
        <w:tc>
          <w:tcPr>
            <w:tcW w:w="14992" w:type="dxa"/>
            <w:gridSpan w:val="4"/>
          </w:tcPr>
          <w:p w:rsidR="00061025" w:rsidRPr="00D60998" w:rsidRDefault="00061025">
            <w:pPr>
              <w:ind w:firstLine="708"/>
              <w:jc w:val="center"/>
              <w:rPr>
                <w:sz w:val="20"/>
                <w:szCs w:val="20"/>
              </w:rPr>
            </w:pPr>
            <w:r w:rsidRPr="00D60998">
              <w:rPr>
                <w:rStyle w:val="FontStyle38"/>
                <w:sz w:val="20"/>
                <w:szCs w:val="20"/>
              </w:rPr>
              <w:t>Федеральная автомобильная дорога</w:t>
            </w:r>
            <w:r w:rsidRPr="00D60998">
              <w:rPr>
                <w:rStyle w:val="FontStyle38"/>
                <w:b w:val="0"/>
                <w:sz w:val="20"/>
                <w:szCs w:val="20"/>
              </w:rPr>
              <w:t xml:space="preserve"> </w:t>
            </w:r>
            <w:r w:rsidRPr="00D60998">
              <w:rPr>
                <w:b/>
                <w:sz w:val="20"/>
                <w:szCs w:val="20"/>
              </w:rPr>
              <w:t>М-5 "Урал"  Москва – Рязань – Пенза – Самара – Уфа – Челябинск,</w:t>
            </w:r>
            <w:r w:rsidRPr="00D60998">
              <w:rPr>
                <w:rStyle w:val="FontStyle13"/>
                <w:sz w:val="20"/>
                <w:szCs w:val="20"/>
              </w:rPr>
              <w:t xml:space="preserve"> подъезд к городу Екатеринбург</w:t>
            </w:r>
            <w:r w:rsidRPr="00D60998">
              <w:rPr>
                <w:rStyle w:val="FontStyle13"/>
                <w:b w:val="0"/>
                <w:sz w:val="20"/>
                <w:szCs w:val="20"/>
              </w:rPr>
              <w:t xml:space="preserve">, </w:t>
            </w:r>
            <w:r w:rsidRPr="00D60998">
              <w:rPr>
                <w:b/>
                <w:sz w:val="20"/>
                <w:szCs w:val="20"/>
              </w:rPr>
              <w:t>км 11+400-км -130+169 (118,769 км)</w:t>
            </w:r>
          </w:p>
        </w:tc>
      </w:tr>
      <w:tr w:rsidR="002B4DF9" w:rsidRPr="00D60998">
        <w:trPr>
          <w:trHeight w:val="20"/>
          <w:jc w:val="center"/>
        </w:trPr>
        <w:tc>
          <w:tcPr>
            <w:tcW w:w="594" w:type="dxa"/>
            <w:tcBorders>
              <w:bottom w:val="nil"/>
            </w:tcBorders>
          </w:tcPr>
          <w:p w:rsidR="00061025" w:rsidRPr="00D60998" w:rsidRDefault="00061025">
            <w:pPr>
              <w:jc w:val="both"/>
              <w:rPr>
                <w:sz w:val="20"/>
                <w:szCs w:val="20"/>
              </w:rPr>
            </w:pPr>
            <w:r w:rsidRPr="00D60998">
              <w:rPr>
                <w:sz w:val="20"/>
                <w:szCs w:val="20"/>
              </w:rPr>
              <w:t>1</w:t>
            </w:r>
          </w:p>
        </w:tc>
        <w:tc>
          <w:tcPr>
            <w:tcW w:w="5359" w:type="dxa"/>
            <w:tcBorders>
              <w:bottom w:val="nil"/>
            </w:tcBorders>
          </w:tcPr>
          <w:p w:rsidR="00061025" w:rsidRPr="00D60998" w:rsidRDefault="00061025">
            <w:pPr>
              <w:jc w:val="both"/>
              <w:rPr>
                <w:b/>
                <w:sz w:val="20"/>
                <w:szCs w:val="20"/>
              </w:rPr>
            </w:pPr>
            <w:r w:rsidRPr="00D60998">
              <w:rPr>
                <w:sz w:val="20"/>
                <w:szCs w:val="20"/>
              </w:rPr>
              <w:t xml:space="preserve">Общая протяженность </w:t>
            </w:r>
          </w:p>
        </w:tc>
        <w:tc>
          <w:tcPr>
            <w:tcW w:w="6346" w:type="dxa"/>
            <w:tcBorders>
              <w:bottom w:val="nil"/>
            </w:tcBorders>
          </w:tcPr>
          <w:p w:rsidR="00061025" w:rsidRPr="00D60998" w:rsidRDefault="00061025">
            <w:pPr>
              <w:rPr>
                <w:sz w:val="20"/>
                <w:szCs w:val="20"/>
              </w:rPr>
            </w:pPr>
            <w:r w:rsidRPr="00D60998">
              <w:rPr>
                <w:sz w:val="20"/>
                <w:szCs w:val="20"/>
              </w:rPr>
              <w:t>118,8 км</w:t>
            </w:r>
          </w:p>
        </w:tc>
        <w:tc>
          <w:tcPr>
            <w:tcW w:w="2693" w:type="dxa"/>
            <w:tcBorders>
              <w:bottom w:val="nil"/>
            </w:tcBorders>
          </w:tcPr>
          <w:p w:rsidR="00061025" w:rsidRPr="00D60998" w:rsidRDefault="00061025">
            <w:pPr>
              <w:jc w:val="center"/>
              <w:rPr>
                <w:sz w:val="20"/>
                <w:szCs w:val="20"/>
              </w:rPr>
            </w:pPr>
          </w:p>
        </w:tc>
      </w:tr>
      <w:tr w:rsidR="002B4DF9" w:rsidRPr="00D60998">
        <w:trPr>
          <w:trHeight w:val="20"/>
          <w:jc w:val="center"/>
        </w:trPr>
        <w:tc>
          <w:tcPr>
            <w:tcW w:w="594" w:type="dxa"/>
            <w:tcBorders>
              <w:top w:val="nil"/>
              <w:bottom w:val="nil"/>
            </w:tcBorders>
          </w:tcPr>
          <w:p w:rsidR="00061025" w:rsidRPr="00D60998" w:rsidRDefault="00061025">
            <w:pPr>
              <w:jc w:val="both"/>
              <w:rPr>
                <w:sz w:val="20"/>
                <w:szCs w:val="20"/>
              </w:rPr>
            </w:pPr>
          </w:p>
        </w:tc>
        <w:tc>
          <w:tcPr>
            <w:tcW w:w="5359" w:type="dxa"/>
            <w:tcBorders>
              <w:top w:val="nil"/>
              <w:bottom w:val="nil"/>
            </w:tcBorders>
          </w:tcPr>
          <w:p w:rsidR="00061025" w:rsidRPr="00D60998" w:rsidRDefault="00061025">
            <w:pPr>
              <w:jc w:val="both"/>
              <w:rPr>
                <w:sz w:val="20"/>
                <w:szCs w:val="20"/>
              </w:rPr>
            </w:pPr>
            <w:r w:rsidRPr="00D60998">
              <w:rPr>
                <w:sz w:val="20"/>
                <w:szCs w:val="20"/>
              </w:rPr>
              <w:t xml:space="preserve">в т.ч.: 4 полосы движения </w:t>
            </w:r>
          </w:p>
        </w:tc>
        <w:tc>
          <w:tcPr>
            <w:tcW w:w="6346" w:type="dxa"/>
            <w:tcBorders>
              <w:top w:val="nil"/>
              <w:bottom w:val="nil"/>
            </w:tcBorders>
          </w:tcPr>
          <w:p w:rsidR="00061025" w:rsidRPr="00D60998" w:rsidRDefault="00061025">
            <w:pPr>
              <w:rPr>
                <w:sz w:val="20"/>
                <w:szCs w:val="20"/>
              </w:rPr>
            </w:pPr>
            <w:r w:rsidRPr="00D60998">
              <w:rPr>
                <w:sz w:val="20"/>
                <w:szCs w:val="20"/>
              </w:rPr>
              <w:t>64,4 км</w:t>
            </w:r>
          </w:p>
        </w:tc>
        <w:tc>
          <w:tcPr>
            <w:tcW w:w="2693" w:type="dxa"/>
            <w:tcBorders>
              <w:top w:val="nil"/>
              <w:bottom w:val="nil"/>
            </w:tcBorders>
          </w:tcPr>
          <w:p w:rsidR="00061025" w:rsidRPr="00D60998" w:rsidRDefault="00061025">
            <w:pPr>
              <w:jc w:val="center"/>
              <w:rPr>
                <w:sz w:val="20"/>
                <w:szCs w:val="20"/>
              </w:rPr>
            </w:pPr>
          </w:p>
        </w:tc>
      </w:tr>
      <w:tr w:rsidR="002B4DF9" w:rsidRPr="00D60998">
        <w:trPr>
          <w:trHeight w:val="20"/>
          <w:jc w:val="center"/>
        </w:trPr>
        <w:tc>
          <w:tcPr>
            <w:tcW w:w="594" w:type="dxa"/>
            <w:tcBorders>
              <w:top w:val="nil"/>
            </w:tcBorders>
          </w:tcPr>
          <w:p w:rsidR="00061025" w:rsidRPr="00D60998" w:rsidRDefault="00061025">
            <w:pPr>
              <w:jc w:val="both"/>
              <w:rPr>
                <w:sz w:val="20"/>
                <w:szCs w:val="20"/>
              </w:rPr>
            </w:pPr>
          </w:p>
        </w:tc>
        <w:tc>
          <w:tcPr>
            <w:tcW w:w="5359" w:type="dxa"/>
            <w:tcBorders>
              <w:top w:val="nil"/>
            </w:tcBorders>
          </w:tcPr>
          <w:p w:rsidR="00061025" w:rsidRPr="00D60998" w:rsidRDefault="00061025">
            <w:pPr>
              <w:jc w:val="both"/>
              <w:rPr>
                <w:sz w:val="20"/>
                <w:szCs w:val="20"/>
              </w:rPr>
            </w:pPr>
            <w:r w:rsidRPr="00D60998">
              <w:rPr>
                <w:sz w:val="20"/>
                <w:szCs w:val="20"/>
              </w:rPr>
              <w:t xml:space="preserve">          2 полосы движения </w:t>
            </w:r>
          </w:p>
        </w:tc>
        <w:tc>
          <w:tcPr>
            <w:tcW w:w="6346" w:type="dxa"/>
            <w:tcBorders>
              <w:top w:val="nil"/>
            </w:tcBorders>
          </w:tcPr>
          <w:p w:rsidR="00061025" w:rsidRPr="00D60998" w:rsidRDefault="00061025">
            <w:pPr>
              <w:rPr>
                <w:sz w:val="20"/>
                <w:szCs w:val="20"/>
              </w:rPr>
            </w:pPr>
            <w:r w:rsidRPr="00D60998">
              <w:rPr>
                <w:sz w:val="20"/>
                <w:szCs w:val="20"/>
              </w:rPr>
              <w:t>54,4 км</w:t>
            </w:r>
          </w:p>
        </w:tc>
        <w:tc>
          <w:tcPr>
            <w:tcW w:w="2693" w:type="dxa"/>
            <w:tcBorders>
              <w:top w:val="nil"/>
            </w:tcBorders>
          </w:tcPr>
          <w:p w:rsidR="00061025" w:rsidRPr="00D60998" w:rsidRDefault="00061025">
            <w:pPr>
              <w:jc w:val="center"/>
              <w:rPr>
                <w:sz w:val="20"/>
                <w:szCs w:val="20"/>
              </w:rPr>
            </w:pPr>
          </w:p>
        </w:tc>
      </w:tr>
      <w:tr w:rsidR="002B4DF9" w:rsidRPr="00D60998">
        <w:trPr>
          <w:trHeight w:val="20"/>
          <w:jc w:val="center"/>
        </w:trPr>
        <w:tc>
          <w:tcPr>
            <w:tcW w:w="594" w:type="dxa"/>
          </w:tcPr>
          <w:p w:rsidR="00061025" w:rsidRPr="00D60998" w:rsidRDefault="00061025">
            <w:pPr>
              <w:jc w:val="both"/>
              <w:rPr>
                <w:sz w:val="20"/>
                <w:szCs w:val="20"/>
              </w:rPr>
            </w:pPr>
            <w:r w:rsidRPr="00D60998">
              <w:rPr>
                <w:sz w:val="20"/>
                <w:szCs w:val="20"/>
              </w:rPr>
              <w:t>2</w:t>
            </w:r>
          </w:p>
        </w:tc>
        <w:tc>
          <w:tcPr>
            <w:tcW w:w="5359" w:type="dxa"/>
          </w:tcPr>
          <w:p w:rsidR="00061025" w:rsidRPr="00D60998" w:rsidRDefault="00061025">
            <w:pPr>
              <w:jc w:val="both"/>
              <w:rPr>
                <w:b/>
                <w:sz w:val="20"/>
                <w:szCs w:val="20"/>
              </w:rPr>
            </w:pPr>
            <w:r w:rsidRPr="00D60998">
              <w:rPr>
                <w:sz w:val="20"/>
                <w:szCs w:val="20"/>
              </w:rPr>
              <w:t xml:space="preserve">Интенсивность движения </w:t>
            </w:r>
          </w:p>
        </w:tc>
        <w:tc>
          <w:tcPr>
            <w:tcW w:w="6346" w:type="dxa"/>
          </w:tcPr>
          <w:p w:rsidR="00061025" w:rsidRPr="00D60998" w:rsidRDefault="00061025">
            <w:pPr>
              <w:rPr>
                <w:sz w:val="20"/>
                <w:szCs w:val="20"/>
              </w:rPr>
            </w:pPr>
            <w:r w:rsidRPr="00D60998">
              <w:rPr>
                <w:sz w:val="20"/>
                <w:szCs w:val="20"/>
              </w:rPr>
              <w:t xml:space="preserve">27469 </w:t>
            </w:r>
            <w:proofErr w:type="spellStart"/>
            <w:r w:rsidRPr="00D60998">
              <w:rPr>
                <w:sz w:val="20"/>
                <w:szCs w:val="20"/>
              </w:rPr>
              <w:t>авт</w:t>
            </w:r>
            <w:proofErr w:type="spellEnd"/>
            <w:r w:rsidRPr="00D60998">
              <w:rPr>
                <w:sz w:val="20"/>
                <w:szCs w:val="20"/>
              </w:rPr>
              <w:t xml:space="preserve"> ./</w:t>
            </w:r>
            <w:proofErr w:type="spellStart"/>
            <w:r w:rsidRPr="00D60998">
              <w:rPr>
                <w:sz w:val="20"/>
                <w:szCs w:val="20"/>
              </w:rPr>
              <w:t>сут</w:t>
            </w:r>
            <w:proofErr w:type="spellEnd"/>
            <w:r w:rsidRPr="00D60998">
              <w:rPr>
                <w:sz w:val="20"/>
                <w:szCs w:val="20"/>
              </w:rPr>
              <w:t>.</w:t>
            </w:r>
          </w:p>
        </w:tc>
        <w:tc>
          <w:tcPr>
            <w:tcW w:w="2693" w:type="dxa"/>
          </w:tcPr>
          <w:p w:rsidR="00061025" w:rsidRPr="00D60998" w:rsidRDefault="00061025">
            <w:pPr>
              <w:jc w:val="center"/>
              <w:rPr>
                <w:sz w:val="20"/>
                <w:szCs w:val="20"/>
              </w:rPr>
            </w:pPr>
          </w:p>
        </w:tc>
      </w:tr>
      <w:tr w:rsidR="002B4DF9" w:rsidRPr="00D60998">
        <w:trPr>
          <w:trHeight w:val="20"/>
          <w:jc w:val="center"/>
        </w:trPr>
        <w:tc>
          <w:tcPr>
            <w:tcW w:w="594" w:type="dxa"/>
          </w:tcPr>
          <w:p w:rsidR="00061025" w:rsidRPr="00D60998" w:rsidRDefault="00061025">
            <w:pPr>
              <w:jc w:val="both"/>
              <w:rPr>
                <w:sz w:val="20"/>
                <w:szCs w:val="20"/>
              </w:rPr>
            </w:pPr>
            <w:r w:rsidRPr="00D60998">
              <w:rPr>
                <w:sz w:val="20"/>
                <w:szCs w:val="20"/>
              </w:rPr>
              <w:t>3.</w:t>
            </w:r>
          </w:p>
        </w:tc>
        <w:tc>
          <w:tcPr>
            <w:tcW w:w="5359" w:type="dxa"/>
          </w:tcPr>
          <w:p w:rsidR="00061025" w:rsidRPr="00D60998" w:rsidRDefault="00061025">
            <w:pPr>
              <w:jc w:val="both"/>
              <w:rPr>
                <w:b/>
                <w:sz w:val="20"/>
                <w:szCs w:val="20"/>
              </w:rPr>
            </w:pPr>
            <w:r w:rsidRPr="00D60998">
              <w:rPr>
                <w:sz w:val="20"/>
                <w:szCs w:val="20"/>
              </w:rPr>
              <w:t xml:space="preserve">Количество стоянок </w:t>
            </w:r>
          </w:p>
        </w:tc>
        <w:tc>
          <w:tcPr>
            <w:tcW w:w="6346" w:type="dxa"/>
          </w:tcPr>
          <w:p w:rsidR="00061025" w:rsidRPr="00D60998" w:rsidRDefault="00061025">
            <w:pPr>
              <w:rPr>
                <w:sz w:val="20"/>
                <w:szCs w:val="20"/>
              </w:rPr>
            </w:pPr>
            <w:r w:rsidRPr="00D60998">
              <w:rPr>
                <w:sz w:val="20"/>
                <w:szCs w:val="20"/>
              </w:rPr>
              <w:t>13 шт.</w:t>
            </w:r>
          </w:p>
        </w:tc>
        <w:tc>
          <w:tcPr>
            <w:tcW w:w="2693" w:type="dxa"/>
          </w:tcPr>
          <w:p w:rsidR="00061025" w:rsidRPr="00D60998" w:rsidRDefault="00061025">
            <w:pPr>
              <w:jc w:val="center"/>
              <w:rPr>
                <w:sz w:val="20"/>
                <w:szCs w:val="20"/>
              </w:rPr>
            </w:pPr>
          </w:p>
        </w:tc>
      </w:tr>
      <w:tr w:rsidR="002B4DF9" w:rsidRPr="00D60998">
        <w:trPr>
          <w:trHeight w:val="1136"/>
          <w:jc w:val="center"/>
        </w:trPr>
        <w:tc>
          <w:tcPr>
            <w:tcW w:w="594" w:type="dxa"/>
          </w:tcPr>
          <w:p w:rsidR="00061025" w:rsidRPr="00D60998" w:rsidRDefault="00061025">
            <w:pPr>
              <w:jc w:val="both"/>
              <w:rPr>
                <w:sz w:val="20"/>
                <w:szCs w:val="20"/>
              </w:rPr>
            </w:pPr>
            <w:r w:rsidRPr="00D60998">
              <w:rPr>
                <w:sz w:val="20"/>
                <w:szCs w:val="20"/>
              </w:rPr>
              <w:t>4.</w:t>
            </w:r>
          </w:p>
        </w:tc>
        <w:tc>
          <w:tcPr>
            <w:tcW w:w="5359" w:type="dxa"/>
          </w:tcPr>
          <w:p w:rsidR="00061025" w:rsidRPr="00D60998" w:rsidRDefault="00061025">
            <w:pPr>
              <w:jc w:val="both"/>
              <w:rPr>
                <w:b/>
                <w:sz w:val="20"/>
                <w:szCs w:val="20"/>
              </w:rPr>
            </w:pPr>
            <w:r w:rsidRPr="00D60998">
              <w:rPr>
                <w:sz w:val="20"/>
                <w:szCs w:val="20"/>
              </w:rPr>
              <w:t>Места концентрации ДТП(по итогам 2014г.):</w:t>
            </w:r>
          </w:p>
          <w:p w:rsidR="00061025" w:rsidRPr="00D60998" w:rsidRDefault="00061025">
            <w:pPr>
              <w:jc w:val="both"/>
              <w:rPr>
                <w:sz w:val="20"/>
                <w:szCs w:val="20"/>
              </w:rPr>
            </w:pPr>
            <w:r w:rsidRPr="00D60998">
              <w:rPr>
                <w:sz w:val="20"/>
                <w:szCs w:val="20"/>
              </w:rPr>
              <w:t>- перегон</w:t>
            </w:r>
          </w:p>
          <w:p w:rsidR="00061025" w:rsidRPr="00D60998" w:rsidRDefault="00061025">
            <w:pPr>
              <w:jc w:val="both"/>
              <w:rPr>
                <w:sz w:val="20"/>
                <w:szCs w:val="20"/>
              </w:rPr>
            </w:pPr>
            <w:r w:rsidRPr="00D60998">
              <w:rPr>
                <w:sz w:val="20"/>
                <w:szCs w:val="20"/>
              </w:rPr>
              <w:t>- пересечение</w:t>
            </w:r>
          </w:p>
          <w:p w:rsidR="00061025" w:rsidRPr="00D60998" w:rsidRDefault="00061025">
            <w:pPr>
              <w:jc w:val="both"/>
              <w:rPr>
                <w:sz w:val="20"/>
                <w:szCs w:val="20"/>
              </w:rPr>
            </w:pPr>
            <w:r w:rsidRPr="00D60998">
              <w:rPr>
                <w:sz w:val="20"/>
                <w:szCs w:val="20"/>
              </w:rPr>
              <w:t>- примыкание слева</w:t>
            </w:r>
          </w:p>
          <w:p w:rsidR="00061025" w:rsidRPr="00D60998" w:rsidRDefault="00061025">
            <w:pPr>
              <w:jc w:val="both"/>
              <w:rPr>
                <w:sz w:val="20"/>
                <w:szCs w:val="20"/>
              </w:rPr>
            </w:pPr>
            <w:r w:rsidRPr="00D60998">
              <w:rPr>
                <w:sz w:val="20"/>
                <w:szCs w:val="20"/>
              </w:rPr>
              <w:t>- примыкание справа</w:t>
            </w:r>
          </w:p>
        </w:tc>
        <w:tc>
          <w:tcPr>
            <w:tcW w:w="6346" w:type="dxa"/>
          </w:tcPr>
          <w:p w:rsidR="00061025" w:rsidRPr="00D60998" w:rsidRDefault="00061025">
            <w:pPr>
              <w:rPr>
                <w:sz w:val="20"/>
                <w:szCs w:val="20"/>
              </w:rPr>
            </w:pPr>
          </w:p>
          <w:p w:rsidR="00061025" w:rsidRPr="00D60998" w:rsidRDefault="00061025">
            <w:pPr>
              <w:rPr>
                <w:sz w:val="20"/>
                <w:szCs w:val="20"/>
              </w:rPr>
            </w:pPr>
            <w:r w:rsidRPr="00D60998">
              <w:rPr>
                <w:sz w:val="20"/>
                <w:szCs w:val="20"/>
              </w:rPr>
              <w:t>км 14 - 15</w:t>
            </w:r>
          </w:p>
          <w:p w:rsidR="00061025" w:rsidRPr="00D60998" w:rsidRDefault="00061025">
            <w:pPr>
              <w:rPr>
                <w:sz w:val="20"/>
                <w:szCs w:val="20"/>
              </w:rPr>
            </w:pPr>
            <w:r w:rsidRPr="00D60998">
              <w:rPr>
                <w:sz w:val="20"/>
                <w:szCs w:val="20"/>
              </w:rPr>
              <w:t>км 81 - 82</w:t>
            </w:r>
          </w:p>
          <w:p w:rsidR="00061025" w:rsidRPr="00D60998" w:rsidRDefault="00061025">
            <w:pPr>
              <w:rPr>
                <w:sz w:val="20"/>
                <w:szCs w:val="20"/>
              </w:rPr>
            </w:pPr>
            <w:r w:rsidRPr="00D60998">
              <w:rPr>
                <w:sz w:val="20"/>
                <w:szCs w:val="20"/>
              </w:rPr>
              <w:t>км 109 - 110</w:t>
            </w:r>
          </w:p>
          <w:p w:rsidR="00061025" w:rsidRPr="00D60998" w:rsidRDefault="00061025">
            <w:pPr>
              <w:rPr>
                <w:sz w:val="20"/>
                <w:szCs w:val="20"/>
              </w:rPr>
            </w:pPr>
            <w:r w:rsidRPr="00D60998">
              <w:rPr>
                <w:sz w:val="20"/>
                <w:szCs w:val="20"/>
              </w:rPr>
              <w:t>км 123 - 124</w:t>
            </w:r>
          </w:p>
        </w:tc>
        <w:tc>
          <w:tcPr>
            <w:tcW w:w="2693" w:type="dxa"/>
          </w:tcPr>
          <w:p w:rsidR="00061025" w:rsidRPr="00D60998" w:rsidRDefault="00061025">
            <w:pPr>
              <w:jc w:val="center"/>
              <w:rPr>
                <w:sz w:val="20"/>
                <w:szCs w:val="20"/>
              </w:rPr>
            </w:pPr>
          </w:p>
          <w:p w:rsidR="00061025" w:rsidRPr="00D60998" w:rsidRDefault="00061025">
            <w:pPr>
              <w:jc w:val="center"/>
              <w:rPr>
                <w:sz w:val="20"/>
                <w:szCs w:val="20"/>
              </w:rPr>
            </w:pPr>
          </w:p>
        </w:tc>
      </w:tr>
      <w:tr w:rsidR="002B4DF9" w:rsidRPr="00D60998">
        <w:trPr>
          <w:trHeight w:val="3506"/>
          <w:jc w:val="center"/>
        </w:trPr>
        <w:tc>
          <w:tcPr>
            <w:tcW w:w="594" w:type="dxa"/>
          </w:tcPr>
          <w:p w:rsidR="00061025" w:rsidRPr="00D60998" w:rsidRDefault="00061025">
            <w:pPr>
              <w:jc w:val="both"/>
              <w:rPr>
                <w:sz w:val="20"/>
                <w:szCs w:val="20"/>
              </w:rPr>
            </w:pPr>
            <w:r w:rsidRPr="00D60998">
              <w:rPr>
                <w:sz w:val="20"/>
                <w:szCs w:val="20"/>
              </w:rPr>
              <w:t>5</w:t>
            </w:r>
          </w:p>
        </w:tc>
        <w:tc>
          <w:tcPr>
            <w:tcW w:w="5359" w:type="dxa"/>
          </w:tcPr>
          <w:p w:rsidR="00061025" w:rsidRPr="00D60998" w:rsidRDefault="00061025">
            <w:pPr>
              <w:jc w:val="both"/>
              <w:rPr>
                <w:sz w:val="20"/>
                <w:szCs w:val="20"/>
              </w:rPr>
            </w:pPr>
            <w:r w:rsidRPr="00D60998">
              <w:rPr>
                <w:sz w:val="20"/>
                <w:szCs w:val="20"/>
              </w:rPr>
              <w:t>Мосты, виадуки, путепроводы:</w:t>
            </w:r>
          </w:p>
          <w:p w:rsidR="00061025" w:rsidRPr="00D60998" w:rsidRDefault="00061025">
            <w:pPr>
              <w:jc w:val="both"/>
              <w:rPr>
                <w:b/>
                <w:sz w:val="20"/>
                <w:szCs w:val="20"/>
              </w:rPr>
            </w:pPr>
            <w:r w:rsidRPr="00D60998">
              <w:rPr>
                <w:b/>
                <w:sz w:val="20"/>
                <w:szCs w:val="20"/>
              </w:rPr>
              <w:t xml:space="preserve">(место, ширина проезжей части, </w:t>
            </w:r>
            <w:proofErr w:type="spellStart"/>
            <w:r w:rsidRPr="00D60998">
              <w:rPr>
                <w:b/>
                <w:sz w:val="20"/>
                <w:szCs w:val="20"/>
              </w:rPr>
              <w:t>бл</w:t>
            </w:r>
            <w:proofErr w:type="spellEnd"/>
            <w:r w:rsidRPr="00D60998">
              <w:rPr>
                <w:b/>
                <w:sz w:val="20"/>
                <w:szCs w:val="20"/>
              </w:rPr>
              <w:t xml:space="preserve">. нас. </w:t>
            </w:r>
            <w:proofErr w:type="spellStart"/>
            <w:r w:rsidRPr="00D60998">
              <w:rPr>
                <w:b/>
                <w:sz w:val="20"/>
                <w:szCs w:val="20"/>
              </w:rPr>
              <w:t>пукт</w:t>
            </w:r>
            <w:proofErr w:type="spellEnd"/>
            <w:r w:rsidRPr="00D60998">
              <w:rPr>
                <w:b/>
                <w:sz w:val="20"/>
                <w:szCs w:val="20"/>
              </w:rPr>
              <w:t>, его название, расстояние )</w:t>
            </w:r>
          </w:p>
          <w:p w:rsidR="00061025" w:rsidRPr="00D60998" w:rsidRDefault="00061025">
            <w:pPr>
              <w:jc w:val="both"/>
              <w:rPr>
                <w:sz w:val="20"/>
                <w:szCs w:val="20"/>
              </w:rPr>
            </w:pPr>
            <w:r w:rsidRPr="00D60998">
              <w:rPr>
                <w:sz w:val="20"/>
                <w:szCs w:val="20"/>
              </w:rPr>
              <w:t>1- путепровод  через а/д</w:t>
            </w:r>
          </w:p>
          <w:p w:rsidR="00061025" w:rsidRPr="00D60998" w:rsidRDefault="00061025">
            <w:pPr>
              <w:jc w:val="both"/>
              <w:rPr>
                <w:sz w:val="20"/>
                <w:szCs w:val="20"/>
              </w:rPr>
            </w:pPr>
            <w:r w:rsidRPr="00D60998">
              <w:rPr>
                <w:sz w:val="20"/>
                <w:szCs w:val="20"/>
              </w:rPr>
              <w:t>2- путепровод  через а/д</w:t>
            </w:r>
          </w:p>
          <w:p w:rsidR="00061025" w:rsidRPr="00D60998" w:rsidRDefault="00061025">
            <w:pPr>
              <w:jc w:val="both"/>
              <w:rPr>
                <w:sz w:val="20"/>
                <w:szCs w:val="20"/>
              </w:rPr>
            </w:pPr>
            <w:r w:rsidRPr="00D60998">
              <w:rPr>
                <w:sz w:val="20"/>
                <w:szCs w:val="20"/>
              </w:rPr>
              <w:t xml:space="preserve">3- мост через реку </w:t>
            </w:r>
            <w:proofErr w:type="spellStart"/>
            <w:r w:rsidRPr="00D60998">
              <w:rPr>
                <w:sz w:val="20"/>
                <w:szCs w:val="20"/>
              </w:rPr>
              <w:t>Зюзелга</w:t>
            </w:r>
            <w:proofErr w:type="spellEnd"/>
          </w:p>
          <w:p w:rsidR="00061025" w:rsidRPr="00D60998" w:rsidRDefault="00061025">
            <w:pPr>
              <w:jc w:val="both"/>
              <w:rPr>
                <w:sz w:val="20"/>
                <w:szCs w:val="20"/>
              </w:rPr>
            </w:pPr>
            <w:r w:rsidRPr="00D60998">
              <w:rPr>
                <w:sz w:val="20"/>
                <w:szCs w:val="20"/>
              </w:rPr>
              <w:t>4- путепровод  через а/д</w:t>
            </w:r>
          </w:p>
          <w:p w:rsidR="00061025" w:rsidRPr="00D60998" w:rsidRDefault="00061025">
            <w:pPr>
              <w:jc w:val="both"/>
              <w:rPr>
                <w:sz w:val="20"/>
                <w:szCs w:val="20"/>
              </w:rPr>
            </w:pPr>
            <w:r w:rsidRPr="00D60998">
              <w:rPr>
                <w:sz w:val="20"/>
                <w:szCs w:val="20"/>
              </w:rPr>
              <w:t>5- путепровод  через а/д</w:t>
            </w:r>
          </w:p>
          <w:p w:rsidR="00061025" w:rsidRPr="00D60998" w:rsidRDefault="00061025">
            <w:pPr>
              <w:jc w:val="both"/>
              <w:rPr>
                <w:sz w:val="20"/>
                <w:szCs w:val="20"/>
              </w:rPr>
            </w:pPr>
            <w:r w:rsidRPr="00D60998">
              <w:rPr>
                <w:sz w:val="20"/>
                <w:szCs w:val="20"/>
              </w:rPr>
              <w:t xml:space="preserve">6- мост  через реку </w:t>
            </w:r>
            <w:proofErr w:type="spellStart"/>
            <w:r w:rsidRPr="00D60998">
              <w:rPr>
                <w:sz w:val="20"/>
                <w:szCs w:val="20"/>
              </w:rPr>
              <w:t>Теча</w:t>
            </w:r>
            <w:proofErr w:type="spellEnd"/>
            <w:r w:rsidRPr="00D60998">
              <w:rPr>
                <w:sz w:val="20"/>
                <w:szCs w:val="20"/>
              </w:rPr>
              <w:t>(левый)</w:t>
            </w:r>
          </w:p>
          <w:p w:rsidR="00061025" w:rsidRPr="00D60998" w:rsidRDefault="00061025">
            <w:pPr>
              <w:jc w:val="both"/>
              <w:rPr>
                <w:sz w:val="20"/>
                <w:szCs w:val="20"/>
              </w:rPr>
            </w:pPr>
            <w:r w:rsidRPr="00D60998">
              <w:rPr>
                <w:sz w:val="20"/>
                <w:szCs w:val="20"/>
              </w:rPr>
              <w:t xml:space="preserve">7- мост  через реку  </w:t>
            </w:r>
            <w:proofErr w:type="spellStart"/>
            <w:r w:rsidRPr="00D60998">
              <w:rPr>
                <w:sz w:val="20"/>
                <w:szCs w:val="20"/>
              </w:rPr>
              <w:t>Теча</w:t>
            </w:r>
            <w:proofErr w:type="spellEnd"/>
            <w:r w:rsidRPr="00D60998">
              <w:rPr>
                <w:sz w:val="20"/>
                <w:szCs w:val="20"/>
              </w:rPr>
              <w:t>(правый)</w:t>
            </w:r>
          </w:p>
          <w:p w:rsidR="00061025" w:rsidRPr="00D60998" w:rsidRDefault="00061025">
            <w:pPr>
              <w:jc w:val="both"/>
              <w:rPr>
                <w:sz w:val="20"/>
                <w:szCs w:val="20"/>
              </w:rPr>
            </w:pPr>
            <w:r w:rsidRPr="00D60998">
              <w:rPr>
                <w:sz w:val="20"/>
                <w:szCs w:val="20"/>
              </w:rPr>
              <w:t>8-путепровод  через а/д</w:t>
            </w:r>
          </w:p>
          <w:p w:rsidR="00061025" w:rsidRPr="00D60998" w:rsidRDefault="00061025">
            <w:pPr>
              <w:jc w:val="both"/>
              <w:rPr>
                <w:sz w:val="20"/>
                <w:szCs w:val="20"/>
              </w:rPr>
            </w:pPr>
            <w:r w:rsidRPr="00D60998">
              <w:rPr>
                <w:sz w:val="20"/>
                <w:szCs w:val="20"/>
              </w:rPr>
              <w:t xml:space="preserve">9- мост  через  реку </w:t>
            </w:r>
            <w:proofErr w:type="spellStart"/>
            <w:r w:rsidRPr="00D60998">
              <w:rPr>
                <w:sz w:val="20"/>
                <w:szCs w:val="20"/>
              </w:rPr>
              <w:t>Синара</w:t>
            </w:r>
            <w:proofErr w:type="spellEnd"/>
            <w:r w:rsidRPr="00D60998">
              <w:rPr>
                <w:sz w:val="20"/>
                <w:szCs w:val="20"/>
              </w:rPr>
              <w:t xml:space="preserve"> (старое  направление)</w:t>
            </w:r>
          </w:p>
          <w:p w:rsidR="00061025" w:rsidRPr="00D60998" w:rsidRDefault="00061025">
            <w:pPr>
              <w:jc w:val="both"/>
              <w:rPr>
                <w:sz w:val="20"/>
                <w:szCs w:val="20"/>
              </w:rPr>
            </w:pPr>
            <w:r w:rsidRPr="00D60998">
              <w:rPr>
                <w:sz w:val="20"/>
                <w:szCs w:val="20"/>
              </w:rPr>
              <w:t xml:space="preserve">10–мост через  реку  </w:t>
            </w:r>
            <w:proofErr w:type="spellStart"/>
            <w:r w:rsidRPr="00D60998">
              <w:rPr>
                <w:sz w:val="20"/>
                <w:szCs w:val="20"/>
              </w:rPr>
              <w:t>Синара</w:t>
            </w:r>
            <w:proofErr w:type="spellEnd"/>
            <w:r w:rsidRPr="00D60998">
              <w:rPr>
                <w:sz w:val="20"/>
                <w:szCs w:val="20"/>
              </w:rPr>
              <w:t xml:space="preserve"> (новое направление)</w:t>
            </w:r>
          </w:p>
          <w:p w:rsidR="00061025" w:rsidRPr="00D60998" w:rsidRDefault="00061025">
            <w:pPr>
              <w:jc w:val="both"/>
              <w:rPr>
                <w:sz w:val="20"/>
                <w:szCs w:val="20"/>
              </w:rPr>
            </w:pPr>
            <w:r w:rsidRPr="00D60998">
              <w:rPr>
                <w:sz w:val="20"/>
                <w:szCs w:val="20"/>
              </w:rPr>
              <w:t>11- путепровод  через а/д</w:t>
            </w:r>
          </w:p>
          <w:p w:rsidR="00061025" w:rsidRPr="00D60998" w:rsidRDefault="00061025">
            <w:pPr>
              <w:jc w:val="both"/>
              <w:rPr>
                <w:b/>
                <w:sz w:val="20"/>
                <w:szCs w:val="20"/>
              </w:rPr>
            </w:pPr>
            <w:r w:rsidRPr="00D60998">
              <w:rPr>
                <w:sz w:val="20"/>
                <w:szCs w:val="20"/>
              </w:rPr>
              <w:t xml:space="preserve">12 – мост  через реку  </w:t>
            </w:r>
            <w:proofErr w:type="spellStart"/>
            <w:r w:rsidRPr="00D60998">
              <w:rPr>
                <w:sz w:val="20"/>
                <w:szCs w:val="20"/>
              </w:rPr>
              <w:t>Щербаковка</w:t>
            </w:r>
            <w:proofErr w:type="spellEnd"/>
          </w:p>
        </w:tc>
        <w:tc>
          <w:tcPr>
            <w:tcW w:w="6346" w:type="dxa"/>
          </w:tcPr>
          <w:p w:rsidR="00061025" w:rsidRPr="00D60998" w:rsidRDefault="00061025">
            <w:pPr>
              <w:rPr>
                <w:sz w:val="20"/>
                <w:szCs w:val="20"/>
              </w:rPr>
            </w:pPr>
            <w:r w:rsidRPr="00D60998">
              <w:rPr>
                <w:sz w:val="20"/>
                <w:szCs w:val="20"/>
              </w:rPr>
              <w:t>Количество - 12 шт.</w:t>
            </w:r>
          </w:p>
          <w:p w:rsidR="00061025" w:rsidRPr="00D60998" w:rsidRDefault="00061025">
            <w:pPr>
              <w:rPr>
                <w:sz w:val="20"/>
                <w:szCs w:val="20"/>
              </w:rPr>
            </w:pPr>
          </w:p>
          <w:p w:rsidR="00061025" w:rsidRPr="00D60998" w:rsidRDefault="00061025">
            <w:pPr>
              <w:rPr>
                <w:sz w:val="20"/>
                <w:szCs w:val="20"/>
              </w:rPr>
            </w:pPr>
          </w:p>
          <w:p w:rsidR="00061025" w:rsidRPr="00D60998" w:rsidRDefault="00061025">
            <w:pPr>
              <w:rPr>
                <w:sz w:val="20"/>
                <w:szCs w:val="20"/>
              </w:rPr>
            </w:pPr>
            <w:r w:rsidRPr="00D60998">
              <w:rPr>
                <w:sz w:val="20"/>
                <w:szCs w:val="20"/>
              </w:rPr>
              <w:t>на км 13+100; 11,15 м; г. Челябинск 3 км</w:t>
            </w:r>
          </w:p>
          <w:p w:rsidR="00061025" w:rsidRPr="00D60998" w:rsidRDefault="00061025">
            <w:pPr>
              <w:rPr>
                <w:sz w:val="20"/>
                <w:szCs w:val="20"/>
              </w:rPr>
            </w:pPr>
            <w:r w:rsidRPr="00D60998">
              <w:rPr>
                <w:sz w:val="20"/>
                <w:szCs w:val="20"/>
              </w:rPr>
              <w:t>на  км 18+800; 7,65 м; п. Новое  поле 2 км</w:t>
            </w:r>
          </w:p>
          <w:p w:rsidR="00061025" w:rsidRPr="00D60998" w:rsidRDefault="00061025">
            <w:pPr>
              <w:rPr>
                <w:b/>
                <w:sz w:val="20"/>
                <w:szCs w:val="20"/>
              </w:rPr>
            </w:pPr>
            <w:r w:rsidRPr="00D60998">
              <w:rPr>
                <w:sz w:val="20"/>
                <w:szCs w:val="20"/>
              </w:rPr>
              <w:t xml:space="preserve">на  км  23  =000; 32,28 м; д. </w:t>
            </w:r>
            <w:proofErr w:type="spellStart"/>
            <w:r w:rsidRPr="00D60998">
              <w:rPr>
                <w:sz w:val="20"/>
                <w:szCs w:val="20"/>
              </w:rPr>
              <w:t>Ключёвка</w:t>
            </w:r>
            <w:proofErr w:type="spellEnd"/>
            <w:r w:rsidRPr="00D60998">
              <w:rPr>
                <w:sz w:val="20"/>
                <w:szCs w:val="20"/>
              </w:rPr>
              <w:t xml:space="preserve"> 0,5 км</w:t>
            </w:r>
          </w:p>
          <w:p w:rsidR="00061025" w:rsidRPr="00D60998" w:rsidRDefault="00061025">
            <w:pPr>
              <w:rPr>
                <w:sz w:val="20"/>
                <w:szCs w:val="20"/>
              </w:rPr>
            </w:pPr>
            <w:r w:rsidRPr="00D60998">
              <w:rPr>
                <w:sz w:val="20"/>
                <w:szCs w:val="20"/>
              </w:rPr>
              <w:t>на км 23+500; 11,5 м; с. Долгодеревенское 2 км</w:t>
            </w:r>
          </w:p>
          <w:p w:rsidR="00061025" w:rsidRPr="00D60998" w:rsidRDefault="00061025">
            <w:pPr>
              <w:rPr>
                <w:sz w:val="20"/>
                <w:szCs w:val="20"/>
              </w:rPr>
            </w:pPr>
            <w:r w:rsidRPr="00D60998">
              <w:rPr>
                <w:sz w:val="20"/>
                <w:szCs w:val="20"/>
              </w:rPr>
              <w:t>на км 24+800; 7,15 м; с. Долгодеревенское 1 км</w:t>
            </w:r>
          </w:p>
          <w:p w:rsidR="00061025" w:rsidRPr="00D60998" w:rsidRDefault="00061025">
            <w:pPr>
              <w:rPr>
                <w:sz w:val="20"/>
                <w:szCs w:val="20"/>
              </w:rPr>
            </w:pPr>
            <w:r w:rsidRPr="00D60998">
              <w:rPr>
                <w:sz w:val="20"/>
                <w:szCs w:val="20"/>
              </w:rPr>
              <w:t>на км 54+930; 11,5 м; д. Янг-Юл 3 км</w:t>
            </w:r>
          </w:p>
          <w:p w:rsidR="00061025" w:rsidRPr="00D60998" w:rsidRDefault="00061025">
            <w:pPr>
              <w:rPr>
                <w:sz w:val="20"/>
                <w:szCs w:val="20"/>
              </w:rPr>
            </w:pPr>
            <w:r w:rsidRPr="00D60998">
              <w:rPr>
                <w:sz w:val="20"/>
                <w:szCs w:val="20"/>
              </w:rPr>
              <w:t>на км 54+930; 11,5 м; д. Янг-Юл 3 км</w:t>
            </w:r>
          </w:p>
          <w:p w:rsidR="00061025" w:rsidRPr="00D60998" w:rsidRDefault="00061025">
            <w:pPr>
              <w:rPr>
                <w:sz w:val="20"/>
                <w:szCs w:val="20"/>
              </w:rPr>
            </w:pPr>
            <w:r w:rsidRPr="00D60998">
              <w:rPr>
                <w:sz w:val="20"/>
                <w:szCs w:val="20"/>
              </w:rPr>
              <w:t>на км 66+000; 10 м; д .</w:t>
            </w:r>
            <w:proofErr w:type="spellStart"/>
            <w:r w:rsidRPr="00D60998">
              <w:rPr>
                <w:sz w:val="20"/>
                <w:szCs w:val="20"/>
              </w:rPr>
              <w:t>Башакуль</w:t>
            </w:r>
            <w:proofErr w:type="spellEnd"/>
            <w:r w:rsidRPr="00D60998">
              <w:rPr>
                <w:sz w:val="20"/>
                <w:szCs w:val="20"/>
              </w:rPr>
              <w:t xml:space="preserve"> 3 км</w:t>
            </w:r>
          </w:p>
          <w:p w:rsidR="00061025" w:rsidRPr="00D60998" w:rsidRDefault="00061025">
            <w:pPr>
              <w:rPr>
                <w:sz w:val="20"/>
                <w:szCs w:val="20"/>
              </w:rPr>
            </w:pPr>
            <w:r w:rsidRPr="00D60998">
              <w:rPr>
                <w:sz w:val="20"/>
                <w:szCs w:val="20"/>
              </w:rPr>
              <w:t xml:space="preserve">на км 112+000; 7,55 м; </w:t>
            </w:r>
            <w:proofErr w:type="spellStart"/>
            <w:r w:rsidRPr="00D60998">
              <w:rPr>
                <w:sz w:val="20"/>
                <w:szCs w:val="20"/>
              </w:rPr>
              <w:t>п.Тюбук</w:t>
            </w:r>
            <w:proofErr w:type="spellEnd"/>
            <w:r w:rsidRPr="00D60998">
              <w:rPr>
                <w:sz w:val="20"/>
                <w:szCs w:val="20"/>
              </w:rPr>
              <w:t xml:space="preserve"> 1 км</w:t>
            </w:r>
          </w:p>
          <w:p w:rsidR="00061025" w:rsidRPr="00D60998" w:rsidRDefault="00061025">
            <w:pPr>
              <w:rPr>
                <w:sz w:val="20"/>
                <w:szCs w:val="20"/>
              </w:rPr>
            </w:pPr>
            <w:r w:rsidRPr="00D60998">
              <w:rPr>
                <w:sz w:val="20"/>
                <w:szCs w:val="20"/>
              </w:rPr>
              <w:t xml:space="preserve">на км 111+400; 11,6 м; </w:t>
            </w:r>
            <w:proofErr w:type="spellStart"/>
            <w:r w:rsidRPr="00D60998">
              <w:rPr>
                <w:sz w:val="20"/>
                <w:szCs w:val="20"/>
              </w:rPr>
              <w:t>п.Тюбук</w:t>
            </w:r>
            <w:proofErr w:type="spellEnd"/>
            <w:r w:rsidRPr="00D60998">
              <w:rPr>
                <w:sz w:val="20"/>
                <w:szCs w:val="20"/>
              </w:rPr>
              <w:t xml:space="preserve"> 1 км</w:t>
            </w:r>
          </w:p>
          <w:p w:rsidR="00061025" w:rsidRPr="00D60998" w:rsidRDefault="00061025">
            <w:pPr>
              <w:rPr>
                <w:sz w:val="20"/>
                <w:szCs w:val="20"/>
              </w:rPr>
            </w:pPr>
            <w:r w:rsidRPr="00D60998">
              <w:rPr>
                <w:sz w:val="20"/>
                <w:szCs w:val="20"/>
              </w:rPr>
              <w:t>на км 115+000; 8 м; д. Знаменка 2,5 км</w:t>
            </w:r>
          </w:p>
          <w:p w:rsidR="00061025" w:rsidRPr="00D60998" w:rsidRDefault="00061025">
            <w:pPr>
              <w:rPr>
                <w:sz w:val="20"/>
                <w:szCs w:val="20"/>
              </w:rPr>
            </w:pPr>
            <w:r w:rsidRPr="00D60998">
              <w:rPr>
                <w:sz w:val="20"/>
                <w:szCs w:val="20"/>
              </w:rPr>
              <w:t xml:space="preserve">на км 127+500; 24,6 м; д. </w:t>
            </w:r>
            <w:proofErr w:type="spellStart"/>
            <w:r w:rsidRPr="00D60998">
              <w:rPr>
                <w:sz w:val="20"/>
                <w:szCs w:val="20"/>
              </w:rPr>
              <w:t>Чераскуль</w:t>
            </w:r>
            <w:proofErr w:type="spellEnd"/>
            <w:r w:rsidRPr="00D60998">
              <w:rPr>
                <w:sz w:val="20"/>
                <w:szCs w:val="20"/>
              </w:rPr>
              <w:t xml:space="preserve"> 3 км</w:t>
            </w:r>
          </w:p>
        </w:tc>
        <w:tc>
          <w:tcPr>
            <w:tcW w:w="2693" w:type="dxa"/>
          </w:tcPr>
          <w:p w:rsidR="00061025" w:rsidRPr="00D60998" w:rsidRDefault="00061025">
            <w:pPr>
              <w:jc w:val="center"/>
              <w:rPr>
                <w:sz w:val="20"/>
                <w:szCs w:val="20"/>
              </w:rPr>
            </w:pPr>
          </w:p>
          <w:p w:rsidR="00061025" w:rsidRPr="00D60998" w:rsidRDefault="00061025">
            <w:pPr>
              <w:jc w:val="center"/>
              <w:rPr>
                <w:sz w:val="20"/>
                <w:szCs w:val="20"/>
              </w:rPr>
            </w:pPr>
          </w:p>
          <w:p w:rsidR="00061025" w:rsidRPr="00D60998" w:rsidRDefault="00061025">
            <w:pPr>
              <w:jc w:val="center"/>
              <w:rPr>
                <w:sz w:val="20"/>
                <w:szCs w:val="20"/>
              </w:rPr>
            </w:pPr>
          </w:p>
          <w:p w:rsidR="00061025" w:rsidRPr="00D60998" w:rsidRDefault="00061025">
            <w:pPr>
              <w:jc w:val="center"/>
              <w:rPr>
                <w:sz w:val="20"/>
                <w:szCs w:val="20"/>
              </w:rPr>
            </w:pPr>
          </w:p>
          <w:p w:rsidR="00061025" w:rsidRPr="00D60998" w:rsidRDefault="00061025">
            <w:pPr>
              <w:jc w:val="center"/>
              <w:rPr>
                <w:sz w:val="20"/>
                <w:szCs w:val="20"/>
              </w:rPr>
            </w:pPr>
          </w:p>
          <w:p w:rsidR="00061025" w:rsidRPr="00D60998" w:rsidRDefault="00061025">
            <w:pPr>
              <w:jc w:val="center"/>
              <w:rPr>
                <w:sz w:val="20"/>
                <w:szCs w:val="20"/>
              </w:rPr>
            </w:pPr>
          </w:p>
          <w:p w:rsidR="00061025" w:rsidRPr="00D60998" w:rsidRDefault="00061025">
            <w:pPr>
              <w:jc w:val="center"/>
              <w:rPr>
                <w:sz w:val="20"/>
                <w:szCs w:val="20"/>
              </w:rPr>
            </w:pPr>
          </w:p>
          <w:p w:rsidR="00061025" w:rsidRPr="00D60998" w:rsidRDefault="00061025">
            <w:pPr>
              <w:jc w:val="center"/>
              <w:rPr>
                <w:sz w:val="20"/>
                <w:szCs w:val="20"/>
              </w:rPr>
            </w:pPr>
          </w:p>
          <w:p w:rsidR="00061025" w:rsidRPr="00D60998" w:rsidRDefault="00061025">
            <w:pPr>
              <w:jc w:val="center"/>
              <w:rPr>
                <w:sz w:val="20"/>
                <w:szCs w:val="20"/>
              </w:rPr>
            </w:pPr>
          </w:p>
          <w:p w:rsidR="00061025" w:rsidRPr="00D60998" w:rsidRDefault="00061025">
            <w:pPr>
              <w:jc w:val="center"/>
              <w:rPr>
                <w:sz w:val="20"/>
                <w:szCs w:val="20"/>
              </w:rPr>
            </w:pPr>
          </w:p>
          <w:p w:rsidR="00061025" w:rsidRPr="00D60998" w:rsidRDefault="00061025">
            <w:pPr>
              <w:jc w:val="center"/>
              <w:rPr>
                <w:sz w:val="20"/>
                <w:szCs w:val="20"/>
              </w:rPr>
            </w:pPr>
          </w:p>
          <w:p w:rsidR="00061025" w:rsidRPr="00D60998" w:rsidRDefault="00061025">
            <w:pPr>
              <w:jc w:val="center"/>
              <w:rPr>
                <w:sz w:val="20"/>
                <w:szCs w:val="20"/>
              </w:rPr>
            </w:pPr>
          </w:p>
          <w:p w:rsidR="00061025" w:rsidRPr="00D60998" w:rsidRDefault="00061025">
            <w:pPr>
              <w:jc w:val="center"/>
              <w:rPr>
                <w:sz w:val="20"/>
                <w:szCs w:val="20"/>
              </w:rPr>
            </w:pPr>
          </w:p>
          <w:p w:rsidR="00061025" w:rsidRPr="00D60998" w:rsidRDefault="00061025">
            <w:pPr>
              <w:jc w:val="center"/>
              <w:rPr>
                <w:sz w:val="20"/>
                <w:szCs w:val="20"/>
              </w:rPr>
            </w:pPr>
          </w:p>
          <w:p w:rsidR="00061025" w:rsidRPr="00D60998" w:rsidRDefault="00061025">
            <w:pPr>
              <w:jc w:val="center"/>
              <w:rPr>
                <w:sz w:val="20"/>
                <w:szCs w:val="20"/>
              </w:rPr>
            </w:pPr>
          </w:p>
        </w:tc>
      </w:tr>
      <w:tr w:rsidR="002B4DF9" w:rsidRPr="00D60998">
        <w:trPr>
          <w:trHeight w:val="20"/>
          <w:jc w:val="center"/>
        </w:trPr>
        <w:tc>
          <w:tcPr>
            <w:tcW w:w="14992" w:type="dxa"/>
            <w:gridSpan w:val="4"/>
          </w:tcPr>
          <w:p w:rsidR="00061025" w:rsidRPr="00D60998" w:rsidRDefault="00061025">
            <w:pPr>
              <w:jc w:val="center"/>
              <w:rPr>
                <w:b/>
                <w:sz w:val="20"/>
                <w:szCs w:val="20"/>
              </w:rPr>
            </w:pPr>
            <w:r w:rsidRPr="00D60998">
              <w:rPr>
                <w:b/>
                <w:sz w:val="20"/>
                <w:szCs w:val="20"/>
              </w:rPr>
              <w:t>Опасные участки</w:t>
            </w:r>
          </w:p>
        </w:tc>
      </w:tr>
      <w:tr w:rsidR="002B4DF9" w:rsidRPr="00D60998">
        <w:trPr>
          <w:trHeight w:val="20"/>
          <w:jc w:val="center"/>
        </w:trPr>
        <w:tc>
          <w:tcPr>
            <w:tcW w:w="594" w:type="dxa"/>
          </w:tcPr>
          <w:p w:rsidR="00061025" w:rsidRPr="00D60998" w:rsidRDefault="00061025">
            <w:pPr>
              <w:jc w:val="both"/>
              <w:rPr>
                <w:sz w:val="20"/>
                <w:szCs w:val="20"/>
              </w:rPr>
            </w:pPr>
            <w:r w:rsidRPr="00D60998">
              <w:rPr>
                <w:sz w:val="20"/>
                <w:szCs w:val="20"/>
              </w:rPr>
              <w:t>6</w:t>
            </w:r>
          </w:p>
        </w:tc>
        <w:tc>
          <w:tcPr>
            <w:tcW w:w="5359" w:type="dxa"/>
          </w:tcPr>
          <w:p w:rsidR="00061025" w:rsidRPr="00D60998" w:rsidRDefault="00061025">
            <w:pPr>
              <w:jc w:val="both"/>
              <w:rPr>
                <w:sz w:val="20"/>
                <w:szCs w:val="20"/>
              </w:rPr>
            </w:pPr>
            <w:r w:rsidRPr="00D60998">
              <w:rPr>
                <w:sz w:val="20"/>
                <w:szCs w:val="20"/>
              </w:rPr>
              <w:t>Оползни, сели, обвалы, осыпи</w:t>
            </w:r>
          </w:p>
        </w:tc>
        <w:tc>
          <w:tcPr>
            <w:tcW w:w="6346" w:type="dxa"/>
          </w:tcPr>
          <w:p w:rsidR="00061025" w:rsidRPr="00D60998" w:rsidRDefault="00061025">
            <w:pPr>
              <w:jc w:val="center"/>
              <w:rPr>
                <w:sz w:val="20"/>
                <w:szCs w:val="20"/>
              </w:rPr>
            </w:pPr>
            <w:r w:rsidRPr="00D60998">
              <w:rPr>
                <w:sz w:val="20"/>
                <w:szCs w:val="20"/>
              </w:rPr>
              <w:t>нет</w:t>
            </w:r>
          </w:p>
        </w:tc>
        <w:tc>
          <w:tcPr>
            <w:tcW w:w="2693" w:type="dxa"/>
          </w:tcPr>
          <w:p w:rsidR="00061025" w:rsidRPr="00D60998" w:rsidRDefault="00061025">
            <w:pPr>
              <w:jc w:val="center"/>
              <w:rPr>
                <w:sz w:val="20"/>
                <w:szCs w:val="20"/>
              </w:rPr>
            </w:pPr>
          </w:p>
        </w:tc>
      </w:tr>
      <w:tr w:rsidR="002B4DF9" w:rsidRPr="00D60998">
        <w:trPr>
          <w:trHeight w:val="20"/>
          <w:jc w:val="center"/>
        </w:trPr>
        <w:tc>
          <w:tcPr>
            <w:tcW w:w="594" w:type="dxa"/>
          </w:tcPr>
          <w:p w:rsidR="00061025" w:rsidRPr="00D60998" w:rsidRDefault="00061025">
            <w:pPr>
              <w:jc w:val="both"/>
              <w:rPr>
                <w:sz w:val="20"/>
                <w:szCs w:val="20"/>
              </w:rPr>
            </w:pPr>
            <w:r w:rsidRPr="00D60998">
              <w:rPr>
                <w:sz w:val="20"/>
                <w:szCs w:val="20"/>
              </w:rPr>
              <w:t>7</w:t>
            </w:r>
          </w:p>
        </w:tc>
        <w:tc>
          <w:tcPr>
            <w:tcW w:w="5359" w:type="dxa"/>
          </w:tcPr>
          <w:p w:rsidR="00061025" w:rsidRPr="00D60998" w:rsidRDefault="00061025">
            <w:pPr>
              <w:jc w:val="both"/>
              <w:rPr>
                <w:sz w:val="20"/>
                <w:szCs w:val="20"/>
              </w:rPr>
            </w:pPr>
            <w:r w:rsidRPr="00D60998">
              <w:rPr>
                <w:sz w:val="20"/>
                <w:szCs w:val="20"/>
              </w:rPr>
              <w:t>Снежные заносы</w:t>
            </w:r>
          </w:p>
        </w:tc>
        <w:tc>
          <w:tcPr>
            <w:tcW w:w="6346" w:type="dxa"/>
          </w:tcPr>
          <w:p w:rsidR="00061025" w:rsidRPr="00D60998" w:rsidRDefault="00061025">
            <w:pPr>
              <w:jc w:val="center"/>
              <w:rPr>
                <w:sz w:val="20"/>
                <w:szCs w:val="20"/>
              </w:rPr>
            </w:pPr>
            <w:r w:rsidRPr="00D60998">
              <w:rPr>
                <w:sz w:val="20"/>
                <w:szCs w:val="20"/>
              </w:rPr>
              <w:t>нет</w:t>
            </w:r>
          </w:p>
        </w:tc>
        <w:tc>
          <w:tcPr>
            <w:tcW w:w="2693" w:type="dxa"/>
          </w:tcPr>
          <w:p w:rsidR="00061025" w:rsidRPr="00D60998" w:rsidRDefault="00061025">
            <w:pPr>
              <w:jc w:val="center"/>
              <w:rPr>
                <w:sz w:val="20"/>
                <w:szCs w:val="20"/>
              </w:rPr>
            </w:pPr>
          </w:p>
        </w:tc>
      </w:tr>
      <w:tr w:rsidR="002B4DF9" w:rsidRPr="00D60998">
        <w:trPr>
          <w:trHeight w:val="20"/>
          <w:jc w:val="center"/>
        </w:trPr>
        <w:tc>
          <w:tcPr>
            <w:tcW w:w="594" w:type="dxa"/>
          </w:tcPr>
          <w:p w:rsidR="00061025" w:rsidRPr="00D60998" w:rsidRDefault="00061025">
            <w:pPr>
              <w:jc w:val="both"/>
              <w:rPr>
                <w:sz w:val="20"/>
                <w:szCs w:val="20"/>
              </w:rPr>
            </w:pPr>
            <w:r w:rsidRPr="00D60998">
              <w:rPr>
                <w:sz w:val="20"/>
                <w:szCs w:val="20"/>
              </w:rPr>
              <w:t>8</w:t>
            </w:r>
          </w:p>
        </w:tc>
        <w:tc>
          <w:tcPr>
            <w:tcW w:w="5359" w:type="dxa"/>
          </w:tcPr>
          <w:p w:rsidR="00061025" w:rsidRPr="00D60998" w:rsidRDefault="00061025">
            <w:pPr>
              <w:jc w:val="both"/>
              <w:rPr>
                <w:sz w:val="20"/>
                <w:szCs w:val="20"/>
              </w:rPr>
            </w:pPr>
            <w:r w:rsidRPr="00D60998">
              <w:rPr>
                <w:sz w:val="20"/>
                <w:szCs w:val="20"/>
              </w:rPr>
              <w:t>Снежные лавины</w:t>
            </w:r>
          </w:p>
        </w:tc>
        <w:tc>
          <w:tcPr>
            <w:tcW w:w="6346" w:type="dxa"/>
          </w:tcPr>
          <w:p w:rsidR="00061025" w:rsidRPr="00D60998" w:rsidRDefault="00061025">
            <w:pPr>
              <w:jc w:val="center"/>
              <w:rPr>
                <w:sz w:val="20"/>
                <w:szCs w:val="20"/>
              </w:rPr>
            </w:pPr>
            <w:r w:rsidRPr="00D60998">
              <w:rPr>
                <w:sz w:val="20"/>
                <w:szCs w:val="20"/>
              </w:rPr>
              <w:t>нет</w:t>
            </w:r>
          </w:p>
        </w:tc>
        <w:tc>
          <w:tcPr>
            <w:tcW w:w="2693" w:type="dxa"/>
          </w:tcPr>
          <w:p w:rsidR="00061025" w:rsidRPr="00D60998" w:rsidRDefault="00061025">
            <w:pPr>
              <w:jc w:val="center"/>
              <w:rPr>
                <w:sz w:val="20"/>
                <w:szCs w:val="20"/>
              </w:rPr>
            </w:pPr>
          </w:p>
        </w:tc>
      </w:tr>
      <w:tr w:rsidR="002B4DF9" w:rsidRPr="00D60998">
        <w:trPr>
          <w:trHeight w:val="20"/>
          <w:jc w:val="center"/>
        </w:trPr>
        <w:tc>
          <w:tcPr>
            <w:tcW w:w="594" w:type="dxa"/>
          </w:tcPr>
          <w:p w:rsidR="00061025" w:rsidRPr="00D60998" w:rsidRDefault="00061025">
            <w:pPr>
              <w:jc w:val="both"/>
              <w:rPr>
                <w:sz w:val="20"/>
                <w:szCs w:val="20"/>
              </w:rPr>
            </w:pPr>
            <w:r w:rsidRPr="00D60998">
              <w:rPr>
                <w:sz w:val="20"/>
                <w:szCs w:val="20"/>
              </w:rPr>
              <w:t>9</w:t>
            </w:r>
          </w:p>
        </w:tc>
        <w:tc>
          <w:tcPr>
            <w:tcW w:w="5359" w:type="dxa"/>
          </w:tcPr>
          <w:p w:rsidR="00061025" w:rsidRPr="00D60998" w:rsidRDefault="00061025">
            <w:pPr>
              <w:jc w:val="both"/>
              <w:rPr>
                <w:sz w:val="20"/>
                <w:szCs w:val="20"/>
              </w:rPr>
            </w:pPr>
            <w:r w:rsidRPr="00D60998">
              <w:rPr>
                <w:sz w:val="20"/>
                <w:szCs w:val="20"/>
              </w:rPr>
              <w:t>Опасные гидрологические явления (подтопления дорог)</w:t>
            </w:r>
          </w:p>
        </w:tc>
        <w:tc>
          <w:tcPr>
            <w:tcW w:w="6346" w:type="dxa"/>
          </w:tcPr>
          <w:p w:rsidR="00061025" w:rsidRPr="00D60998" w:rsidRDefault="00061025">
            <w:pPr>
              <w:jc w:val="center"/>
              <w:rPr>
                <w:sz w:val="20"/>
                <w:szCs w:val="20"/>
              </w:rPr>
            </w:pPr>
            <w:r w:rsidRPr="00D60998">
              <w:rPr>
                <w:sz w:val="20"/>
                <w:szCs w:val="20"/>
              </w:rPr>
              <w:t>нет</w:t>
            </w:r>
          </w:p>
        </w:tc>
        <w:tc>
          <w:tcPr>
            <w:tcW w:w="2693" w:type="dxa"/>
          </w:tcPr>
          <w:p w:rsidR="00061025" w:rsidRPr="00D60998" w:rsidRDefault="00061025">
            <w:pPr>
              <w:jc w:val="center"/>
              <w:rPr>
                <w:sz w:val="20"/>
                <w:szCs w:val="20"/>
              </w:rPr>
            </w:pPr>
          </w:p>
        </w:tc>
      </w:tr>
      <w:tr w:rsidR="002B4DF9" w:rsidRPr="00D60998">
        <w:trPr>
          <w:trHeight w:val="20"/>
          <w:jc w:val="center"/>
        </w:trPr>
        <w:tc>
          <w:tcPr>
            <w:tcW w:w="594" w:type="dxa"/>
          </w:tcPr>
          <w:p w:rsidR="00061025" w:rsidRPr="00D60998" w:rsidRDefault="00061025">
            <w:pPr>
              <w:jc w:val="both"/>
              <w:rPr>
                <w:sz w:val="20"/>
                <w:szCs w:val="20"/>
              </w:rPr>
            </w:pPr>
            <w:r w:rsidRPr="00D60998">
              <w:rPr>
                <w:sz w:val="20"/>
                <w:szCs w:val="20"/>
              </w:rPr>
              <w:t>10</w:t>
            </w:r>
          </w:p>
        </w:tc>
        <w:tc>
          <w:tcPr>
            <w:tcW w:w="5359" w:type="dxa"/>
          </w:tcPr>
          <w:p w:rsidR="00061025" w:rsidRPr="00D60998" w:rsidRDefault="00061025">
            <w:pPr>
              <w:jc w:val="both"/>
              <w:rPr>
                <w:sz w:val="20"/>
                <w:szCs w:val="20"/>
              </w:rPr>
            </w:pPr>
            <w:r w:rsidRPr="00D60998">
              <w:rPr>
                <w:sz w:val="20"/>
                <w:szCs w:val="20"/>
              </w:rPr>
              <w:t>Пересечения с нефтепроводами:</w:t>
            </w:r>
          </w:p>
        </w:tc>
        <w:tc>
          <w:tcPr>
            <w:tcW w:w="6346" w:type="dxa"/>
          </w:tcPr>
          <w:p w:rsidR="00061025" w:rsidRPr="00D60998" w:rsidRDefault="00061025">
            <w:pPr>
              <w:jc w:val="center"/>
              <w:rPr>
                <w:sz w:val="20"/>
                <w:szCs w:val="20"/>
              </w:rPr>
            </w:pPr>
            <w:r w:rsidRPr="00D60998">
              <w:rPr>
                <w:sz w:val="20"/>
                <w:szCs w:val="20"/>
              </w:rPr>
              <w:t>нет</w:t>
            </w:r>
          </w:p>
        </w:tc>
        <w:tc>
          <w:tcPr>
            <w:tcW w:w="2693" w:type="dxa"/>
          </w:tcPr>
          <w:p w:rsidR="00061025" w:rsidRPr="00D60998" w:rsidRDefault="00061025">
            <w:pPr>
              <w:jc w:val="center"/>
              <w:rPr>
                <w:sz w:val="20"/>
                <w:szCs w:val="20"/>
              </w:rPr>
            </w:pPr>
          </w:p>
        </w:tc>
      </w:tr>
      <w:tr w:rsidR="002B4DF9" w:rsidRPr="00D60998">
        <w:trPr>
          <w:trHeight w:val="20"/>
          <w:jc w:val="center"/>
        </w:trPr>
        <w:tc>
          <w:tcPr>
            <w:tcW w:w="594" w:type="dxa"/>
          </w:tcPr>
          <w:p w:rsidR="00061025" w:rsidRPr="00D60998" w:rsidRDefault="00061025">
            <w:pPr>
              <w:jc w:val="both"/>
              <w:rPr>
                <w:sz w:val="20"/>
                <w:szCs w:val="20"/>
              </w:rPr>
            </w:pPr>
            <w:r w:rsidRPr="00D60998">
              <w:rPr>
                <w:sz w:val="20"/>
                <w:szCs w:val="20"/>
              </w:rPr>
              <w:t>11</w:t>
            </w:r>
          </w:p>
        </w:tc>
        <w:tc>
          <w:tcPr>
            <w:tcW w:w="5359" w:type="dxa"/>
          </w:tcPr>
          <w:p w:rsidR="00061025" w:rsidRPr="00D60998" w:rsidRDefault="00061025">
            <w:pPr>
              <w:jc w:val="both"/>
              <w:rPr>
                <w:sz w:val="20"/>
                <w:szCs w:val="20"/>
              </w:rPr>
            </w:pPr>
            <w:r w:rsidRPr="00D60998">
              <w:rPr>
                <w:sz w:val="20"/>
                <w:szCs w:val="20"/>
              </w:rPr>
              <w:t>Пересечения с нефтепродуктопроводами:</w:t>
            </w:r>
          </w:p>
        </w:tc>
        <w:tc>
          <w:tcPr>
            <w:tcW w:w="6346" w:type="dxa"/>
          </w:tcPr>
          <w:p w:rsidR="00061025" w:rsidRPr="00D60998" w:rsidRDefault="00061025">
            <w:pPr>
              <w:jc w:val="center"/>
              <w:rPr>
                <w:sz w:val="20"/>
                <w:szCs w:val="20"/>
              </w:rPr>
            </w:pPr>
            <w:r w:rsidRPr="00D60998">
              <w:rPr>
                <w:sz w:val="20"/>
                <w:szCs w:val="20"/>
              </w:rPr>
              <w:t>нет</w:t>
            </w:r>
          </w:p>
        </w:tc>
        <w:tc>
          <w:tcPr>
            <w:tcW w:w="2693" w:type="dxa"/>
          </w:tcPr>
          <w:p w:rsidR="00061025" w:rsidRPr="00D60998" w:rsidRDefault="00061025">
            <w:pPr>
              <w:jc w:val="center"/>
              <w:rPr>
                <w:sz w:val="20"/>
                <w:szCs w:val="20"/>
              </w:rPr>
            </w:pPr>
          </w:p>
        </w:tc>
      </w:tr>
      <w:tr w:rsidR="002B4DF9" w:rsidRPr="00D60998">
        <w:trPr>
          <w:trHeight w:val="2047"/>
          <w:jc w:val="center"/>
        </w:trPr>
        <w:tc>
          <w:tcPr>
            <w:tcW w:w="594" w:type="dxa"/>
          </w:tcPr>
          <w:p w:rsidR="00061025" w:rsidRPr="00D60998" w:rsidRDefault="00061025">
            <w:pPr>
              <w:jc w:val="both"/>
              <w:rPr>
                <w:sz w:val="20"/>
                <w:szCs w:val="20"/>
              </w:rPr>
            </w:pPr>
            <w:r w:rsidRPr="00D60998">
              <w:rPr>
                <w:sz w:val="20"/>
                <w:szCs w:val="20"/>
              </w:rPr>
              <w:t>12</w:t>
            </w:r>
          </w:p>
        </w:tc>
        <w:tc>
          <w:tcPr>
            <w:tcW w:w="5359" w:type="dxa"/>
          </w:tcPr>
          <w:p w:rsidR="00061025" w:rsidRPr="00D60998" w:rsidRDefault="00061025">
            <w:pPr>
              <w:rPr>
                <w:sz w:val="20"/>
                <w:szCs w:val="20"/>
              </w:rPr>
            </w:pPr>
            <w:r w:rsidRPr="00D60998">
              <w:rPr>
                <w:sz w:val="20"/>
                <w:szCs w:val="20"/>
              </w:rPr>
              <w:t>Пересечения с газопроводами:</w:t>
            </w:r>
          </w:p>
        </w:tc>
        <w:tc>
          <w:tcPr>
            <w:tcW w:w="6346" w:type="dxa"/>
          </w:tcPr>
          <w:p w:rsidR="00061025" w:rsidRPr="00D60998" w:rsidRDefault="00061025">
            <w:pPr>
              <w:rPr>
                <w:sz w:val="20"/>
                <w:szCs w:val="20"/>
              </w:rPr>
            </w:pPr>
            <w:r w:rsidRPr="00D60998">
              <w:rPr>
                <w:sz w:val="20"/>
                <w:szCs w:val="20"/>
              </w:rPr>
              <w:t>км 15</w:t>
            </w:r>
          </w:p>
          <w:p w:rsidR="00061025" w:rsidRPr="00D60998" w:rsidRDefault="00061025">
            <w:pPr>
              <w:rPr>
                <w:sz w:val="20"/>
                <w:szCs w:val="20"/>
              </w:rPr>
            </w:pPr>
            <w:r w:rsidRPr="00D60998">
              <w:rPr>
                <w:sz w:val="20"/>
                <w:szCs w:val="20"/>
              </w:rPr>
              <w:t>км 22</w:t>
            </w:r>
          </w:p>
          <w:p w:rsidR="00061025" w:rsidRPr="00D60998" w:rsidRDefault="00061025">
            <w:pPr>
              <w:rPr>
                <w:sz w:val="20"/>
                <w:szCs w:val="20"/>
              </w:rPr>
            </w:pPr>
            <w:r w:rsidRPr="00D60998">
              <w:rPr>
                <w:sz w:val="20"/>
                <w:szCs w:val="20"/>
              </w:rPr>
              <w:t>км 26</w:t>
            </w:r>
          </w:p>
          <w:p w:rsidR="00061025" w:rsidRPr="00D60998" w:rsidRDefault="00061025">
            <w:pPr>
              <w:rPr>
                <w:sz w:val="20"/>
                <w:szCs w:val="20"/>
              </w:rPr>
            </w:pPr>
            <w:r w:rsidRPr="00D60998">
              <w:rPr>
                <w:sz w:val="20"/>
                <w:szCs w:val="20"/>
              </w:rPr>
              <w:t>км 32</w:t>
            </w:r>
          </w:p>
          <w:p w:rsidR="00061025" w:rsidRPr="00D60998" w:rsidRDefault="00061025">
            <w:pPr>
              <w:rPr>
                <w:sz w:val="20"/>
                <w:szCs w:val="20"/>
              </w:rPr>
            </w:pPr>
            <w:r w:rsidRPr="00D60998">
              <w:rPr>
                <w:sz w:val="20"/>
                <w:szCs w:val="20"/>
              </w:rPr>
              <w:t>км 40</w:t>
            </w:r>
          </w:p>
          <w:p w:rsidR="00061025" w:rsidRPr="00D60998" w:rsidRDefault="00061025">
            <w:pPr>
              <w:rPr>
                <w:sz w:val="20"/>
                <w:szCs w:val="20"/>
              </w:rPr>
            </w:pPr>
            <w:r w:rsidRPr="00D60998">
              <w:rPr>
                <w:sz w:val="20"/>
                <w:szCs w:val="20"/>
              </w:rPr>
              <w:t>км 66</w:t>
            </w:r>
          </w:p>
          <w:p w:rsidR="00061025" w:rsidRPr="00D60998" w:rsidRDefault="00061025">
            <w:pPr>
              <w:rPr>
                <w:sz w:val="20"/>
                <w:szCs w:val="20"/>
              </w:rPr>
            </w:pPr>
            <w:r w:rsidRPr="00D60998">
              <w:rPr>
                <w:sz w:val="20"/>
                <w:szCs w:val="20"/>
              </w:rPr>
              <w:t>км 81</w:t>
            </w:r>
          </w:p>
          <w:p w:rsidR="00061025" w:rsidRPr="00D60998" w:rsidRDefault="00061025">
            <w:pPr>
              <w:rPr>
                <w:b/>
                <w:sz w:val="20"/>
                <w:szCs w:val="20"/>
              </w:rPr>
            </w:pPr>
            <w:r w:rsidRPr="00D60998">
              <w:rPr>
                <w:sz w:val="20"/>
                <w:szCs w:val="20"/>
              </w:rPr>
              <w:t>км 101</w:t>
            </w:r>
          </w:p>
          <w:p w:rsidR="00061025" w:rsidRPr="00D60998" w:rsidRDefault="00061025">
            <w:pPr>
              <w:rPr>
                <w:sz w:val="20"/>
                <w:szCs w:val="20"/>
              </w:rPr>
            </w:pPr>
            <w:r w:rsidRPr="00D60998">
              <w:rPr>
                <w:sz w:val="20"/>
                <w:szCs w:val="20"/>
              </w:rPr>
              <w:t>км 114</w:t>
            </w:r>
          </w:p>
        </w:tc>
        <w:tc>
          <w:tcPr>
            <w:tcW w:w="2693" w:type="dxa"/>
          </w:tcPr>
          <w:p w:rsidR="00061025" w:rsidRPr="00D60998" w:rsidRDefault="00061025">
            <w:pPr>
              <w:jc w:val="center"/>
              <w:rPr>
                <w:sz w:val="20"/>
                <w:szCs w:val="20"/>
              </w:rPr>
            </w:pPr>
          </w:p>
        </w:tc>
      </w:tr>
      <w:tr w:rsidR="002B4DF9" w:rsidRPr="00D60998">
        <w:trPr>
          <w:trHeight w:val="20"/>
          <w:jc w:val="center"/>
        </w:trPr>
        <w:tc>
          <w:tcPr>
            <w:tcW w:w="14992" w:type="dxa"/>
            <w:gridSpan w:val="4"/>
          </w:tcPr>
          <w:p w:rsidR="00061025" w:rsidRPr="00D60998" w:rsidRDefault="00061025">
            <w:pPr>
              <w:jc w:val="center"/>
              <w:rPr>
                <w:b/>
                <w:sz w:val="20"/>
                <w:szCs w:val="20"/>
              </w:rPr>
            </w:pPr>
            <w:r w:rsidRPr="00D60998">
              <w:rPr>
                <w:rStyle w:val="FontStyle11"/>
                <w:sz w:val="20"/>
                <w:szCs w:val="20"/>
              </w:rPr>
              <w:t xml:space="preserve">Федеральная автомобильная дорога А-310 (М-36) </w:t>
            </w:r>
            <w:r w:rsidRPr="00D60998">
              <w:rPr>
                <w:b/>
                <w:sz w:val="20"/>
                <w:szCs w:val="20"/>
              </w:rPr>
              <w:t>Челябинск</w:t>
            </w:r>
            <w:r w:rsidRPr="00D60998">
              <w:rPr>
                <w:rStyle w:val="FontStyle11"/>
                <w:b w:val="0"/>
                <w:sz w:val="20"/>
                <w:szCs w:val="20"/>
              </w:rPr>
              <w:t xml:space="preserve"> </w:t>
            </w:r>
            <w:r w:rsidRPr="00D60998">
              <w:rPr>
                <w:b/>
                <w:sz w:val="20"/>
                <w:szCs w:val="20"/>
              </w:rPr>
              <w:t>Челябинск-Троицк - граница с Республикой Казахстан, км 16+270-км 144+430 (128,160 км)</w:t>
            </w:r>
          </w:p>
        </w:tc>
      </w:tr>
      <w:tr w:rsidR="002B4DF9" w:rsidRPr="00D60998">
        <w:trPr>
          <w:trHeight w:val="20"/>
          <w:jc w:val="center"/>
        </w:trPr>
        <w:tc>
          <w:tcPr>
            <w:tcW w:w="594" w:type="dxa"/>
            <w:tcBorders>
              <w:bottom w:val="nil"/>
            </w:tcBorders>
          </w:tcPr>
          <w:p w:rsidR="00061025" w:rsidRPr="00D60998" w:rsidRDefault="00061025">
            <w:pPr>
              <w:rPr>
                <w:sz w:val="20"/>
                <w:szCs w:val="20"/>
              </w:rPr>
            </w:pPr>
            <w:r w:rsidRPr="00D60998">
              <w:rPr>
                <w:sz w:val="20"/>
                <w:szCs w:val="20"/>
              </w:rPr>
              <w:t>1</w:t>
            </w:r>
          </w:p>
        </w:tc>
        <w:tc>
          <w:tcPr>
            <w:tcW w:w="5359" w:type="dxa"/>
            <w:tcBorders>
              <w:bottom w:val="nil"/>
            </w:tcBorders>
          </w:tcPr>
          <w:p w:rsidR="00061025" w:rsidRPr="00D60998" w:rsidRDefault="00061025">
            <w:pPr>
              <w:jc w:val="both"/>
              <w:rPr>
                <w:b/>
                <w:sz w:val="20"/>
                <w:szCs w:val="20"/>
              </w:rPr>
            </w:pPr>
            <w:r w:rsidRPr="00D60998">
              <w:rPr>
                <w:sz w:val="20"/>
                <w:szCs w:val="20"/>
              </w:rPr>
              <w:t>Общая протяженность</w:t>
            </w:r>
          </w:p>
        </w:tc>
        <w:tc>
          <w:tcPr>
            <w:tcW w:w="6346" w:type="dxa"/>
            <w:tcBorders>
              <w:bottom w:val="nil"/>
            </w:tcBorders>
          </w:tcPr>
          <w:p w:rsidR="00061025" w:rsidRPr="00D60998" w:rsidRDefault="00061025">
            <w:pPr>
              <w:rPr>
                <w:sz w:val="20"/>
                <w:szCs w:val="20"/>
              </w:rPr>
            </w:pPr>
            <w:r w:rsidRPr="00D60998">
              <w:rPr>
                <w:sz w:val="20"/>
                <w:szCs w:val="20"/>
              </w:rPr>
              <w:t>128,2 км</w:t>
            </w:r>
          </w:p>
        </w:tc>
        <w:tc>
          <w:tcPr>
            <w:tcW w:w="2693" w:type="dxa"/>
            <w:tcBorders>
              <w:bottom w:val="nil"/>
            </w:tcBorders>
          </w:tcPr>
          <w:p w:rsidR="00061025" w:rsidRPr="00D60998" w:rsidRDefault="00061025">
            <w:pPr>
              <w:jc w:val="center"/>
              <w:rPr>
                <w:sz w:val="20"/>
                <w:szCs w:val="20"/>
              </w:rPr>
            </w:pPr>
          </w:p>
        </w:tc>
      </w:tr>
      <w:tr w:rsidR="002B4DF9" w:rsidRPr="00D60998">
        <w:trPr>
          <w:trHeight w:val="20"/>
          <w:jc w:val="center"/>
        </w:trPr>
        <w:tc>
          <w:tcPr>
            <w:tcW w:w="594" w:type="dxa"/>
            <w:tcBorders>
              <w:top w:val="nil"/>
              <w:bottom w:val="nil"/>
            </w:tcBorders>
          </w:tcPr>
          <w:p w:rsidR="00061025" w:rsidRPr="00D60998" w:rsidRDefault="00061025">
            <w:pPr>
              <w:rPr>
                <w:sz w:val="20"/>
                <w:szCs w:val="20"/>
              </w:rPr>
            </w:pPr>
          </w:p>
        </w:tc>
        <w:tc>
          <w:tcPr>
            <w:tcW w:w="5359" w:type="dxa"/>
            <w:tcBorders>
              <w:top w:val="nil"/>
              <w:bottom w:val="nil"/>
            </w:tcBorders>
          </w:tcPr>
          <w:p w:rsidR="00061025" w:rsidRPr="00D60998" w:rsidRDefault="00061025">
            <w:pPr>
              <w:jc w:val="both"/>
              <w:rPr>
                <w:sz w:val="20"/>
                <w:szCs w:val="20"/>
              </w:rPr>
            </w:pPr>
            <w:r w:rsidRPr="00D60998">
              <w:rPr>
                <w:sz w:val="20"/>
                <w:szCs w:val="20"/>
              </w:rPr>
              <w:t>в т.ч.: 4 полосы движения</w:t>
            </w:r>
          </w:p>
        </w:tc>
        <w:tc>
          <w:tcPr>
            <w:tcW w:w="6346" w:type="dxa"/>
            <w:tcBorders>
              <w:top w:val="nil"/>
              <w:bottom w:val="nil"/>
            </w:tcBorders>
          </w:tcPr>
          <w:p w:rsidR="00061025" w:rsidRPr="00D60998" w:rsidRDefault="00061025">
            <w:pPr>
              <w:rPr>
                <w:sz w:val="20"/>
                <w:szCs w:val="20"/>
              </w:rPr>
            </w:pPr>
            <w:r w:rsidRPr="00D60998">
              <w:rPr>
                <w:sz w:val="20"/>
                <w:szCs w:val="20"/>
              </w:rPr>
              <w:t>38,1 км</w:t>
            </w:r>
          </w:p>
        </w:tc>
        <w:tc>
          <w:tcPr>
            <w:tcW w:w="2693" w:type="dxa"/>
            <w:tcBorders>
              <w:top w:val="nil"/>
              <w:bottom w:val="nil"/>
            </w:tcBorders>
          </w:tcPr>
          <w:p w:rsidR="00061025" w:rsidRPr="00D60998" w:rsidRDefault="00061025">
            <w:pPr>
              <w:jc w:val="center"/>
              <w:rPr>
                <w:sz w:val="20"/>
                <w:szCs w:val="20"/>
              </w:rPr>
            </w:pPr>
          </w:p>
        </w:tc>
      </w:tr>
      <w:tr w:rsidR="002B4DF9" w:rsidRPr="00D60998">
        <w:trPr>
          <w:trHeight w:val="20"/>
          <w:jc w:val="center"/>
        </w:trPr>
        <w:tc>
          <w:tcPr>
            <w:tcW w:w="594" w:type="dxa"/>
            <w:tcBorders>
              <w:top w:val="nil"/>
            </w:tcBorders>
          </w:tcPr>
          <w:p w:rsidR="00061025" w:rsidRPr="00D60998" w:rsidRDefault="00061025">
            <w:pPr>
              <w:rPr>
                <w:sz w:val="20"/>
                <w:szCs w:val="20"/>
              </w:rPr>
            </w:pPr>
          </w:p>
        </w:tc>
        <w:tc>
          <w:tcPr>
            <w:tcW w:w="5359" w:type="dxa"/>
            <w:tcBorders>
              <w:top w:val="nil"/>
            </w:tcBorders>
          </w:tcPr>
          <w:p w:rsidR="00061025" w:rsidRPr="00D60998" w:rsidRDefault="00061025">
            <w:pPr>
              <w:jc w:val="both"/>
              <w:rPr>
                <w:sz w:val="20"/>
                <w:szCs w:val="20"/>
              </w:rPr>
            </w:pPr>
            <w:r w:rsidRPr="00D60998">
              <w:rPr>
                <w:sz w:val="20"/>
                <w:szCs w:val="20"/>
              </w:rPr>
              <w:t xml:space="preserve">          2 полосы движения</w:t>
            </w:r>
          </w:p>
        </w:tc>
        <w:tc>
          <w:tcPr>
            <w:tcW w:w="6346" w:type="dxa"/>
            <w:tcBorders>
              <w:top w:val="nil"/>
            </w:tcBorders>
          </w:tcPr>
          <w:p w:rsidR="00061025" w:rsidRPr="00D60998" w:rsidRDefault="00061025">
            <w:pPr>
              <w:rPr>
                <w:sz w:val="20"/>
                <w:szCs w:val="20"/>
              </w:rPr>
            </w:pPr>
            <w:r w:rsidRPr="00D60998">
              <w:rPr>
                <w:sz w:val="20"/>
                <w:szCs w:val="20"/>
              </w:rPr>
              <w:t>90,1 км</w:t>
            </w:r>
          </w:p>
        </w:tc>
        <w:tc>
          <w:tcPr>
            <w:tcW w:w="2693" w:type="dxa"/>
            <w:tcBorders>
              <w:top w:val="nil"/>
            </w:tcBorders>
          </w:tcPr>
          <w:p w:rsidR="00061025" w:rsidRPr="00D60998" w:rsidRDefault="00061025">
            <w:pPr>
              <w:jc w:val="center"/>
              <w:rPr>
                <w:sz w:val="20"/>
                <w:szCs w:val="20"/>
              </w:rPr>
            </w:pPr>
          </w:p>
        </w:tc>
      </w:tr>
      <w:tr w:rsidR="002B4DF9" w:rsidRPr="00D60998">
        <w:trPr>
          <w:trHeight w:val="20"/>
          <w:jc w:val="center"/>
        </w:trPr>
        <w:tc>
          <w:tcPr>
            <w:tcW w:w="594" w:type="dxa"/>
          </w:tcPr>
          <w:p w:rsidR="00061025" w:rsidRPr="00D60998" w:rsidRDefault="00061025">
            <w:pPr>
              <w:rPr>
                <w:sz w:val="20"/>
                <w:szCs w:val="20"/>
              </w:rPr>
            </w:pPr>
            <w:r w:rsidRPr="00D60998">
              <w:rPr>
                <w:sz w:val="20"/>
                <w:szCs w:val="20"/>
              </w:rPr>
              <w:t>2</w:t>
            </w:r>
          </w:p>
        </w:tc>
        <w:tc>
          <w:tcPr>
            <w:tcW w:w="5359" w:type="dxa"/>
          </w:tcPr>
          <w:p w:rsidR="00061025" w:rsidRPr="00D60998" w:rsidRDefault="00061025">
            <w:pPr>
              <w:jc w:val="both"/>
              <w:rPr>
                <w:b/>
                <w:sz w:val="20"/>
                <w:szCs w:val="20"/>
              </w:rPr>
            </w:pPr>
            <w:r w:rsidRPr="00D60998">
              <w:rPr>
                <w:sz w:val="20"/>
                <w:szCs w:val="20"/>
              </w:rPr>
              <w:t>Интенсивность движения</w:t>
            </w:r>
          </w:p>
        </w:tc>
        <w:tc>
          <w:tcPr>
            <w:tcW w:w="6346" w:type="dxa"/>
            <w:tcBorders>
              <w:bottom w:val="single" w:sz="4" w:space="0" w:color="auto"/>
            </w:tcBorders>
          </w:tcPr>
          <w:p w:rsidR="00061025" w:rsidRPr="00D60998" w:rsidRDefault="00061025">
            <w:pPr>
              <w:rPr>
                <w:sz w:val="20"/>
                <w:szCs w:val="20"/>
              </w:rPr>
            </w:pPr>
            <w:r w:rsidRPr="00D60998">
              <w:rPr>
                <w:sz w:val="20"/>
                <w:szCs w:val="20"/>
              </w:rPr>
              <w:t xml:space="preserve">26349 </w:t>
            </w:r>
            <w:proofErr w:type="spellStart"/>
            <w:r w:rsidRPr="00D60998">
              <w:rPr>
                <w:sz w:val="20"/>
                <w:szCs w:val="20"/>
              </w:rPr>
              <w:t>авт</w:t>
            </w:r>
            <w:proofErr w:type="spellEnd"/>
            <w:r w:rsidRPr="00D60998">
              <w:rPr>
                <w:sz w:val="20"/>
                <w:szCs w:val="20"/>
              </w:rPr>
              <w:t xml:space="preserve"> ./</w:t>
            </w:r>
            <w:proofErr w:type="spellStart"/>
            <w:r w:rsidRPr="00D60998">
              <w:rPr>
                <w:sz w:val="20"/>
                <w:szCs w:val="20"/>
              </w:rPr>
              <w:t>сут</w:t>
            </w:r>
            <w:proofErr w:type="spellEnd"/>
            <w:r w:rsidRPr="00D60998">
              <w:rPr>
                <w:sz w:val="20"/>
                <w:szCs w:val="20"/>
              </w:rPr>
              <w:t>.</w:t>
            </w:r>
          </w:p>
        </w:tc>
        <w:tc>
          <w:tcPr>
            <w:tcW w:w="2693" w:type="dxa"/>
          </w:tcPr>
          <w:p w:rsidR="00061025" w:rsidRPr="00D60998" w:rsidRDefault="00061025">
            <w:pPr>
              <w:jc w:val="center"/>
              <w:rPr>
                <w:sz w:val="20"/>
                <w:szCs w:val="20"/>
              </w:rPr>
            </w:pPr>
          </w:p>
        </w:tc>
      </w:tr>
      <w:tr w:rsidR="002B4DF9" w:rsidRPr="00D60998">
        <w:trPr>
          <w:trHeight w:val="20"/>
          <w:jc w:val="center"/>
        </w:trPr>
        <w:tc>
          <w:tcPr>
            <w:tcW w:w="594" w:type="dxa"/>
            <w:tcBorders>
              <w:bottom w:val="single" w:sz="4" w:space="0" w:color="auto"/>
            </w:tcBorders>
          </w:tcPr>
          <w:p w:rsidR="00061025" w:rsidRPr="00D60998" w:rsidRDefault="00061025">
            <w:pPr>
              <w:rPr>
                <w:sz w:val="20"/>
                <w:szCs w:val="20"/>
              </w:rPr>
            </w:pPr>
            <w:r w:rsidRPr="00D60998">
              <w:rPr>
                <w:sz w:val="20"/>
                <w:szCs w:val="20"/>
              </w:rPr>
              <w:t>3.</w:t>
            </w:r>
          </w:p>
        </w:tc>
        <w:tc>
          <w:tcPr>
            <w:tcW w:w="5359" w:type="dxa"/>
            <w:tcBorders>
              <w:bottom w:val="single" w:sz="4" w:space="0" w:color="auto"/>
            </w:tcBorders>
          </w:tcPr>
          <w:p w:rsidR="00061025" w:rsidRPr="00D60998" w:rsidRDefault="00061025">
            <w:pPr>
              <w:jc w:val="both"/>
              <w:rPr>
                <w:b/>
                <w:sz w:val="20"/>
                <w:szCs w:val="20"/>
              </w:rPr>
            </w:pPr>
            <w:r w:rsidRPr="00D60998">
              <w:rPr>
                <w:sz w:val="20"/>
                <w:szCs w:val="20"/>
              </w:rPr>
              <w:t>Количество стоянок</w:t>
            </w:r>
          </w:p>
        </w:tc>
        <w:tc>
          <w:tcPr>
            <w:tcW w:w="6346" w:type="dxa"/>
            <w:tcBorders>
              <w:bottom w:val="single" w:sz="4" w:space="0" w:color="auto"/>
            </w:tcBorders>
          </w:tcPr>
          <w:p w:rsidR="00061025" w:rsidRPr="00D60998" w:rsidRDefault="00061025">
            <w:pPr>
              <w:rPr>
                <w:sz w:val="20"/>
                <w:szCs w:val="20"/>
              </w:rPr>
            </w:pPr>
            <w:r w:rsidRPr="00D60998">
              <w:rPr>
                <w:sz w:val="20"/>
                <w:szCs w:val="20"/>
              </w:rPr>
              <w:t>8 шт.</w:t>
            </w:r>
          </w:p>
        </w:tc>
        <w:tc>
          <w:tcPr>
            <w:tcW w:w="2693" w:type="dxa"/>
            <w:tcBorders>
              <w:bottom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tcBorders>
              <w:bottom w:val="single" w:sz="4" w:space="0" w:color="auto"/>
              <w:right w:val="single" w:sz="4" w:space="0" w:color="auto"/>
            </w:tcBorders>
          </w:tcPr>
          <w:p w:rsidR="00061025" w:rsidRPr="00D60998" w:rsidRDefault="00061025">
            <w:pPr>
              <w:rPr>
                <w:sz w:val="20"/>
                <w:szCs w:val="20"/>
              </w:rPr>
            </w:pPr>
            <w:r w:rsidRPr="00D60998">
              <w:rPr>
                <w:sz w:val="20"/>
                <w:szCs w:val="20"/>
              </w:rPr>
              <w:t>4.</w:t>
            </w:r>
          </w:p>
        </w:tc>
        <w:tc>
          <w:tcPr>
            <w:tcW w:w="5359" w:type="dxa"/>
            <w:tcBorders>
              <w:top w:val="single" w:sz="4" w:space="0" w:color="auto"/>
              <w:left w:val="single" w:sz="4" w:space="0" w:color="auto"/>
              <w:bottom w:val="single" w:sz="4" w:space="0" w:color="auto"/>
              <w:right w:val="single" w:sz="4" w:space="0" w:color="auto"/>
            </w:tcBorders>
          </w:tcPr>
          <w:p w:rsidR="00061025" w:rsidRPr="00D60998" w:rsidRDefault="00061025">
            <w:pPr>
              <w:jc w:val="both"/>
              <w:rPr>
                <w:b/>
                <w:sz w:val="20"/>
                <w:szCs w:val="20"/>
              </w:rPr>
            </w:pPr>
            <w:r w:rsidRPr="00D60998">
              <w:rPr>
                <w:sz w:val="20"/>
                <w:szCs w:val="20"/>
              </w:rPr>
              <w:t>Места концентрации ДТП (по итогам 2014г.):</w:t>
            </w:r>
          </w:p>
        </w:tc>
        <w:tc>
          <w:tcPr>
            <w:tcW w:w="6346" w:type="dxa"/>
            <w:tcBorders>
              <w:top w:val="single" w:sz="4" w:space="0" w:color="auto"/>
              <w:left w:val="single" w:sz="4" w:space="0" w:color="auto"/>
              <w:bottom w:val="single" w:sz="4" w:space="0" w:color="auto"/>
              <w:right w:val="single" w:sz="4" w:space="0" w:color="auto"/>
            </w:tcBorders>
          </w:tcPr>
          <w:p w:rsidR="00061025" w:rsidRPr="00D60998" w:rsidRDefault="00061025">
            <w:pPr>
              <w:rPr>
                <w:sz w:val="20"/>
                <w:szCs w:val="20"/>
              </w:rPr>
            </w:pPr>
          </w:p>
        </w:tc>
        <w:tc>
          <w:tcPr>
            <w:tcW w:w="2693" w:type="dxa"/>
            <w:tcBorders>
              <w:left w:val="single" w:sz="4" w:space="0" w:color="auto"/>
              <w:bottom w:val="single" w:sz="4" w:space="0" w:color="auto"/>
            </w:tcBorders>
          </w:tcPr>
          <w:p w:rsidR="00061025" w:rsidRPr="00D60998" w:rsidRDefault="00061025">
            <w:pPr>
              <w:jc w:val="center"/>
              <w:rPr>
                <w:sz w:val="20"/>
                <w:szCs w:val="20"/>
              </w:rPr>
            </w:pPr>
          </w:p>
        </w:tc>
      </w:tr>
      <w:tr w:rsidR="002B4DF9" w:rsidRPr="00D60998">
        <w:trPr>
          <w:trHeight w:val="20"/>
          <w:jc w:val="center"/>
        </w:trPr>
        <w:tc>
          <w:tcPr>
            <w:tcW w:w="594" w:type="dxa"/>
            <w:tcBorders>
              <w:top w:val="single" w:sz="4" w:space="0" w:color="auto"/>
              <w:bottom w:val="nil"/>
              <w:right w:val="single" w:sz="4" w:space="0" w:color="auto"/>
            </w:tcBorders>
          </w:tcPr>
          <w:p w:rsidR="00061025" w:rsidRPr="00D60998" w:rsidRDefault="00061025">
            <w:pPr>
              <w:rPr>
                <w:sz w:val="20"/>
                <w:szCs w:val="20"/>
              </w:rPr>
            </w:pPr>
          </w:p>
        </w:tc>
        <w:tc>
          <w:tcPr>
            <w:tcW w:w="5359" w:type="dxa"/>
            <w:tcBorders>
              <w:top w:val="single" w:sz="4" w:space="0" w:color="auto"/>
              <w:left w:val="single" w:sz="4" w:space="0" w:color="auto"/>
              <w:bottom w:val="nil"/>
              <w:right w:val="single" w:sz="4" w:space="0" w:color="auto"/>
            </w:tcBorders>
          </w:tcPr>
          <w:p w:rsidR="00061025" w:rsidRPr="00D60998" w:rsidRDefault="00061025">
            <w:pPr>
              <w:ind w:firstLine="708"/>
              <w:jc w:val="both"/>
              <w:rPr>
                <w:sz w:val="20"/>
                <w:szCs w:val="20"/>
              </w:rPr>
            </w:pPr>
            <w:r w:rsidRPr="00D60998">
              <w:rPr>
                <w:sz w:val="20"/>
                <w:szCs w:val="20"/>
              </w:rPr>
              <w:t>перегон</w:t>
            </w:r>
          </w:p>
        </w:tc>
        <w:tc>
          <w:tcPr>
            <w:tcW w:w="6346" w:type="dxa"/>
            <w:tcBorders>
              <w:top w:val="single" w:sz="4" w:space="0" w:color="auto"/>
              <w:left w:val="single" w:sz="4" w:space="0" w:color="auto"/>
              <w:bottom w:val="nil"/>
              <w:right w:val="single" w:sz="4" w:space="0" w:color="auto"/>
            </w:tcBorders>
          </w:tcPr>
          <w:p w:rsidR="00061025" w:rsidRPr="00D60998" w:rsidRDefault="00061025">
            <w:pPr>
              <w:rPr>
                <w:sz w:val="20"/>
                <w:szCs w:val="20"/>
              </w:rPr>
            </w:pPr>
            <w:r w:rsidRPr="00D60998">
              <w:rPr>
                <w:sz w:val="20"/>
                <w:szCs w:val="20"/>
              </w:rPr>
              <w:t>км 18 - 19</w:t>
            </w:r>
          </w:p>
        </w:tc>
        <w:tc>
          <w:tcPr>
            <w:tcW w:w="2693" w:type="dxa"/>
            <w:tcBorders>
              <w:top w:val="single" w:sz="4" w:space="0" w:color="auto"/>
              <w:left w:val="single" w:sz="4" w:space="0" w:color="auto"/>
              <w:bottom w:val="nil"/>
            </w:tcBorders>
          </w:tcPr>
          <w:p w:rsidR="00061025" w:rsidRPr="00D60998" w:rsidRDefault="00061025">
            <w:pPr>
              <w:jc w:val="center"/>
              <w:rPr>
                <w:sz w:val="20"/>
                <w:szCs w:val="20"/>
              </w:rPr>
            </w:pPr>
          </w:p>
        </w:tc>
      </w:tr>
      <w:tr w:rsidR="002B4DF9" w:rsidRPr="00D60998">
        <w:trPr>
          <w:trHeight w:val="20"/>
          <w:jc w:val="center"/>
        </w:trPr>
        <w:tc>
          <w:tcPr>
            <w:tcW w:w="594" w:type="dxa"/>
            <w:tcBorders>
              <w:top w:val="nil"/>
              <w:bottom w:val="nil"/>
              <w:right w:val="single" w:sz="4" w:space="0" w:color="auto"/>
            </w:tcBorders>
          </w:tcPr>
          <w:p w:rsidR="00061025" w:rsidRPr="00D60998" w:rsidRDefault="00061025">
            <w:pPr>
              <w:rPr>
                <w:sz w:val="20"/>
                <w:szCs w:val="20"/>
              </w:rPr>
            </w:pPr>
          </w:p>
        </w:tc>
        <w:tc>
          <w:tcPr>
            <w:tcW w:w="5359" w:type="dxa"/>
            <w:tcBorders>
              <w:top w:val="nil"/>
              <w:left w:val="single" w:sz="4" w:space="0" w:color="auto"/>
              <w:bottom w:val="nil"/>
              <w:right w:val="single" w:sz="4" w:space="0" w:color="auto"/>
            </w:tcBorders>
          </w:tcPr>
          <w:p w:rsidR="00061025" w:rsidRPr="00D60998" w:rsidRDefault="00061025">
            <w:pPr>
              <w:ind w:firstLine="708"/>
              <w:jc w:val="both"/>
              <w:rPr>
                <w:sz w:val="20"/>
                <w:szCs w:val="20"/>
              </w:rPr>
            </w:pPr>
            <w:r w:rsidRPr="00D60998">
              <w:rPr>
                <w:sz w:val="20"/>
                <w:szCs w:val="20"/>
              </w:rPr>
              <w:t>перегон</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км 27 - 30</w:t>
            </w:r>
          </w:p>
        </w:tc>
        <w:tc>
          <w:tcPr>
            <w:tcW w:w="2693" w:type="dxa"/>
            <w:tcBorders>
              <w:top w:val="nil"/>
              <w:left w:val="single" w:sz="4" w:space="0" w:color="auto"/>
              <w:bottom w:val="nil"/>
            </w:tcBorders>
          </w:tcPr>
          <w:p w:rsidR="00061025" w:rsidRPr="00D60998" w:rsidRDefault="00061025">
            <w:pPr>
              <w:jc w:val="center"/>
              <w:rPr>
                <w:sz w:val="20"/>
                <w:szCs w:val="20"/>
              </w:rPr>
            </w:pPr>
          </w:p>
        </w:tc>
      </w:tr>
      <w:tr w:rsidR="002B4DF9" w:rsidRPr="00D60998">
        <w:trPr>
          <w:trHeight w:val="20"/>
          <w:jc w:val="center"/>
        </w:trPr>
        <w:tc>
          <w:tcPr>
            <w:tcW w:w="594" w:type="dxa"/>
            <w:tcBorders>
              <w:top w:val="nil"/>
              <w:bottom w:val="nil"/>
              <w:right w:val="single" w:sz="4" w:space="0" w:color="auto"/>
            </w:tcBorders>
          </w:tcPr>
          <w:p w:rsidR="00061025" w:rsidRPr="00D60998" w:rsidRDefault="00061025">
            <w:pPr>
              <w:rPr>
                <w:sz w:val="20"/>
                <w:szCs w:val="20"/>
              </w:rPr>
            </w:pPr>
          </w:p>
        </w:tc>
        <w:tc>
          <w:tcPr>
            <w:tcW w:w="5359" w:type="dxa"/>
            <w:tcBorders>
              <w:top w:val="nil"/>
              <w:left w:val="single" w:sz="4" w:space="0" w:color="auto"/>
              <w:bottom w:val="nil"/>
              <w:right w:val="single" w:sz="4" w:space="0" w:color="auto"/>
            </w:tcBorders>
          </w:tcPr>
          <w:p w:rsidR="00061025" w:rsidRPr="00D60998" w:rsidRDefault="00061025">
            <w:pPr>
              <w:ind w:firstLine="708"/>
              <w:jc w:val="both"/>
              <w:rPr>
                <w:sz w:val="20"/>
                <w:szCs w:val="20"/>
              </w:rPr>
            </w:pPr>
            <w:r w:rsidRPr="00D60998">
              <w:rPr>
                <w:sz w:val="20"/>
                <w:szCs w:val="20"/>
              </w:rPr>
              <w:t>перегон</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км 49 - 50</w:t>
            </w:r>
          </w:p>
        </w:tc>
        <w:tc>
          <w:tcPr>
            <w:tcW w:w="2693" w:type="dxa"/>
            <w:tcBorders>
              <w:top w:val="nil"/>
              <w:left w:val="single" w:sz="4" w:space="0" w:color="auto"/>
              <w:bottom w:val="nil"/>
            </w:tcBorders>
          </w:tcPr>
          <w:p w:rsidR="00061025" w:rsidRPr="00D60998" w:rsidRDefault="00061025">
            <w:pPr>
              <w:jc w:val="center"/>
              <w:rPr>
                <w:sz w:val="20"/>
                <w:szCs w:val="20"/>
              </w:rPr>
            </w:pPr>
          </w:p>
        </w:tc>
      </w:tr>
      <w:tr w:rsidR="002B4DF9" w:rsidRPr="00D60998">
        <w:trPr>
          <w:trHeight w:val="20"/>
          <w:jc w:val="center"/>
        </w:trPr>
        <w:tc>
          <w:tcPr>
            <w:tcW w:w="594" w:type="dxa"/>
            <w:tcBorders>
              <w:top w:val="nil"/>
              <w:bottom w:val="nil"/>
              <w:right w:val="single" w:sz="4" w:space="0" w:color="auto"/>
            </w:tcBorders>
          </w:tcPr>
          <w:p w:rsidR="00061025" w:rsidRPr="00D60998" w:rsidRDefault="00061025">
            <w:pPr>
              <w:rPr>
                <w:sz w:val="20"/>
                <w:szCs w:val="20"/>
              </w:rPr>
            </w:pPr>
          </w:p>
        </w:tc>
        <w:tc>
          <w:tcPr>
            <w:tcW w:w="5359" w:type="dxa"/>
            <w:tcBorders>
              <w:top w:val="nil"/>
              <w:left w:val="single" w:sz="4" w:space="0" w:color="auto"/>
              <w:bottom w:val="nil"/>
              <w:right w:val="single" w:sz="4" w:space="0" w:color="auto"/>
            </w:tcBorders>
          </w:tcPr>
          <w:p w:rsidR="00061025" w:rsidRPr="00D60998" w:rsidRDefault="00061025">
            <w:pPr>
              <w:ind w:firstLine="708"/>
              <w:jc w:val="both"/>
              <w:rPr>
                <w:sz w:val="20"/>
                <w:szCs w:val="20"/>
              </w:rPr>
            </w:pPr>
            <w:r w:rsidRPr="00D60998">
              <w:rPr>
                <w:sz w:val="20"/>
                <w:szCs w:val="20"/>
              </w:rPr>
              <w:t>перегон</w:t>
            </w:r>
          </w:p>
        </w:tc>
        <w:tc>
          <w:tcPr>
            <w:tcW w:w="6346" w:type="dxa"/>
            <w:tcBorders>
              <w:top w:val="nil"/>
              <w:left w:val="single" w:sz="4" w:space="0" w:color="auto"/>
              <w:bottom w:val="nil"/>
              <w:right w:val="single" w:sz="4" w:space="0" w:color="auto"/>
            </w:tcBorders>
          </w:tcPr>
          <w:p w:rsidR="00061025" w:rsidRPr="00D60998" w:rsidRDefault="00061025">
            <w:pPr>
              <w:rPr>
                <w:sz w:val="20"/>
                <w:szCs w:val="20"/>
              </w:rPr>
            </w:pPr>
            <w:r w:rsidRPr="00D60998">
              <w:rPr>
                <w:sz w:val="20"/>
                <w:szCs w:val="20"/>
              </w:rPr>
              <w:t>км 58 - 59</w:t>
            </w:r>
          </w:p>
        </w:tc>
        <w:tc>
          <w:tcPr>
            <w:tcW w:w="2693" w:type="dxa"/>
            <w:tcBorders>
              <w:top w:val="nil"/>
              <w:left w:val="single" w:sz="4" w:space="0" w:color="auto"/>
              <w:bottom w:val="nil"/>
            </w:tcBorders>
          </w:tcPr>
          <w:p w:rsidR="00061025" w:rsidRPr="00D60998" w:rsidRDefault="00061025">
            <w:pPr>
              <w:jc w:val="center"/>
              <w:rPr>
                <w:sz w:val="20"/>
                <w:szCs w:val="20"/>
              </w:rPr>
            </w:pPr>
          </w:p>
        </w:tc>
      </w:tr>
      <w:tr w:rsidR="002B4DF9" w:rsidRPr="00D60998">
        <w:trPr>
          <w:trHeight w:val="20"/>
          <w:jc w:val="center"/>
        </w:trPr>
        <w:tc>
          <w:tcPr>
            <w:tcW w:w="594" w:type="dxa"/>
            <w:tcBorders>
              <w:top w:val="nil"/>
              <w:right w:val="single" w:sz="4" w:space="0" w:color="auto"/>
            </w:tcBorders>
          </w:tcPr>
          <w:p w:rsidR="00061025" w:rsidRPr="00D60998"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D60998" w:rsidRDefault="00061025">
            <w:pPr>
              <w:ind w:firstLine="708"/>
              <w:jc w:val="both"/>
              <w:rPr>
                <w:sz w:val="20"/>
                <w:szCs w:val="20"/>
              </w:rPr>
            </w:pPr>
            <w:r w:rsidRPr="00D60998">
              <w:rPr>
                <w:sz w:val="20"/>
                <w:szCs w:val="20"/>
              </w:rPr>
              <w:t>пересечение</w:t>
            </w:r>
          </w:p>
        </w:tc>
        <w:tc>
          <w:tcPr>
            <w:tcW w:w="6346" w:type="dxa"/>
            <w:tcBorders>
              <w:top w:val="nil"/>
              <w:left w:val="single" w:sz="4" w:space="0" w:color="auto"/>
              <w:bottom w:val="single" w:sz="4" w:space="0" w:color="auto"/>
              <w:right w:val="single" w:sz="4" w:space="0" w:color="auto"/>
            </w:tcBorders>
          </w:tcPr>
          <w:p w:rsidR="00061025" w:rsidRPr="00D60998" w:rsidRDefault="00061025">
            <w:pPr>
              <w:rPr>
                <w:sz w:val="20"/>
                <w:szCs w:val="20"/>
              </w:rPr>
            </w:pPr>
            <w:r w:rsidRPr="00D60998">
              <w:rPr>
                <w:sz w:val="20"/>
                <w:szCs w:val="20"/>
              </w:rPr>
              <w:t>км 81 - 82</w:t>
            </w:r>
          </w:p>
        </w:tc>
        <w:tc>
          <w:tcPr>
            <w:tcW w:w="2693" w:type="dxa"/>
            <w:tcBorders>
              <w:top w:val="nil"/>
              <w:left w:val="single" w:sz="4" w:space="0" w:color="auto"/>
            </w:tcBorders>
          </w:tcPr>
          <w:p w:rsidR="00061025" w:rsidRPr="00D60998" w:rsidRDefault="00061025">
            <w:pPr>
              <w:jc w:val="both"/>
              <w:rPr>
                <w:sz w:val="20"/>
                <w:szCs w:val="20"/>
              </w:rPr>
            </w:pPr>
          </w:p>
        </w:tc>
      </w:tr>
      <w:tr w:rsidR="002B4DF9" w:rsidRPr="00D60998">
        <w:trPr>
          <w:trHeight w:val="20"/>
          <w:jc w:val="center"/>
        </w:trPr>
        <w:tc>
          <w:tcPr>
            <w:tcW w:w="594" w:type="dxa"/>
            <w:tcBorders>
              <w:top w:val="nil"/>
              <w:right w:val="single" w:sz="4" w:space="0" w:color="auto"/>
            </w:tcBorders>
          </w:tcPr>
          <w:p w:rsidR="00061025" w:rsidRPr="00D60998"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D60998" w:rsidRDefault="00061025">
            <w:pPr>
              <w:ind w:firstLine="708"/>
              <w:jc w:val="both"/>
              <w:rPr>
                <w:sz w:val="20"/>
                <w:szCs w:val="20"/>
              </w:rPr>
            </w:pPr>
            <w:r w:rsidRPr="00D60998">
              <w:rPr>
                <w:sz w:val="20"/>
                <w:szCs w:val="20"/>
              </w:rPr>
              <w:t>г. Южноуральск</w:t>
            </w:r>
          </w:p>
        </w:tc>
        <w:tc>
          <w:tcPr>
            <w:tcW w:w="6346" w:type="dxa"/>
            <w:tcBorders>
              <w:top w:val="nil"/>
              <w:left w:val="single" w:sz="4" w:space="0" w:color="auto"/>
              <w:bottom w:val="single" w:sz="4" w:space="0" w:color="auto"/>
              <w:right w:val="single" w:sz="4" w:space="0" w:color="auto"/>
            </w:tcBorders>
          </w:tcPr>
          <w:p w:rsidR="00061025" w:rsidRPr="00D60998" w:rsidRDefault="00061025">
            <w:pPr>
              <w:rPr>
                <w:sz w:val="20"/>
                <w:szCs w:val="20"/>
              </w:rPr>
            </w:pPr>
            <w:r w:rsidRPr="00D60998">
              <w:rPr>
                <w:sz w:val="20"/>
                <w:szCs w:val="20"/>
              </w:rPr>
              <w:t>км 87 - 88</w:t>
            </w:r>
          </w:p>
        </w:tc>
        <w:tc>
          <w:tcPr>
            <w:tcW w:w="2693" w:type="dxa"/>
            <w:tcBorders>
              <w:top w:val="nil"/>
              <w:left w:val="single" w:sz="4" w:space="0" w:color="auto"/>
            </w:tcBorders>
          </w:tcPr>
          <w:p w:rsidR="00061025" w:rsidRPr="00D60998" w:rsidRDefault="00061025">
            <w:pPr>
              <w:jc w:val="both"/>
              <w:rPr>
                <w:sz w:val="20"/>
                <w:szCs w:val="20"/>
              </w:rPr>
            </w:pPr>
          </w:p>
        </w:tc>
      </w:tr>
      <w:tr w:rsidR="002B4DF9" w:rsidRPr="00D60998">
        <w:trPr>
          <w:trHeight w:val="20"/>
          <w:jc w:val="center"/>
        </w:trPr>
        <w:tc>
          <w:tcPr>
            <w:tcW w:w="594" w:type="dxa"/>
            <w:tcBorders>
              <w:top w:val="nil"/>
              <w:right w:val="single" w:sz="4" w:space="0" w:color="auto"/>
            </w:tcBorders>
          </w:tcPr>
          <w:p w:rsidR="00061025" w:rsidRPr="00D60998"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D60998" w:rsidRDefault="00061025">
            <w:pPr>
              <w:ind w:firstLine="708"/>
              <w:jc w:val="both"/>
              <w:rPr>
                <w:sz w:val="20"/>
                <w:szCs w:val="20"/>
              </w:rPr>
            </w:pPr>
            <w:r w:rsidRPr="00D60998">
              <w:rPr>
                <w:sz w:val="20"/>
                <w:szCs w:val="20"/>
              </w:rPr>
              <w:t>перегон</w:t>
            </w:r>
          </w:p>
        </w:tc>
        <w:tc>
          <w:tcPr>
            <w:tcW w:w="6346" w:type="dxa"/>
            <w:tcBorders>
              <w:top w:val="nil"/>
              <w:left w:val="single" w:sz="4" w:space="0" w:color="auto"/>
              <w:bottom w:val="single" w:sz="4" w:space="0" w:color="auto"/>
              <w:right w:val="single" w:sz="4" w:space="0" w:color="auto"/>
            </w:tcBorders>
          </w:tcPr>
          <w:p w:rsidR="00061025" w:rsidRPr="00D60998" w:rsidRDefault="00061025">
            <w:pPr>
              <w:rPr>
                <w:sz w:val="20"/>
                <w:szCs w:val="20"/>
              </w:rPr>
            </w:pPr>
            <w:r w:rsidRPr="00D60998">
              <w:rPr>
                <w:sz w:val="20"/>
                <w:szCs w:val="20"/>
              </w:rPr>
              <w:t>км 120 - 123</w:t>
            </w:r>
          </w:p>
        </w:tc>
        <w:tc>
          <w:tcPr>
            <w:tcW w:w="2693" w:type="dxa"/>
            <w:tcBorders>
              <w:top w:val="nil"/>
              <w:left w:val="single" w:sz="4" w:space="0" w:color="auto"/>
            </w:tcBorders>
          </w:tcPr>
          <w:p w:rsidR="00061025" w:rsidRPr="00D60998" w:rsidRDefault="00061025">
            <w:pPr>
              <w:jc w:val="both"/>
              <w:rPr>
                <w:sz w:val="20"/>
                <w:szCs w:val="20"/>
              </w:rPr>
            </w:pPr>
          </w:p>
        </w:tc>
      </w:tr>
      <w:tr w:rsidR="002B4DF9" w:rsidRPr="00D60998">
        <w:trPr>
          <w:trHeight w:val="20"/>
          <w:jc w:val="center"/>
        </w:trPr>
        <w:tc>
          <w:tcPr>
            <w:tcW w:w="594" w:type="dxa"/>
            <w:tcBorders>
              <w:top w:val="nil"/>
              <w:right w:val="single" w:sz="4" w:space="0" w:color="auto"/>
            </w:tcBorders>
          </w:tcPr>
          <w:p w:rsidR="00061025" w:rsidRPr="00D60998"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D60998" w:rsidRDefault="00061025">
            <w:pPr>
              <w:ind w:firstLine="708"/>
              <w:jc w:val="both"/>
              <w:rPr>
                <w:sz w:val="20"/>
                <w:szCs w:val="20"/>
              </w:rPr>
            </w:pPr>
            <w:r w:rsidRPr="00D60998">
              <w:rPr>
                <w:sz w:val="20"/>
                <w:szCs w:val="20"/>
              </w:rPr>
              <w:t>пересечение</w:t>
            </w:r>
          </w:p>
        </w:tc>
        <w:tc>
          <w:tcPr>
            <w:tcW w:w="6346" w:type="dxa"/>
            <w:tcBorders>
              <w:top w:val="nil"/>
              <w:left w:val="single" w:sz="4" w:space="0" w:color="auto"/>
              <w:bottom w:val="single" w:sz="4" w:space="0" w:color="auto"/>
              <w:right w:val="single" w:sz="4" w:space="0" w:color="auto"/>
            </w:tcBorders>
          </w:tcPr>
          <w:p w:rsidR="00061025" w:rsidRPr="00D60998" w:rsidRDefault="00061025">
            <w:pPr>
              <w:rPr>
                <w:sz w:val="20"/>
                <w:szCs w:val="20"/>
              </w:rPr>
            </w:pPr>
            <w:r w:rsidRPr="00D60998">
              <w:rPr>
                <w:sz w:val="20"/>
                <w:szCs w:val="20"/>
              </w:rPr>
              <w:t>км 132 - 134</w:t>
            </w:r>
          </w:p>
        </w:tc>
        <w:tc>
          <w:tcPr>
            <w:tcW w:w="2693" w:type="dxa"/>
            <w:tcBorders>
              <w:top w:val="nil"/>
              <w:left w:val="single" w:sz="4" w:space="0" w:color="auto"/>
            </w:tcBorders>
          </w:tcPr>
          <w:p w:rsidR="00061025" w:rsidRPr="00D60998" w:rsidRDefault="00061025">
            <w:pPr>
              <w:jc w:val="both"/>
              <w:rPr>
                <w:sz w:val="20"/>
                <w:szCs w:val="20"/>
              </w:rPr>
            </w:pPr>
          </w:p>
        </w:tc>
      </w:tr>
      <w:tr w:rsidR="002B4DF9" w:rsidRPr="00D60998">
        <w:trPr>
          <w:trHeight w:val="4276"/>
          <w:jc w:val="center"/>
        </w:trPr>
        <w:tc>
          <w:tcPr>
            <w:tcW w:w="594" w:type="dxa"/>
          </w:tcPr>
          <w:p w:rsidR="00061025" w:rsidRPr="00D60998" w:rsidRDefault="00061025">
            <w:pPr>
              <w:rPr>
                <w:sz w:val="20"/>
                <w:szCs w:val="20"/>
              </w:rPr>
            </w:pPr>
            <w:r w:rsidRPr="00D60998">
              <w:rPr>
                <w:sz w:val="20"/>
                <w:szCs w:val="20"/>
              </w:rPr>
              <w:t>5</w:t>
            </w:r>
          </w:p>
        </w:tc>
        <w:tc>
          <w:tcPr>
            <w:tcW w:w="5359" w:type="dxa"/>
            <w:tcBorders>
              <w:top w:val="single" w:sz="4" w:space="0" w:color="auto"/>
            </w:tcBorders>
          </w:tcPr>
          <w:p w:rsidR="00061025" w:rsidRPr="00D60998" w:rsidRDefault="00061025">
            <w:pPr>
              <w:jc w:val="both"/>
              <w:rPr>
                <w:sz w:val="20"/>
                <w:szCs w:val="20"/>
              </w:rPr>
            </w:pPr>
            <w:r w:rsidRPr="00D60998">
              <w:rPr>
                <w:sz w:val="20"/>
                <w:szCs w:val="20"/>
              </w:rPr>
              <w:t>Мосты, виадуки, путепроводы:</w:t>
            </w:r>
          </w:p>
          <w:p w:rsidR="00061025" w:rsidRPr="00D60998" w:rsidRDefault="00061025">
            <w:pPr>
              <w:jc w:val="both"/>
              <w:rPr>
                <w:b/>
                <w:sz w:val="20"/>
                <w:szCs w:val="20"/>
              </w:rPr>
            </w:pPr>
            <w:r w:rsidRPr="00D60998">
              <w:rPr>
                <w:b/>
                <w:sz w:val="20"/>
                <w:szCs w:val="20"/>
              </w:rPr>
              <w:t xml:space="preserve">(место, ширина проезжей части, </w:t>
            </w:r>
            <w:proofErr w:type="spellStart"/>
            <w:r w:rsidRPr="00D60998">
              <w:rPr>
                <w:b/>
                <w:sz w:val="20"/>
                <w:szCs w:val="20"/>
              </w:rPr>
              <w:t>бл</w:t>
            </w:r>
            <w:proofErr w:type="spellEnd"/>
            <w:r w:rsidRPr="00D60998">
              <w:rPr>
                <w:b/>
                <w:sz w:val="20"/>
                <w:szCs w:val="20"/>
              </w:rPr>
              <w:t xml:space="preserve">. нас. </w:t>
            </w:r>
            <w:proofErr w:type="spellStart"/>
            <w:r w:rsidRPr="00D60998">
              <w:rPr>
                <w:b/>
                <w:sz w:val="20"/>
                <w:szCs w:val="20"/>
              </w:rPr>
              <w:t>пукт</w:t>
            </w:r>
            <w:proofErr w:type="spellEnd"/>
            <w:r w:rsidRPr="00D60998">
              <w:rPr>
                <w:b/>
                <w:sz w:val="20"/>
                <w:szCs w:val="20"/>
              </w:rPr>
              <w:t>, его название, расстояние)</w:t>
            </w:r>
          </w:p>
          <w:p w:rsidR="00061025" w:rsidRPr="00D60998" w:rsidRDefault="00061025">
            <w:pPr>
              <w:jc w:val="both"/>
              <w:rPr>
                <w:sz w:val="20"/>
                <w:szCs w:val="20"/>
              </w:rPr>
            </w:pPr>
            <w:r w:rsidRPr="00D60998">
              <w:rPr>
                <w:sz w:val="20"/>
                <w:szCs w:val="20"/>
              </w:rPr>
              <w:t>1- путепровод  через а/д</w:t>
            </w:r>
          </w:p>
          <w:p w:rsidR="00061025" w:rsidRPr="00D60998" w:rsidRDefault="00061025">
            <w:pPr>
              <w:jc w:val="both"/>
              <w:rPr>
                <w:sz w:val="20"/>
                <w:szCs w:val="20"/>
              </w:rPr>
            </w:pPr>
            <w:r w:rsidRPr="00D60998">
              <w:rPr>
                <w:sz w:val="20"/>
                <w:szCs w:val="20"/>
              </w:rPr>
              <w:t>2- путепровод  через а/д</w:t>
            </w:r>
          </w:p>
          <w:p w:rsidR="00061025" w:rsidRPr="00D60998" w:rsidRDefault="00061025">
            <w:pPr>
              <w:jc w:val="both"/>
              <w:rPr>
                <w:sz w:val="20"/>
                <w:szCs w:val="20"/>
              </w:rPr>
            </w:pPr>
            <w:r w:rsidRPr="00D60998">
              <w:rPr>
                <w:sz w:val="20"/>
                <w:szCs w:val="20"/>
              </w:rPr>
              <w:t>3- путепровод  через а/д</w:t>
            </w:r>
          </w:p>
          <w:p w:rsidR="00061025" w:rsidRPr="00D60998" w:rsidRDefault="00061025">
            <w:pPr>
              <w:jc w:val="both"/>
              <w:rPr>
                <w:sz w:val="20"/>
                <w:szCs w:val="20"/>
              </w:rPr>
            </w:pPr>
            <w:r w:rsidRPr="00D60998">
              <w:rPr>
                <w:sz w:val="20"/>
                <w:szCs w:val="20"/>
              </w:rPr>
              <w:t>4- путепровод  через а/д</w:t>
            </w:r>
          </w:p>
          <w:p w:rsidR="00061025" w:rsidRPr="00D60998" w:rsidRDefault="00061025">
            <w:pPr>
              <w:jc w:val="both"/>
              <w:rPr>
                <w:sz w:val="20"/>
                <w:szCs w:val="20"/>
              </w:rPr>
            </w:pPr>
            <w:r w:rsidRPr="00D60998">
              <w:rPr>
                <w:sz w:val="20"/>
                <w:szCs w:val="20"/>
              </w:rPr>
              <w:t>5- мост  через реку Еманжелинка(левый)</w:t>
            </w:r>
          </w:p>
          <w:p w:rsidR="00061025" w:rsidRPr="00D60998" w:rsidRDefault="00061025">
            <w:pPr>
              <w:jc w:val="both"/>
              <w:rPr>
                <w:sz w:val="20"/>
                <w:szCs w:val="20"/>
              </w:rPr>
            </w:pPr>
            <w:r w:rsidRPr="00D60998">
              <w:rPr>
                <w:sz w:val="20"/>
                <w:szCs w:val="20"/>
              </w:rPr>
              <w:t>6- мост  через реку  Еманжелинка(правый)</w:t>
            </w:r>
          </w:p>
          <w:p w:rsidR="00061025" w:rsidRPr="00D60998" w:rsidRDefault="00061025">
            <w:pPr>
              <w:jc w:val="both"/>
              <w:rPr>
                <w:sz w:val="20"/>
                <w:szCs w:val="20"/>
              </w:rPr>
            </w:pPr>
            <w:r w:rsidRPr="00D60998">
              <w:rPr>
                <w:sz w:val="20"/>
                <w:szCs w:val="20"/>
              </w:rPr>
              <w:t>7- путепровод  через а/д</w:t>
            </w:r>
          </w:p>
          <w:p w:rsidR="00061025" w:rsidRPr="00D60998" w:rsidRDefault="00061025">
            <w:pPr>
              <w:jc w:val="both"/>
              <w:rPr>
                <w:sz w:val="20"/>
                <w:szCs w:val="20"/>
              </w:rPr>
            </w:pPr>
            <w:r w:rsidRPr="00D60998">
              <w:rPr>
                <w:sz w:val="20"/>
                <w:szCs w:val="20"/>
              </w:rPr>
              <w:t>8- путепровод  через а/д</w:t>
            </w:r>
          </w:p>
          <w:p w:rsidR="00061025" w:rsidRPr="00D60998" w:rsidRDefault="00061025">
            <w:pPr>
              <w:jc w:val="both"/>
              <w:rPr>
                <w:sz w:val="20"/>
                <w:szCs w:val="20"/>
              </w:rPr>
            </w:pPr>
            <w:r w:rsidRPr="00D60998">
              <w:rPr>
                <w:sz w:val="20"/>
                <w:szCs w:val="20"/>
              </w:rPr>
              <w:t xml:space="preserve">9- мост  через реку </w:t>
            </w:r>
            <w:proofErr w:type="spellStart"/>
            <w:r w:rsidRPr="00D60998">
              <w:rPr>
                <w:sz w:val="20"/>
                <w:szCs w:val="20"/>
              </w:rPr>
              <w:t>Силкин</w:t>
            </w:r>
            <w:proofErr w:type="spellEnd"/>
            <w:r w:rsidRPr="00D60998">
              <w:rPr>
                <w:sz w:val="20"/>
                <w:szCs w:val="20"/>
              </w:rPr>
              <w:t xml:space="preserve"> Лог(левый)</w:t>
            </w:r>
          </w:p>
          <w:p w:rsidR="00061025" w:rsidRPr="00D60998" w:rsidRDefault="00061025">
            <w:pPr>
              <w:jc w:val="both"/>
              <w:rPr>
                <w:sz w:val="20"/>
                <w:szCs w:val="20"/>
              </w:rPr>
            </w:pPr>
            <w:r w:rsidRPr="00D60998">
              <w:rPr>
                <w:sz w:val="20"/>
                <w:szCs w:val="20"/>
              </w:rPr>
              <w:t xml:space="preserve">10- мост  через реку  </w:t>
            </w:r>
            <w:proofErr w:type="spellStart"/>
            <w:r w:rsidRPr="00D60998">
              <w:rPr>
                <w:sz w:val="20"/>
                <w:szCs w:val="20"/>
              </w:rPr>
              <w:t>Силкин</w:t>
            </w:r>
            <w:proofErr w:type="spellEnd"/>
            <w:r w:rsidRPr="00D60998">
              <w:rPr>
                <w:sz w:val="20"/>
                <w:szCs w:val="20"/>
              </w:rPr>
              <w:t xml:space="preserve"> Лог(правый)</w:t>
            </w:r>
          </w:p>
          <w:p w:rsidR="00061025" w:rsidRPr="00D60998" w:rsidRDefault="00061025">
            <w:pPr>
              <w:jc w:val="both"/>
              <w:rPr>
                <w:sz w:val="20"/>
                <w:szCs w:val="20"/>
              </w:rPr>
            </w:pPr>
            <w:r w:rsidRPr="00D60998">
              <w:rPr>
                <w:sz w:val="20"/>
                <w:szCs w:val="20"/>
              </w:rPr>
              <w:t>11- путепровод  через а/д</w:t>
            </w:r>
          </w:p>
          <w:p w:rsidR="00061025" w:rsidRPr="00D60998" w:rsidRDefault="00061025">
            <w:pPr>
              <w:jc w:val="both"/>
              <w:rPr>
                <w:sz w:val="20"/>
                <w:szCs w:val="20"/>
              </w:rPr>
            </w:pPr>
            <w:r w:rsidRPr="00D60998">
              <w:rPr>
                <w:sz w:val="20"/>
                <w:szCs w:val="20"/>
              </w:rPr>
              <w:t>12- путепровод  через а/д</w:t>
            </w:r>
          </w:p>
          <w:p w:rsidR="00061025" w:rsidRPr="00D60998" w:rsidRDefault="00061025">
            <w:pPr>
              <w:jc w:val="both"/>
              <w:rPr>
                <w:sz w:val="20"/>
                <w:szCs w:val="20"/>
              </w:rPr>
            </w:pPr>
            <w:r w:rsidRPr="00D60998">
              <w:rPr>
                <w:sz w:val="20"/>
                <w:szCs w:val="20"/>
              </w:rPr>
              <w:t xml:space="preserve">13- мост  через реку </w:t>
            </w:r>
            <w:proofErr w:type="spellStart"/>
            <w:r w:rsidRPr="00D60998">
              <w:rPr>
                <w:sz w:val="20"/>
                <w:szCs w:val="20"/>
              </w:rPr>
              <w:t>Увелка</w:t>
            </w:r>
            <w:proofErr w:type="spellEnd"/>
            <w:r w:rsidRPr="00D60998">
              <w:rPr>
                <w:sz w:val="20"/>
                <w:szCs w:val="20"/>
              </w:rPr>
              <w:t xml:space="preserve"> </w:t>
            </w:r>
          </w:p>
          <w:p w:rsidR="00061025" w:rsidRPr="00D60998" w:rsidRDefault="00061025">
            <w:pPr>
              <w:jc w:val="both"/>
              <w:rPr>
                <w:sz w:val="20"/>
                <w:szCs w:val="20"/>
              </w:rPr>
            </w:pPr>
            <w:r w:rsidRPr="00D60998">
              <w:rPr>
                <w:sz w:val="20"/>
                <w:szCs w:val="20"/>
              </w:rPr>
              <w:t xml:space="preserve">14- мост  через реку </w:t>
            </w:r>
            <w:proofErr w:type="spellStart"/>
            <w:r w:rsidRPr="00D60998">
              <w:rPr>
                <w:sz w:val="20"/>
                <w:szCs w:val="20"/>
              </w:rPr>
              <w:t>Уй</w:t>
            </w:r>
            <w:proofErr w:type="spellEnd"/>
          </w:p>
          <w:p w:rsidR="00061025" w:rsidRPr="00D60998" w:rsidRDefault="00061025">
            <w:pPr>
              <w:jc w:val="both"/>
              <w:rPr>
                <w:b/>
                <w:sz w:val="20"/>
                <w:szCs w:val="20"/>
              </w:rPr>
            </w:pPr>
            <w:r w:rsidRPr="00D60998">
              <w:rPr>
                <w:sz w:val="20"/>
                <w:szCs w:val="20"/>
              </w:rPr>
              <w:t>15- путепровод  через а/д</w:t>
            </w:r>
          </w:p>
        </w:tc>
        <w:tc>
          <w:tcPr>
            <w:tcW w:w="6346" w:type="dxa"/>
            <w:tcBorders>
              <w:top w:val="single" w:sz="4" w:space="0" w:color="auto"/>
            </w:tcBorders>
          </w:tcPr>
          <w:p w:rsidR="00061025" w:rsidRPr="00D60998" w:rsidRDefault="00061025">
            <w:pPr>
              <w:rPr>
                <w:sz w:val="20"/>
                <w:szCs w:val="20"/>
              </w:rPr>
            </w:pPr>
            <w:r w:rsidRPr="00D60998">
              <w:rPr>
                <w:sz w:val="20"/>
                <w:szCs w:val="20"/>
              </w:rPr>
              <w:t>15 шт.</w:t>
            </w:r>
          </w:p>
          <w:p w:rsidR="00061025" w:rsidRPr="00D60998" w:rsidRDefault="00061025">
            <w:pPr>
              <w:rPr>
                <w:sz w:val="20"/>
                <w:szCs w:val="20"/>
              </w:rPr>
            </w:pPr>
          </w:p>
          <w:p w:rsidR="00061025" w:rsidRPr="00D60998" w:rsidRDefault="00061025">
            <w:pPr>
              <w:rPr>
                <w:sz w:val="20"/>
                <w:szCs w:val="20"/>
              </w:rPr>
            </w:pPr>
          </w:p>
          <w:p w:rsidR="00061025" w:rsidRPr="00D60998" w:rsidRDefault="00061025">
            <w:pPr>
              <w:rPr>
                <w:sz w:val="20"/>
                <w:szCs w:val="20"/>
              </w:rPr>
            </w:pPr>
            <w:r w:rsidRPr="00D60998">
              <w:rPr>
                <w:sz w:val="20"/>
                <w:szCs w:val="20"/>
              </w:rPr>
              <w:t xml:space="preserve">на км 20+200; 11,5 м; </w:t>
            </w:r>
            <w:proofErr w:type="spellStart"/>
            <w:r w:rsidRPr="00D60998">
              <w:rPr>
                <w:sz w:val="20"/>
                <w:szCs w:val="20"/>
              </w:rPr>
              <w:t>п.г.т</w:t>
            </w:r>
            <w:proofErr w:type="spellEnd"/>
            <w:r w:rsidRPr="00D60998">
              <w:rPr>
                <w:sz w:val="20"/>
                <w:szCs w:val="20"/>
              </w:rPr>
              <w:t xml:space="preserve">. </w:t>
            </w:r>
            <w:proofErr w:type="spellStart"/>
            <w:r w:rsidRPr="00D60998">
              <w:rPr>
                <w:sz w:val="20"/>
                <w:szCs w:val="20"/>
              </w:rPr>
              <w:t>Октябрский</w:t>
            </w:r>
            <w:proofErr w:type="spellEnd"/>
            <w:r w:rsidRPr="00D60998">
              <w:rPr>
                <w:sz w:val="20"/>
                <w:szCs w:val="20"/>
              </w:rPr>
              <w:t xml:space="preserve"> 5,5 км</w:t>
            </w:r>
          </w:p>
          <w:p w:rsidR="00061025" w:rsidRPr="00D60998" w:rsidRDefault="00061025">
            <w:pPr>
              <w:rPr>
                <w:sz w:val="20"/>
                <w:szCs w:val="20"/>
              </w:rPr>
            </w:pPr>
            <w:r w:rsidRPr="00D60998">
              <w:rPr>
                <w:sz w:val="20"/>
                <w:szCs w:val="20"/>
              </w:rPr>
              <w:t>на  км 25+900; 11,5 м; п. Вознесенка 4 км</w:t>
            </w:r>
          </w:p>
          <w:p w:rsidR="00061025" w:rsidRPr="00D60998" w:rsidRDefault="00061025">
            <w:pPr>
              <w:rPr>
                <w:b/>
                <w:sz w:val="20"/>
                <w:szCs w:val="20"/>
              </w:rPr>
            </w:pPr>
            <w:r w:rsidRPr="00D60998">
              <w:rPr>
                <w:sz w:val="20"/>
                <w:szCs w:val="20"/>
              </w:rPr>
              <w:t>на  км  32+880; 10,10 м; п. Тимофеевка 2 км</w:t>
            </w:r>
          </w:p>
          <w:p w:rsidR="00061025" w:rsidRPr="00D60998" w:rsidRDefault="00061025">
            <w:pPr>
              <w:rPr>
                <w:sz w:val="20"/>
                <w:szCs w:val="20"/>
              </w:rPr>
            </w:pPr>
            <w:r w:rsidRPr="00D60998">
              <w:rPr>
                <w:sz w:val="20"/>
                <w:szCs w:val="20"/>
              </w:rPr>
              <w:t>на км 35+100; 20,5 м; г. Коркино 0,5 км</w:t>
            </w:r>
          </w:p>
          <w:p w:rsidR="00061025" w:rsidRPr="00D60998" w:rsidRDefault="00061025">
            <w:pPr>
              <w:rPr>
                <w:sz w:val="20"/>
                <w:szCs w:val="20"/>
              </w:rPr>
            </w:pPr>
            <w:r w:rsidRPr="00D60998">
              <w:rPr>
                <w:sz w:val="20"/>
                <w:szCs w:val="20"/>
              </w:rPr>
              <w:t>на км 46+000; 11,53 м; с. Еманжелинка 0,2 км</w:t>
            </w:r>
          </w:p>
          <w:p w:rsidR="00061025" w:rsidRPr="00D60998" w:rsidRDefault="00061025">
            <w:pPr>
              <w:rPr>
                <w:sz w:val="20"/>
                <w:szCs w:val="20"/>
              </w:rPr>
            </w:pPr>
            <w:r w:rsidRPr="00D60998">
              <w:rPr>
                <w:sz w:val="20"/>
                <w:szCs w:val="20"/>
              </w:rPr>
              <w:t>на км 46+000; 11,54 м; с. Еманжелинка 0,2 км</w:t>
            </w:r>
          </w:p>
          <w:p w:rsidR="00061025" w:rsidRPr="00D60998" w:rsidRDefault="00061025">
            <w:pPr>
              <w:rPr>
                <w:sz w:val="20"/>
                <w:szCs w:val="20"/>
              </w:rPr>
            </w:pPr>
            <w:r w:rsidRPr="00D60998">
              <w:rPr>
                <w:sz w:val="20"/>
                <w:szCs w:val="20"/>
              </w:rPr>
              <w:t>на км 47+000; 11,64 м; п. Еманжелинка 0,5 км</w:t>
            </w:r>
          </w:p>
          <w:p w:rsidR="00061025" w:rsidRPr="00D60998" w:rsidRDefault="00061025">
            <w:pPr>
              <w:rPr>
                <w:sz w:val="20"/>
                <w:szCs w:val="20"/>
              </w:rPr>
            </w:pPr>
            <w:r w:rsidRPr="00D60998">
              <w:rPr>
                <w:sz w:val="20"/>
                <w:szCs w:val="20"/>
              </w:rPr>
              <w:t>на км 47+000; 11,5 м; п. Еманжелинка 0,5 км</w:t>
            </w:r>
          </w:p>
          <w:p w:rsidR="00061025" w:rsidRPr="00D60998" w:rsidRDefault="00061025">
            <w:pPr>
              <w:rPr>
                <w:sz w:val="20"/>
                <w:szCs w:val="20"/>
              </w:rPr>
            </w:pPr>
            <w:r w:rsidRPr="00D60998">
              <w:rPr>
                <w:sz w:val="20"/>
                <w:szCs w:val="20"/>
              </w:rPr>
              <w:t>на  км 53+700; 11,52 м; п. Борисовка 0,1 км</w:t>
            </w:r>
          </w:p>
          <w:p w:rsidR="00061025" w:rsidRPr="00D60998" w:rsidRDefault="00061025">
            <w:pPr>
              <w:rPr>
                <w:b/>
                <w:sz w:val="20"/>
                <w:szCs w:val="20"/>
              </w:rPr>
            </w:pPr>
            <w:r w:rsidRPr="00D60998">
              <w:rPr>
                <w:sz w:val="20"/>
                <w:szCs w:val="20"/>
              </w:rPr>
              <w:t>на  км  53+700; 11,5 м; п. Борисовка 0,1 км</w:t>
            </w:r>
          </w:p>
          <w:p w:rsidR="00061025" w:rsidRPr="00D60998" w:rsidRDefault="00061025">
            <w:pPr>
              <w:rPr>
                <w:sz w:val="20"/>
                <w:szCs w:val="20"/>
              </w:rPr>
            </w:pPr>
            <w:r w:rsidRPr="00D60998">
              <w:rPr>
                <w:sz w:val="20"/>
                <w:szCs w:val="20"/>
              </w:rPr>
              <w:t>на км 76+300; 9 м; п. Нагорный 0,5 км</w:t>
            </w:r>
          </w:p>
          <w:p w:rsidR="00061025" w:rsidRPr="00D60998" w:rsidRDefault="00061025">
            <w:pPr>
              <w:rPr>
                <w:sz w:val="20"/>
                <w:szCs w:val="20"/>
              </w:rPr>
            </w:pPr>
            <w:r w:rsidRPr="00D60998">
              <w:rPr>
                <w:sz w:val="20"/>
                <w:szCs w:val="20"/>
              </w:rPr>
              <w:t>на км 85+500; 9 м; г. Южноуральск 1,5 км</w:t>
            </w:r>
          </w:p>
          <w:p w:rsidR="00061025" w:rsidRPr="00D60998" w:rsidRDefault="00061025">
            <w:pPr>
              <w:rPr>
                <w:sz w:val="20"/>
                <w:szCs w:val="20"/>
              </w:rPr>
            </w:pPr>
            <w:r w:rsidRPr="00D60998">
              <w:rPr>
                <w:sz w:val="20"/>
                <w:szCs w:val="20"/>
              </w:rPr>
              <w:t xml:space="preserve">на км 127+200; 7,84 м; с. </w:t>
            </w:r>
            <w:proofErr w:type="spellStart"/>
            <w:r w:rsidRPr="00D60998">
              <w:rPr>
                <w:sz w:val="20"/>
                <w:szCs w:val="20"/>
              </w:rPr>
              <w:t>Кляститское</w:t>
            </w:r>
            <w:proofErr w:type="spellEnd"/>
            <w:r w:rsidRPr="00D60998">
              <w:rPr>
                <w:sz w:val="20"/>
                <w:szCs w:val="20"/>
              </w:rPr>
              <w:t xml:space="preserve"> 1 км</w:t>
            </w:r>
          </w:p>
          <w:p w:rsidR="00061025" w:rsidRPr="00D60998" w:rsidRDefault="00061025">
            <w:pPr>
              <w:rPr>
                <w:sz w:val="20"/>
                <w:szCs w:val="20"/>
              </w:rPr>
            </w:pPr>
            <w:r w:rsidRPr="00D60998">
              <w:rPr>
                <w:sz w:val="20"/>
                <w:szCs w:val="20"/>
              </w:rPr>
              <w:t>на км 134+000; 11,55 м; г. Троицк 3 км</w:t>
            </w:r>
          </w:p>
          <w:p w:rsidR="00061025" w:rsidRPr="00D60998" w:rsidRDefault="00061025">
            <w:pPr>
              <w:rPr>
                <w:sz w:val="20"/>
                <w:szCs w:val="20"/>
              </w:rPr>
            </w:pPr>
            <w:r w:rsidRPr="00D60998">
              <w:rPr>
                <w:sz w:val="20"/>
                <w:szCs w:val="20"/>
              </w:rPr>
              <w:t>на км 140+500; 11,5 м; г. Троицк 8,5 км</w:t>
            </w:r>
          </w:p>
        </w:tc>
        <w:tc>
          <w:tcPr>
            <w:tcW w:w="2693" w:type="dxa"/>
          </w:tcPr>
          <w:p w:rsidR="00061025" w:rsidRPr="00D60998" w:rsidRDefault="00061025">
            <w:pPr>
              <w:jc w:val="center"/>
              <w:rPr>
                <w:sz w:val="20"/>
                <w:szCs w:val="20"/>
              </w:rPr>
            </w:pPr>
          </w:p>
          <w:p w:rsidR="00061025" w:rsidRPr="00D60998" w:rsidRDefault="00061025">
            <w:pPr>
              <w:jc w:val="center"/>
              <w:rPr>
                <w:sz w:val="20"/>
                <w:szCs w:val="20"/>
              </w:rPr>
            </w:pPr>
          </w:p>
          <w:p w:rsidR="00061025" w:rsidRPr="00D60998" w:rsidRDefault="00061025">
            <w:pPr>
              <w:jc w:val="center"/>
              <w:rPr>
                <w:sz w:val="20"/>
                <w:szCs w:val="20"/>
              </w:rPr>
            </w:pPr>
          </w:p>
          <w:p w:rsidR="00061025" w:rsidRPr="00D60998" w:rsidRDefault="00061025">
            <w:pPr>
              <w:jc w:val="center"/>
              <w:rPr>
                <w:sz w:val="20"/>
                <w:szCs w:val="20"/>
              </w:rPr>
            </w:pPr>
          </w:p>
          <w:p w:rsidR="00061025" w:rsidRPr="00D60998" w:rsidRDefault="00061025">
            <w:pPr>
              <w:jc w:val="center"/>
              <w:rPr>
                <w:sz w:val="20"/>
                <w:szCs w:val="20"/>
              </w:rPr>
            </w:pPr>
          </w:p>
          <w:p w:rsidR="00061025" w:rsidRPr="00D60998" w:rsidRDefault="00061025">
            <w:pPr>
              <w:jc w:val="center"/>
              <w:rPr>
                <w:sz w:val="20"/>
                <w:szCs w:val="20"/>
              </w:rPr>
            </w:pPr>
          </w:p>
          <w:p w:rsidR="00061025" w:rsidRPr="00D60998" w:rsidRDefault="00061025">
            <w:pPr>
              <w:jc w:val="center"/>
              <w:rPr>
                <w:sz w:val="20"/>
                <w:szCs w:val="20"/>
              </w:rPr>
            </w:pPr>
          </w:p>
          <w:p w:rsidR="00061025" w:rsidRPr="00D60998" w:rsidRDefault="00061025">
            <w:pPr>
              <w:jc w:val="center"/>
              <w:rPr>
                <w:sz w:val="20"/>
                <w:szCs w:val="20"/>
              </w:rPr>
            </w:pPr>
          </w:p>
          <w:p w:rsidR="00061025" w:rsidRPr="00D60998" w:rsidRDefault="00061025">
            <w:pPr>
              <w:jc w:val="center"/>
              <w:rPr>
                <w:sz w:val="20"/>
                <w:szCs w:val="20"/>
              </w:rPr>
            </w:pPr>
          </w:p>
          <w:p w:rsidR="00061025" w:rsidRPr="00D60998" w:rsidRDefault="00061025">
            <w:pPr>
              <w:jc w:val="center"/>
              <w:rPr>
                <w:sz w:val="20"/>
                <w:szCs w:val="20"/>
              </w:rPr>
            </w:pPr>
          </w:p>
          <w:p w:rsidR="00061025" w:rsidRPr="00D60998" w:rsidRDefault="00061025">
            <w:pPr>
              <w:jc w:val="center"/>
              <w:rPr>
                <w:sz w:val="20"/>
                <w:szCs w:val="20"/>
              </w:rPr>
            </w:pPr>
          </w:p>
          <w:p w:rsidR="00061025" w:rsidRPr="00D60998" w:rsidRDefault="00061025">
            <w:pPr>
              <w:jc w:val="center"/>
              <w:rPr>
                <w:sz w:val="20"/>
                <w:szCs w:val="20"/>
              </w:rPr>
            </w:pPr>
          </w:p>
          <w:p w:rsidR="00061025" w:rsidRPr="00D60998" w:rsidRDefault="00061025">
            <w:pPr>
              <w:jc w:val="center"/>
              <w:rPr>
                <w:sz w:val="20"/>
                <w:szCs w:val="20"/>
              </w:rPr>
            </w:pPr>
          </w:p>
          <w:p w:rsidR="00061025" w:rsidRPr="00D60998" w:rsidRDefault="00061025">
            <w:pPr>
              <w:jc w:val="center"/>
              <w:rPr>
                <w:sz w:val="20"/>
                <w:szCs w:val="20"/>
              </w:rPr>
            </w:pPr>
          </w:p>
          <w:p w:rsidR="00061025" w:rsidRPr="00D60998" w:rsidRDefault="00061025">
            <w:pPr>
              <w:jc w:val="center"/>
              <w:rPr>
                <w:sz w:val="20"/>
                <w:szCs w:val="20"/>
              </w:rPr>
            </w:pPr>
          </w:p>
          <w:p w:rsidR="00061025" w:rsidRPr="00D60998" w:rsidRDefault="00061025">
            <w:pPr>
              <w:jc w:val="center"/>
              <w:rPr>
                <w:sz w:val="20"/>
                <w:szCs w:val="20"/>
              </w:rPr>
            </w:pPr>
          </w:p>
          <w:p w:rsidR="00061025" w:rsidRPr="00D60998" w:rsidRDefault="00061025">
            <w:pPr>
              <w:jc w:val="center"/>
              <w:rPr>
                <w:sz w:val="20"/>
                <w:szCs w:val="20"/>
              </w:rPr>
            </w:pPr>
          </w:p>
          <w:p w:rsidR="00061025" w:rsidRPr="00D60998" w:rsidRDefault="00061025">
            <w:pPr>
              <w:jc w:val="center"/>
              <w:rPr>
                <w:sz w:val="20"/>
                <w:szCs w:val="20"/>
              </w:rPr>
            </w:pPr>
          </w:p>
        </w:tc>
      </w:tr>
      <w:tr w:rsidR="002B4DF9" w:rsidRPr="00D60998">
        <w:trPr>
          <w:trHeight w:val="20"/>
          <w:jc w:val="center"/>
        </w:trPr>
        <w:tc>
          <w:tcPr>
            <w:tcW w:w="14992" w:type="dxa"/>
            <w:gridSpan w:val="4"/>
          </w:tcPr>
          <w:p w:rsidR="00061025" w:rsidRPr="00D60998" w:rsidRDefault="00061025">
            <w:pPr>
              <w:jc w:val="center"/>
              <w:rPr>
                <w:b/>
                <w:sz w:val="20"/>
                <w:szCs w:val="20"/>
              </w:rPr>
            </w:pPr>
            <w:r w:rsidRPr="00D60998">
              <w:rPr>
                <w:b/>
                <w:sz w:val="20"/>
                <w:szCs w:val="20"/>
              </w:rPr>
              <w:t>Опасные участки</w:t>
            </w:r>
          </w:p>
        </w:tc>
      </w:tr>
      <w:tr w:rsidR="002B4DF9" w:rsidRPr="00D60998">
        <w:trPr>
          <w:trHeight w:val="20"/>
          <w:jc w:val="center"/>
        </w:trPr>
        <w:tc>
          <w:tcPr>
            <w:tcW w:w="594" w:type="dxa"/>
          </w:tcPr>
          <w:p w:rsidR="00061025" w:rsidRPr="00D60998" w:rsidRDefault="00061025">
            <w:pPr>
              <w:rPr>
                <w:sz w:val="20"/>
                <w:szCs w:val="20"/>
              </w:rPr>
            </w:pPr>
            <w:r w:rsidRPr="00D60998">
              <w:rPr>
                <w:sz w:val="20"/>
                <w:szCs w:val="20"/>
              </w:rPr>
              <w:t>6</w:t>
            </w:r>
          </w:p>
        </w:tc>
        <w:tc>
          <w:tcPr>
            <w:tcW w:w="5359" w:type="dxa"/>
          </w:tcPr>
          <w:p w:rsidR="00061025" w:rsidRPr="00D60998" w:rsidRDefault="00061025">
            <w:pPr>
              <w:jc w:val="both"/>
              <w:rPr>
                <w:sz w:val="20"/>
                <w:szCs w:val="20"/>
              </w:rPr>
            </w:pPr>
            <w:r w:rsidRPr="00D60998">
              <w:rPr>
                <w:sz w:val="20"/>
                <w:szCs w:val="20"/>
              </w:rPr>
              <w:t>Оползни, сели, обвалы, осыпи</w:t>
            </w:r>
          </w:p>
        </w:tc>
        <w:tc>
          <w:tcPr>
            <w:tcW w:w="6346" w:type="dxa"/>
          </w:tcPr>
          <w:p w:rsidR="00061025" w:rsidRPr="00D60998" w:rsidRDefault="00061025">
            <w:pPr>
              <w:jc w:val="center"/>
              <w:rPr>
                <w:sz w:val="20"/>
                <w:szCs w:val="20"/>
              </w:rPr>
            </w:pPr>
            <w:r w:rsidRPr="00D60998">
              <w:rPr>
                <w:sz w:val="20"/>
                <w:szCs w:val="20"/>
              </w:rPr>
              <w:t>нет</w:t>
            </w:r>
          </w:p>
        </w:tc>
        <w:tc>
          <w:tcPr>
            <w:tcW w:w="2693" w:type="dxa"/>
          </w:tcPr>
          <w:p w:rsidR="00061025" w:rsidRPr="00D60998" w:rsidRDefault="00061025">
            <w:pPr>
              <w:jc w:val="center"/>
              <w:rPr>
                <w:sz w:val="20"/>
                <w:szCs w:val="20"/>
              </w:rPr>
            </w:pPr>
          </w:p>
        </w:tc>
      </w:tr>
      <w:tr w:rsidR="002B4DF9" w:rsidRPr="00D60998">
        <w:trPr>
          <w:trHeight w:val="20"/>
          <w:jc w:val="center"/>
        </w:trPr>
        <w:tc>
          <w:tcPr>
            <w:tcW w:w="594" w:type="dxa"/>
          </w:tcPr>
          <w:p w:rsidR="00061025" w:rsidRPr="00D60998" w:rsidRDefault="00061025">
            <w:pPr>
              <w:rPr>
                <w:sz w:val="20"/>
                <w:szCs w:val="20"/>
              </w:rPr>
            </w:pPr>
            <w:r w:rsidRPr="00D60998">
              <w:rPr>
                <w:sz w:val="20"/>
                <w:szCs w:val="20"/>
              </w:rPr>
              <w:t>7</w:t>
            </w:r>
          </w:p>
        </w:tc>
        <w:tc>
          <w:tcPr>
            <w:tcW w:w="5359" w:type="dxa"/>
          </w:tcPr>
          <w:p w:rsidR="00061025" w:rsidRPr="00D60998" w:rsidRDefault="00061025">
            <w:pPr>
              <w:jc w:val="both"/>
              <w:rPr>
                <w:sz w:val="20"/>
                <w:szCs w:val="20"/>
              </w:rPr>
            </w:pPr>
            <w:r w:rsidRPr="00D60998">
              <w:rPr>
                <w:sz w:val="20"/>
                <w:szCs w:val="20"/>
              </w:rPr>
              <w:t>Снежные заносы</w:t>
            </w:r>
          </w:p>
        </w:tc>
        <w:tc>
          <w:tcPr>
            <w:tcW w:w="6346" w:type="dxa"/>
          </w:tcPr>
          <w:p w:rsidR="00061025" w:rsidRPr="00D60998" w:rsidRDefault="00061025">
            <w:pPr>
              <w:jc w:val="center"/>
              <w:rPr>
                <w:sz w:val="20"/>
                <w:szCs w:val="20"/>
              </w:rPr>
            </w:pPr>
            <w:r w:rsidRPr="00D60998">
              <w:rPr>
                <w:sz w:val="20"/>
                <w:szCs w:val="20"/>
              </w:rPr>
              <w:t>нет</w:t>
            </w:r>
          </w:p>
        </w:tc>
        <w:tc>
          <w:tcPr>
            <w:tcW w:w="2693" w:type="dxa"/>
          </w:tcPr>
          <w:p w:rsidR="00061025" w:rsidRPr="00D60998" w:rsidRDefault="00061025">
            <w:pPr>
              <w:jc w:val="center"/>
              <w:rPr>
                <w:sz w:val="20"/>
                <w:szCs w:val="20"/>
              </w:rPr>
            </w:pPr>
          </w:p>
        </w:tc>
      </w:tr>
      <w:tr w:rsidR="002B4DF9" w:rsidRPr="00D60998">
        <w:trPr>
          <w:trHeight w:val="20"/>
          <w:jc w:val="center"/>
        </w:trPr>
        <w:tc>
          <w:tcPr>
            <w:tcW w:w="594" w:type="dxa"/>
          </w:tcPr>
          <w:p w:rsidR="00061025" w:rsidRPr="00D60998" w:rsidRDefault="00061025">
            <w:pPr>
              <w:rPr>
                <w:sz w:val="20"/>
                <w:szCs w:val="20"/>
              </w:rPr>
            </w:pPr>
            <w:r w:rsidRPr="00D60998">
              <w:rPr>
                <w:sz w:val="20"/>
                <w:szCs w:val="20"/>
              </w:rPr>
              <w:t>8</w:t>
            </w:r>
          </w:p>
        </w:tc>
        <w:tc>
          <w:tcPr>
            <w:tcW w:w="5359" w:type="dxa"/>
          </w:tcPr>
          <w:p w:rsidR="00061025" w:rsidRPr="00D60998" w:rsidRDefault="00061025">
            <w:pPr>
              <w:jc w:val="both"/>
              <w:rPr>
                <w:sz w:val="20"/>
                <w:szCs w:val="20"/>
              </w:rPr>
            </w:pPr>
            <w:r w:rsidRPr="00D60998">
              <w:rPr>
                <w:sz w:val="20"/>
                <w:szCs w:val="20"/>
              </w:rPr>
              <w:t>Снежные лавины</w:t>
            </w:r>
          </w:p>
        </w:tc>
        <w:tc>
          <w:tcPr>
            <w:tcW w:w="6346" w:type="dxa"/>
          </w:tcPr>
          <w:p w:rsidR="00061025" w:rsidRPr="00D60998" w:rsidRDefault="00061025">
            <w:pPr>
              <w:jc w:val="center"/>
              <w:rPr>
                <w:sz w:val="20"/>
                <w:szCs w:val="20"/>
              </w:rPr>
            </w:pPr>
            <w:r w:rsidRPr="00D60998">
              <w:rPr>
                <w:sz w:val="20"/>
                <w:szCs w:val="20"/>
              </w:rPr>
              <w:t>нет</w:t>
            </w:r>
          </w:p>
        </w:tc>
        <w:tc>
          <w:tcPr>
            <w:tcW w:w="2693" w:type="dxa"/>
          </w:tcPr>
          <w:p w:rsidR="00061025" w:rsidRPr="00D60998" w:rsidRDefault="00061025">
            <w:pPr>
              <w:jc w:val="center"/>
              <w:rPr>
                <w:sz w:val="20"/>
                <w:szCs w:val="20"/>
              </w:rPr>
            </w:pPr>
          </w:p>
        </w:tc>
      </w:tr>
      <w:tr w:rsidR="002B4DF9" w:rsidRPr="00D60998">
        <w:trPr>
          <w:trHeight w:val="20"/>
          <w:jc w:val="center"/>
        </w:trPr>
        <w:tc>
          <w:tcPr>
            <w:tcW w:w="594" w:type="dxa"/>
          </w:tcPr>
          <w:p w:rsidR="00061025" w:rsidRPr="00D60998" w:rsidRDefault="00061025">
            <w:pPr>
              <w:rPr>
                <w:sz w:val="20"/>
                <w:szCs w:val="20"/>
              </w:rPr>
            </w:pPr>
            <w:r w:rsidRPr="00D60998">
              <w:rPr>
                <w:sz w:val="20"/>
                <w:szCs w:val="20"/>
              </w:rPr>
              <w:t>9</w:t>
            </w:r>
          </w:p>
        </w:tc>
        <w:tc>
          <w:tcPr>
            <w:tcW w:w="5359" w:type="dxa"/>
          </w:tcPr>
          <w:p w:rsidR="00061025" w:rsidRPr="00D60998" w:rsidRDefault="00061025">
            <w:pPr>
              <w:jc w:val="both"/>
              <w:rPr>
                <w:sz w:val="20"/>
                <w:szCs w:val="20"/>
              </w:rPr>
            </w:pPr>
            <w:r w:rsidRPr="00D60998">
              <w:rPr>
                <w:sz w:val="20"/>
                <w:szCs w:val="20"/>
              </w:rPr>
              <w:t>Опасные гидрологические явления (подтопления дорог)</w:t>
            </w:r>
          </w:p>
        </w:tc>
        <w:tc>
          <w:tcPr>
            <w:tcW w:w="6346" w:type="dxa"/>
          </w:tcPr>
          <w:p w:rsidR="00061025" w:rsidRPr="00D60998" w:rsidRDefault="00061025">
            <w:pPr>
              <w:jc w:val="center"/>
              <w:rPr>
                <w:sz w:val="20"/>
                <w:szCs w:val="20"/>
              </w:rPr>
            </w:pPr>
            <w:r w:rsidRPr="00D60998">
              <w:rPr>
                <w:sz w:val="20"/>
                <w:szCs w:val="20"/>
              </w:rPr>
              <w:t>нет</w:t>
            </w:r>
          </w:p>
        </w:tc>
        <w:tc>
          <w:tcPr>
            <w:tcW w:w="2693" w:type="dxa"/>
          </w:tcPr>
          <w:p w:rsidR="00061025" w:rsidRPr="00D60998" w:rsidRDefault="00061025">
            <w:pPr>
              <w:jc w:val="center"/>
              <w:rPr>
                <w:sz w:val="20"/>
                <w:szCs w:val="20"/>
              </w:rPr>
            </w:pPr>
          </w:p>
        </w:tc>
      </w:tr>
      <w:tr w:rsidR="002B4DF9" w:rsidRPr="00D60998">
        <w:trPr>
          <w:trHeight w:val="343"/>
          <w:jc w:val="center"/>
        </w:trPr>
        <w:tc>
          <w:tcPr>
            <w:tcW w:w="594" w:type="dxa"/>
          </w:tcPr>
          <w:p w:rsidR="00061025" w:rsidRPr="00D60998" w:rsidRDefault="00061025">
            <w:pPr>
              <w:rPr>
                <w:sz w:val="20"/>
                <w:szCs w:val="20"/>
              </w:rPr>
            </w:pPr>
            <w:r w:rsidRPr="00D60998">
              <w:rPr>
                <w:sz w:val="20"/>
                <w:szCs w:val="20"/>
              </w:rPr>
              <w:t>10</w:t>
            </w:r>
          </w:p>
        </w:tc>
        <w:tc>
          <w:tcPr>
            <w:tcW w:w="5359" w:type="dxa"/>
          </w:tcPr>
          <w:p w:rsidR="00061025" w:rsidRPr="00D60998" w:rsidRDefault="00061025">
            <w:pPr>
              <w:rPr>
                <w:sz w:val="20"/>
                <w:szCs w:val="20"/>
              </w:rPr>
            </w:pPr>
            <w:r w:rsidRPr="00D60998">
              <w:rPr>
                <w:sz w:val="20"/>
                <w:szCs w:val="20"/>
              </w:rPr>
              <w:t>Пересечения с нефтепроводами:</w:t>
            </w:r>
          </w:p>
        </w:tc>
        <w:tc>
          <w:tcPr>
            <w:tcW w:w="6346" w:type="dxa"/>
          </w:tcPr>
          <w:p w:rsidR="00061025" w:rsidRPr="00D60998" w:rsidRDefault="00061025">
            <w:pPr>
              <w:rPr>
                <w:sz w:val="20"/>
                <w:szCs w:val="20"/>
              </w:rPr>
            </w:pPr>
            <w:r w:rsidRPr="00D60998">
              <w:rPr>
                <w:sz w:val="20"/>
                <w:szCs w:val="20"/>
              </w:rPr>
              <w:t>км 43</w:t>
            </w:r>
          </w:p>
        </w:tc>
        <w:tc>
          <w:tcPr>
            <w:tcW w:w="2693" w:type="dxa"/>
          </w:tcPr>
          <w:p w:rsidR="00061025" w:rsidRPr="00D60998" w:rsidRDefault="00061025">
            <w:pPr>
              <w:jc w:val="center"/>
              <w:rPr>
                <w:sz w:val="20"/>
                <w:szCs w:val="20"/>
              </w:rPr>
            </w:pPr>
          </w:p>
        </w:tc>
      </w:tr>
      <w:tr w:rsidR="002B4DF9" w:rsidRPr="00D60998">
        <w:trPr>
          <w:trHeight w:val="20"/>
          <w:jc w:val="center"/>
        </w:trPr>
        <w:tc>
          <w:tcPr>
            <w:tcW w:w="594" w:type="dxa"/>
          </w:tcPr>
          <w:p w:rsidR="00061025" w:rsidRPr="00D60998" w:rsidRDefault="00061025">
            <w:pPr>
              <w:rPr>
                <w:sz w:val="20"/>
                <w:szCs w:val="20"/>
              </w:rPr>
            </w:pPr>
            <w:r w:rsidRPr="00D60998">
              <w:rPr>
                <w:sz w:val="20"/>
                <w:szCs w:val="20"/>
              </w:rPr>
              <w:t>11</w:t>
            </w:r>
          </w:p>
        </w:tc>
        <w:tc>
          <w:tcPr>
            <w:tcW w:w="5359" w:type="dxa"/>
          </w:tcPr>
          <w:p w:rsidR="00061025" w:rsidRPr="00D60998" w:rsidRDefault="00061025">
            <w:pPr>
              <w:jc w:val="both"/>
              <w:rPr>
                <w:sz w:val="20"/>
                <w:szCs w:val="20"/>
              </w:rPr>
            </w:pPr>
            <w:r w:rsidRPr="00D60998">
              <w:rPr>
                <w:sz w:val="20"/>
                <w:szCs w:val="20"/>
              </w:rPr>
              <w:t>Пересечения с нефтепродуктопроводами:</w:t>
            </w:r>
          </w:p>
        </w:tc>
        <w:tc>
          <w:tcPr>
            <w:tcW w:w="6346" w:type="dxa"/>
          </w:tcPr>
          <w:p w:rsidR="00061025" w:rsidRPr="00D60998" w:rsidRDefault="00061025">
            <w:pPr>
              <w:jc w:val="center"/>
              <w:rPr>
                <w:sz w:val="20"/>
                <w:szCs w:val="20"/>
              </w:rPr>
            </w:pPr>
            <w:r w:rsidRPr="00D60998">
              <w:rPr>
                <w:sz w:val="20"/>
                <w:szCs w:val="20"/>
              </w:rPr>
              <w:t>нет</w:t>
            </w:r>
          </w:p>
        </w:tc>
        <w:tc>
          <w:tcPr>
            <w:tcW w:w="2693" w:type="dxa"/>
          </w:tcPr>
          <w:p w:rsidR="00061025" w:rsidRPr="00D60998" w:rsidRDefault="00061025">
            <w:pPr>
              <w:jc w:val="center"/>
              <w:rPr>
                <w:sz w:val="20"/>
                <w:szCs w:val="20"/>
              </w:rPr>
            </w:pPr>
          </w:p>
        </w:tc>
      </w:tr>
      <w:tr w:rsidR="002B4DF9" w:rsidRPr="00D60998">
        <w:trPr>
          <w:trHeight w:val="523"/>
          <w:jc w:val="center"/>
        </w:trPr>
        <w:tc>
          <w:tcPr>
            <w:tcW w:w="594" w:type="dxa"/>
          </w:tcPr>
          <w:p w:rsidR="00061025" w:rsidRPr="00D60998" w:rsidRDefault="00061025">
            <w:pPr>
              <w:rPr>
                <w:sz w:val="20"/>
                <w:szCs w:val="20"/>
              </w:rPr>
            </w:pPr>
            <w:r w:rsidRPr="00D60998">
              <w:rPr>
                <w:sz w:val="20"/>
                <w:szCs w:val="20"/>
              </w:rPr>
              <w:t>12</w:t>
            </w:r>
          </w:p>
        </w:tc>
        <w:tc>
          <w:tcPr>
            <w:tcW w:w="5359" w:type="dxa"/>
          </w:tcPr>
          <w:p w:rsidR="00061025" w:rsidRPr="00D60998" w:rsidRDefault="00061025">
            <w:pPr>
              <w:rPr>
                <w:sz w:val="20"/>
                <w:szCs w:val="20"/>
              </w:rPr>
            </w:pPr>
            <w:r w:rsidRPr="00D60998">
              <w:rPr>
                <w:sz w:val="20"/>
                <w:szCs w:val="20"/>
              </w:rPr>
              <w:t>Пересечения с газопроводами:</w:t>
            </w:r>
          </w:p>
          <w:p w:rsidR="00061025" w:rsidRPr="00D60998" w:rsidRDefault="00061025">
            <w:pPr>
              <w:rPr>
                <w:sz w:val="20"/>
                <w:szCs w:val="20"/>
              </w:rPr>
            </w:pPr>
          </w:p>
        </w:tc>
        <w:tc>
          <w:tcPr>
            <w:tcW w:w="6346" w:type="dxa"/>
          </w:tcPr>
          <w:p w:rsidR="00061025" w:rsidRPr="00D60998" w:rsidRDefault="00061025">
            <w:pPr>
              <w:rPr>
                <w:sz w:val="20"/>
                <w:szCs w:val="20"/>
              </w:rPr>
            </w:pPr>
            <w:r w:rsidRPr="00D60998">
              <w:rPr>
                <w:sz w:val="20"/>
                <w:szCs w:val="20"/>
              </w:rPr>
              <w:t>км 91</w:t>
            </w:r>
          </w:p>
          <w:p w:rsidR="00061025" w:rsidRPr="00D60998" w:rsidRDefault="00061025">
            <w:pPr>
              <w:rPr>
                <w:sz w:val="20"/>
                <w:szCs w:val="20"/>
              </w:rPr>
            </w:pPr>
            <w:r w:rsidRPr="00D60998">
              <w:rPr>
                <w:sz w:val="20"/>
                <w:szCs w:val="20"/>
              </w:rPr>
              <w:t>км 122</w:t>
            </w:r>
          </w:p>
        </w:tc>
        <w:tc>
          <w:tcPr>
            <w:tcW w:w="2693" w:type="dxa"/>
          </w:tcPr>
          <w:p w:rsidR="00061025" w:rsidRPr="00D60998" w:rsidRDefault="00061025">
            <w:pPr>
              <w:jc w:val="center"/>
              <w:rPr>
                <w:sz w:val="20"/>
                <w:szCs w:val="20"/>
              </w:rPr>
            </w:pPr>
          </w:p>
        </w:tc>
      </w:tr>
      <w:tr w:rsidR="002B4DF9" w:rsidRPr="00D60998">
        <w:trPr>
          <w:trHeight w:val="20"/>
          <w:jc w:val="center"/>
        </w:trPr>
        <w:tc>
          <w:tcPr>
            <w:tcW w:w="14992" w:type="dxa"/>
            <w:gridSpan w:val="4"/>
          </w:tcPr>
          <w:p w:rsidR="00061025" w:rsidRPr="00D60998" w:rsidRDefault="00061025">
            <w:pPr>
              <w:jc w:val="center"/>
              <w:rPr>
                <w:b/>
                <w:sz w:val="20"/>
                <w:szCs w:val="20"/>
              </w:rPr>
            </w:pPr>
            <w:r w:rsidRPr="00D60998">
              <w:rPr>
                <w:rStyle w:val="FontStyle14"/>
                <w:sz w:val="20"/>
                <w:szCs w:val="20"/>
              </w:rPr>
              <w:lastRenderedPageBreak/>
              <w:t>Федеральная автомобильная дорога Р-254 «Иртыш» (</w:t>
            </w:r>
            <w:r w:rsidRPr="00D60998">
              <w:rPr>
                <w:rStyle w:val="FontStyle13"/>
                <w:sz w:val="20"/>
                <w:szCs w:val="20"/>
              </w:rPr>
              <w:t>М - 51 «</w:t>
            </w:r>
            <w:r w:rsidRPr="00D60998">
              <w:rPr>
                <w:b/>
                <w:sz w:val="20"/>
                <w:szCs w:val="20"/>
              </w:rPr>
              <w:t>Байкал»)</w:t>
            </w:r>
            <w:r w:rsidRPr="00D60998">
              <w:rPr>
                <w:rStyle w:val="FontStyle14"/>
                <w:sz w:val="20"/>
                <w:szCs w:val="20"/>
              </w:rPr>
              <w:t xml:space="preserve"> </w:t>
            </w:r>
            <w:r w:rsidRPr="00D60998">
              <w:rPr>
                <w:b/>
                <w:sz w:val="20"/>
                <w:szCs w:val="20"/>
              </w:rPr>
              <w:t xml:space="preserve"> Челябинск – Курган – Омск – Новосибирск,   км 12+950-км 55+450 (42,500 км)</w:t>
            </w:r>
          </w:p>
        </w:tc>
      </w:tr>
      <w:tr w:rsidR="002B4DF9" w:rsidRPr="00D60998">
        <w:trPr>
          <w:trHeight w:val="20"/>
          <w:jc w:val="center"/>
        </w:trPr>
        <w:tc>
          <w:tcPr>
            <w:tcW w:w="594" w:type="dxa"/>
            <w:tcBorders>
              <w:bottom w:val="nil"/>
            </w:tcBorders>
          </w:tcPr>
          <w:p w:rsidR="00061025" w:rsidRPr="00D60998" w:rsidRDefault="00061025">
            <w:pPr>
              <w:rPr>
                <w:sz w:val="20"/>
                <w:szCs w:val="20"/>
              </w:rPr>
            </w:pPr>
            <w:r w:rsidRPr="00D60998">
              <w:rPr>
                <w:sz w:val="20"/>
                <w:szCs w:val="20"/>
              </w:rPr>
              <w:t>1</w:t>
            </w:r>
          </w:p>
        </w:tc>
        <w:tc>
          <w:tcPr>
            <w:tcW w:w="5359" w:type="dxa"/>
            <w:tcBorders>
              <w:bottom w:val="nil"/>
            </w:tcBorders>
          </w:tcPr>
          <w:p w:rsidR="00061025" w:rsidRPr="00D60998" w:rsidRDefault="00061025">
            <w:pPr>
              <w:jc w:val="both"/>
              <w:rPr>
                <w:b/>
                <w:sz w:val="20"/>
                <w:szCs w:val="20"/>
              </w:rPr>
            </w:pPr>
            <w:r w:rsidRPr="00D60998">
              <w:rPr>
                <w:sz w:val="20"/>
                <w:szCs w:val="20"/>
              </w:rPr>
              <w:t xml:space="preserve">Общая протяженность </w:t>
            </w:r>
          </w:p>
        </w:tc>
        <w:tc>
          <w:tcPr>
            <w:tcW w:w="6346" w:type="dxa"/>
            <w:tcBorders>
              <w:bottom w:val="nil"/>
            </w:tcBorders>
          </w:tcPr>
          <w:p w:rsidR="00061025" w:rsidRPr="00D60998" w:rsidRDefault="00061025">
            <w:pPr>
              <w:rPr>
                <w:sz w:val="20"/>
                <w:szCs w:val="20"/>
              </w:rPr>
            </w:pPr>
            <w:r w:rsidRPr="00D60998">
              <w:rPr>
                <w:sz w:val="20"/>
                <w:szCs w:val="20"/>
              </w:rPr>
              <w:t>42,5 км</w:t>
            </w:r>
          </w:p>
        </w:tc>
        <w:tc>
          <w:tcPr>
            <w:tcW w:w="2693" w:type="dxa"/>
            <w:tcBorders>
              <w:bottom w:val="nil"/>
            </w:tcBorders>
          </w:tcPr>
          <w:p w:rsidR="00061025" w:rsidRPr="00D60998" w:rsidRDefault="00061025">
            <w:pPr>
              <w:jc w:val="both"/>
              <w:rPr>
                <w:sz w:val="20"/>
                <w:szCs w:val="20"/>
              </w:rPr>
            </w:pPr>
          </w:p>
        </w:tc>
      </w:tr>
      <w:tr w:rsidR="002B4DF9" w:rsidRPr="00D60998">
        <w:trPr>
          <w:trHeight w:val="20"/>
          <w:jc w:val="center"/>
        </w:trPr>
        <w:tc>
          <w:tcPr>
            <w:tcW w:w="594" w:type="dxa"/>
            <w:tcBorders>
              <w:top w:val="nil"/>
              <w:bottom w:val="nil"/>
            </w:tcBorders>
          </w:tcPr>
          <w:p w:rsidR="00061025" w:rsidRPr="00D60998" w:rsidRDefault="00061025">
            <w:pPr>
              <w:rPr>
                <w:sz w:val="20"/>
                <w:szCs w:val="20"/>
              </w:rPr>
            </w:pPr>
          </w:p>
        </w:tc>
        <w:tc>
          <w:tcPr>
            <w:tcW w:w="5359" w:type="dxa"/>
            <w:tcBorders>
              <w:top w:val="nil"/>
              <w:bottom w:val="nil"/>
            </w:tcBorders>
          </w:tcPr>
          <w:p w:rsidR="00061025" w:rsidRPr="00D60998" w:rsidRDefault="00061025">
            <w:pPr>
              <w:jc w:val="both"/>
              <w:rPr>
                <w:sz w:val="20"/>
                <w:szCs w:val="20"/>
              </w:rPr>
            </w:pPr>
            <w:r w:rsidRPr="00D60998">
              <w:rPr>
                <w:sz w:val="20"/>
                <w:szCs w:val="20"/>
              </w:rPr>
              <w:t xml:space="preserve">в т.ч.: 4 полосы движения </w:t>
            </w:r>
          </w:p>
        </w:tc>
        <w:tc>
          <w:tcPr>
            <w:tcW w:w="6346" w:type="dxa"/>
            <w:tcBorders>
              <w:top w:val="nil"/>
              <w:bottom w:val="nil"/>
            </w:tcBorders>
          </w:tcPr>
          <w:p w:rsidR="00061025" w:rsidRPr="00D60998" w:rsidRDefault="00061025">
            <w:pPr>
              <w:rPr>
                <w:sz w:val="20"/>
                <w:szCs w:val="20"/>
              </w:rPr>
            </w:pPr>
            <w:r w:rsidRPr="00D60998">
              <w:rPr>
                <w:sz w:val="20"/>
                <w:szCs w:val="20"/>
              </w:rPr>
              <w:t>0 км</w:t>
            </w:r>
          </w:p>
        </w:tc>
        <w:tc>
          <w:tcPr>
            <w:tcW w:w="2693" w:type="dxa"/>
            <w:tcBorders>
              <w:top w:val="nil"/>
              <w:bottom w:val="nil"/>
            </w:tcBorders>
          </w:tcPr>
          <w:p w:rsidR="00061025" w:rsidRPr="00D60998" w:rsidRDefault="00061025">
            <w:pPr>
              <w:jc w:val="both"/>
              <w:rPr>
                <w:sz w:val="20"/>
                <w:szCs w:val="20"/>
              </w:rPr>
            </w:pPr>
          </w:p>
        </w:tc>
      </w:tr>
      <w:tr w:rsidR="002B4DF9" w:rsidRPr="00D60998">
        <w:trPr>
          <w:trHeight w:val="20"/>
          <w:jc w:val="center"/>
        </w:trPr>
        <w:tc>
          <w:tcPr>
            <w:tcW w:w="594" w:type="dxa"/>
            <w:tcBorders>
              <w:top w:val="nil"/>
            </w:tcBorders>
          </w:tcPr>
          <w:p w:rsidR="00061025" w:rsidRPr="00D60998" w:rsidRDefault="00061025">
            <w:pPr>
              <w:rPr>
                <w:sz w:val="20"/>
                <w:szCs w:val="20"/>
              </w:rPr>
            </w:pPr>
          </w:p>
        </w:tc>
        <w:tc>
          <w:tcPr>
            <w:tcW w:w="5359" w:type="dxa"/>
            <w:tcBorders>
              <w:top w:val="nil"/>
              <w:bottom w:val="nil"/>
            </w:tcBorders>
          </w:tcPr>
          <w:p w:rsidR="00061025" w:rsidRPr="00D60998" w:rsidRDefault="00061025">
            <w:pPr>
              <w:jc w:val="both"/>
              <w:rPr>
                <w:sz w:val="20"/>
                <w:szCs w:val="20"/>
              </w:rPr>
            </w:pPr>
            <w:r w:rsidRPr="00D60998">
              <w:rPr>
                <w:sz w:val="20"/>
                <w:szCs w:val="20"/>
              </w:rPr>
              <w:t xml:space="preserve">          2 полосы движения </w:t>
            </w:r>
          </w:p>
        </w:tc>
        <w:tc>
          <w:tcPr>
            <w:tcW w:w="6346" w:type="dxa"/>
            <w:tcBorders>
              <w:top w:val="nil"/>
            </w:tcBorders>
          </w:tcPr>
          <w:p w:rsidR="00061025" w:rsidRPr="00D60998" w:rsidRDefault="00061025">
            <w:pPr>
              <w:rPr>
                <w:sz w:val="20"/>
                <w:szCs w:val="20"/>
              </w:rPr>
            </w:pPr>
            <w:r w:rsidRPr="00D60998">
              <w:rPr>
                <w:sz w:val="20"/>
                <w:szCs w:val="20"/>
              </w:rPr>
              <w:t>42,5 км</w:t>
            </w:r>
          </w:p>
        </w:tc>
        <w:tc>
          <w:tcPr>
            <w:tcW w:w="2693" w:type="dxa"/>
            <w:tcBorders>
              <w:top w:val="nil"/>
            </w:tcBorders>
          </w:tcPr>
          <w:p w:rsidR="00061025" w:rsidRPr="00D60998" w:rsidRDefault="00061025">
            <w:pPr>
              <w:jc w:val="both"/>
              <w:rPr>
                <w:sz w:val="20"/>
                <w:szCs w:val="20"/>
              </w:rPr>
            </w:pPr>
          </w:p>
        </w:tc>
      </w:tr>
      <w:tr w:rsidR="002B4DF9" w:rsidRPr="00D60998">
        <w:trPr>
          <w:trHeight w:val="20"/>
          <w:jc w:val="center"/>
        </w:trPr>
        <w:tc>
          <w:tcPr>
            <w:tcW w:w="594" w:type="dxa"/>
          </w:tcPr>
          <w:p w:rsidR="00061025" w:rsidRPr="00D60998" w:rsidRDefault="00061025">
            <w:pPr>
              <w:rPr>
                <w:sz w:val="20"/>
                <w:szCs w:val="20"/>
              </w:rPr>
            </w:pPr>
            <w:r w:rsidRPr="00D60998">
              <w:rPr>
                <w:sz w:val="20"/>
                <w:szCs w:val="20"/>
              </w:rPr>
              <w:t>2</w:t>
            </w:r>
          </w:p>
        </w:tc>
        <w:tc>
          <w:tcPr>
            <w:tcW w:w="5359" w:type="dxa"/>
            <w:tcBorders>
              <w:top w:val="nil"/>
            </w:tcBorders>
          </w:tcPr>
          <w:p w:rsidR="00061025" w:rsidRPr="00D60998" w:rsidRDefault="00061025">
            <w:pPr>
              <w:jc w:val="both"/>
              <w:rPr>
                <w:b/>
                <w:sz w:val="20"/>
                <w:szCs w:val="20"/>
              </w:rPr>
            </w:pPr>
            <w:r w:rsidRPr="00D60998">
              <w:rPr>
                <w:sz w:val="20"/>
                <w:szCs w:val="20"/>
              </w:rPr>
              <w:t>Интенсивность движения</w:t>
            </w:r>
          </w:p>
        </w:tc>
        <w:tc>
          <w:tcPr>
            <w:tcW w:w="6346" w:type="dxa"/>
          </w:tcPr>
          <w:p w:rsidR="00061025" w:rsidRPr="00D60998" w:rsidRDefault="00061025">
            <w:pPr>
              <w:rPr>
                <w:sz w:val="20"/>
                <w:szCs w:val="20"/>
              </w:rPr>
            </w:pPr>
            <w:r w:rsidRPr="00D60998">
              <w:rPr>
                <w:sz w:val="20"/>
                <w:szCs w:val="20"/>
              </w:rPr>
              <w:t xml:space="preserve">12441 </w:t>
            </w:r>
            <w:proofErr w:type="spellStart"/>
            <w:r w:rsidRPr="00D60998">
              <w:rPr>
                <w:sz w:val="20"/>
                <w:szCs w:val="20"/>
              </w:rPr>
              <w:t>авт</w:t>
            </w:r>
            <w:proofErr w:type="spellEnd"/>
            <w:r w:rsidRPr="00D60998">
              <w:rPr>
                <w:sz w:val="20"/>
                <w:szCs w:val="20"/>
              </w:rPr>
              <w:t xml:space="preserve"> ./</w:t>
            </w:r>
            <w:proofErr w:type="spellStart"/>
            <w:r w:rsidRPr="00D60998">
              <w:rPr>
                <w:sz w:val="20"/>
                <w:szCs w:val="20"/>
              </w:rPr>
              <w:t>сут</w:t>
            </w:r>
            <w:proofErr w:type="spellEnd"/>
            <w:r w:rsidRPr="00D60998">
              <w:rPr>
                <w:sz w:val="20"/>
                <w:szCs w:val="20"/>
              </w:rPr>
              <w:t>.</w:t>
            </w:r>
          </w:p>
        </w:tc>
        <w:tc>
          <w:tcPr>
            <w:tcW w:w="2693" w:type="dxa"/>
          </w:tcPr>
          <w:p w:rsidR="00061025" w:rsidRPr="00D60998" w:rsidRDefault="00061025">
            <w:pPr>
              <w:jc w:val="both"/>
              <w:rPr>
                <w:sz w:val="20"/>
                <w:szCs w:val="20"/>
              </w:rPr>
            </w:pPr>
          </w:p>
        </w:tc>
      </w:tr>
      <w:tr w:rsidR="002B4DF9" w:rsidRPr="00D60998">
        <w:trPr>
          <w:trHeight w:val="20"/>
          <w:jc w:val="center"/>
        </w:trPr>
        <w:tc>
          <w:tcPr>
            <w:tcW w:w="594" w:type="dxa"/>
          </w:tcPr>
          <w:p w:rsidR="00061025" w:rsidRPr="00D60998" w:rsidRDefault="00061025">
            <w:pPr>
              <w:rPr>
                <w:sz w:val="20"/>
                <w:szCs w:val="20"/>
              </w:rPr>
            </w:pPr>
            <w:r w:rsidRPr="00D60998">
              <w:rPr>
                <w:sz w:val="20"/>
                <w:szCs w:val="20"/>
              </w:rPr>
              <w:t>3.</w:t>
            </w:r>
          </w:p>
        </w:tc>
        <w:tc>
          <w:tcPr>
            <w:tcW w:w="5359" w:type="dxa"/>
          </w:tcPr>
          <w:p w:rsidR="00061025" w:rsidRPr="00D60998" w:rsidRDefault="00061025">
            <w:pPr>
              <w:jc w:val="both"/>
              <w:rPr>
                <w:b/>
                <w:sz w:val="20"/>
                <w:szCs w:val="20"/>
              </w:rPr>
            </w:pPr>
            <w:r w:rsidRPr="00D60998">
              <w:rPr>
                <w:sz w:val="20"/>
                <w:szCs w:val="20"/>
              </w:rPr>
              <w:t xml:space="preserve">Количество стоянок </w:t>
            </w:r>
          </w:p>
        </w:tc>
        <w:tc>
          <w:tcPr>
            <w:tcW w:w="6346" w:type="dxa"/>
          </w:tcPr>
          <w:p w:rsidR="00061025" w:rsidRPr="00D60998" w:rsidRDefault="00061025">
            <w:pPr>
              <w:rPr>
                <w:sz w:val="20"/>
                <w:szCs w:val="20"/>
              </w:rPr>
            </w:pPr>
            <w:r w:rsidRPr="00D60998">
              <w:rPr>
                <w:sz w:val="20"/>
                <w:szCs w:val="20"/>
              </w:rPr>
              <w:t>3 шт.</w:t>
            </w:r>
          </w:p>
        </w:tc>
        <w:tc>
          <w:tcPr>
            <w:tcW w:w="2693" w:type="dxa"/>
          </w:tcPr>
          <w:p w:rsidR="00061025" w:rsidRPr="00D60998" w:rsidRDefault="00061025">
            <w:pPr>
              <w:jc w:val="both"/>
              <w:rPr>
                <w:sz w:val="20"/>
                <w:szCs w:val="20"/>
              </w:rPr>
            </w:pPr>
          </w:p>
        </w:tc>
      </w:tr>
      <w:tr w:rsidR="002B4DF9" w:rsidRPr="00D60998">
        <w:trPr>
          <w:trHeight w:val="848"/>
          <w:jc w:val="center"/>
        </w:trPr>
        <w:tc>
          <w:tcPr>
            <w:tcW w:w="594" w:type="dxa"/>
          </w:tcPr>
          <w:p w:rsidR="00061025" w:rsidRPr="00D60998" w:rsidRDefault="00061025">
            <w:pPr>
              <w:rPr>
                <w:sz w:val="20"/>
                <w:szCs w:val="20"/>
              </w:rPr>
            </w:pPr>
            <w:r w:rsidRPr="00D60998">
              <w:rPr>
                <w:sz w:val="20"/>
                <w:szCs w:val="20"/>
              </w:rPr>
              <w:t>4.</w:t>
            </w:r>
          </w:p>
        </w:tc>
        <w:tc>
          <w:tcPr>
            <w:tcW w:w="5359" w:type="dxa"/>
          </w:tcPr>
          <w:p w:rsidR="00061025" w:rsidRPr="00D60998" w:rsidRDefault="00061025">
            <w:pPr>
              <w:jc w:val="both"/>
              <w:rPr>
                <w:b/>
                <w:sz w:val="20"/>
                <w:szCs w:val="20"/>
              </w:rPr>
            </w:pPr>
            <w:r w:rsidRPr="00D60998">
              <w:rPr>
                <w:sz w:val="20"/>
                <w:szCs w:val="20"/>
              </w:rPr>
              <w:t>Места концентрации ДТП (по итогам 2014г.):</w:t>
            </w:r>
          </w:p>
          <w:p w:rsidR="00061025" w:rsidRPr="00D60998" w:rsidRDefault="00061025">
            <w:pPr>
              <w:ind w:firstLine="708"/>
              <w:jc w:val="both"/>
              <w:rPr>
                <w:sz w:val="20"/>
                <w:szCs w:val="20"/>
              </w:rPr>
            </w:pPr>
            <w:r w:rsidRPr="00D60998">
              <w:rPr>
                <w:sz w:val="20"/>
                <w:szCs w:val="20"/>
              </w:rPr>
              <w:t>перегон</w:t>
            </w:r>
          </w:p>
          <w:p w:rsidR="00061025" w:rsidRPr="00D60998" w:rsidRDefault="00061025">
            <w:pPr>
              <w:ind w:firstLine="708"/>
              <w:jc w:val="both"/>
              <w:rPr>
                <w:sz w:val="20"/>
                <w:szCs w:val="20"/>
              </w:rPr>
            </w:pPr>
            <w:r w:rsidRPr="00D60998">
              <w:rPr>
                <w:sz w:val="20"/>
                <w:szCs w:val="20"/>
              </w:rPr>
              <w:t>перегон</w:t>
            </w:r>
          </w:p>
          <w:p w:rsidR="00061025" w:rsidRPr="00D60998" w:rsidRDefault="00061025">
            <w:pPr>
              <w:ind w:firstLine="708"/>
              <w:jc w:val="both"/>
              <w:rPr>
                <w:b/>
                <w:sz w:val="20"/>
                <w:szCs w:val="20"/>
              </w:rPr>
            </w:pPr>
            <w:r w:rsidRPr="00D60998">
              <w:rPr>
                <w:sz w:val="20"/>
                <w:szCs w:val="20"/>
              </w:rPr>
              <w:t xml:space="preserve">пересечение </w:t>
            </w:r>
          </w:p>
        </w:tc>
        <w:tc>
          <w:tcPr>
            <w:tcW w:w="6346" w:type="dxa"/>
          </w:tcPr>
          <w:p w:rsidR="00061025" w:rsidRPr="00D60998" w:rsidRDefault="00061025">
            <w:pPr>
              <w:rPr>
                <w:b/>
                <w:sz w:val="20"/>
                <w:szCs w:val="20"/>
              </w:rPr>
            </w:pPr>
          </w:p>
          <w:p w:rsidR="00061025" w:rsidRPr="00D60998" w:rsidRDefault="00061025">
            <w:pPr>
              <w:rPr>
                <w:sz w:val="20"/>
                <w:szCs w:val="20"/>
              </w:rPr>
            </w:pPr>
            <w:r w:rsidRPr="00D60998">
              <w:rPr>
                <w:sz w:val="20"/>
                <w:szCs w:val="20"/>
              </w:rPr>
              <w:t>км 15 - 16</w:t>
            </w:r>
          </w:p>
          <w:p w:rsidR="00061025" w:rsidRPr="00D60998" w:rsidRDefault="00061025">
            <w:pPr>
              <w:rPr>
                <w:sz w:val="20"/>
                <w:szCs w:val="20"/>
              </w:rPr>
            </w:pPr>
            <w:r w:rsidRPr="00D60998">
              <w:rPr>
                <w:sz w:val="20"/>
                <w:szCs w:val="20"/>
              </w:rPr>
              <w:t>км 26 -27</w:t>
            </w:r>
          </w:p>
          <w:p w:rsidR="00061025" w:rsidRPr="00D60998" w:rsidRDefault="00061025">
            <w:pPr>
              <w:rPr>
                <w:b/>
                <w:sz w:val="20"/>
                <w:szCs w:val="20"/>
              </w:rPr>
            </w:pPr>
            <w:r w:rsidRPr="00D60998">
              <w:rPr>
                <w:sz w:val="20"/>
                <w:szCs w:val="20"/>
              </w:rPr>
              <w:t>км 34 - 35</w:t>
            </w:r>
          </w:p>
        </w:tc>
        <w:tc>
          <w:tcPr>
            <w:tcW w:w="2693" w:type="dxa"/>
          </w:tcPr>
          <w:p w:rsidR="00061025" w:rsidRPr="00D60998" w:rsidRDefault="00061025">
            <w:pPr>
              <w:jc w:val="both"/>
              <w:rPr>
                <w:sz w:val="20"/>
                <w:szCs w:val="20"/>
              </w:rPr>
            </w:pPr>
          </w:p>
        </w:tc>
      </w:tr>
      <w:tr w:rsidR="002B4DF9" w:rsidRPr="00D60998">
        <w:trPr>
          <w:trHeight w:val="1223"/>
          <w:jc w:val="center"/>
        </w:trPr>
        <w:tc>
          <w:tcPr>
            <w:tcW w:w="594" w:type="dxa"/>
          </w:tcPr>
          <w:p w:rsidR="00061025" w:rsidRPr="00D60998" w:rsidRDefault="00061025">
            <w:pPr>
              <w:rPr>
                <w:sz w:val="20"/>
                <w:szCs w:val="20"/>
              </w:rPr>
            </w:pPr>
            <w:r w:rsidRPr="00D60998">
              <w:rPr>
                <w:sz w:val="20"/>
                <w:szCs w:val="20"/>
              </w:rPr>
              <w:t>5</w:t>
            </w:r>
          </w:p>
        </w:tc>
        <w:tc>
          <w:tcPr>
            <w:tcW w:w="5359" w:type="dxa"/>
          </w:tcPr>
          <w:p w:rsidR="00061025" w:rsidRPr="00D60998" w:rsidRDefault="00061025">
            <w:pPr>
              <w:jc w:val="both"/>
              <w:rPr>
                <w:sz w:val="20"/>
                <w:szCs w:val="20"/>
              </w:rPr>
            </w:pPr>
            <w:r w:rsidRPr="00D60998">
              <w:rPr>
                <w:sz w:val="20"/>
                <w:szCs w:val="20"/>
              </w:rPr>
              <w:t>Мосты, виадуки, путепроводы:</w:t>
            </w:r>
          </w:p>
          <w:p w:rsidR="00061025" w:rsidRPr="00D60998" w:rsidRDefault="00061025">
            <w:pPr>
              <w:jc w:val="both"/>
              <w:rPr>
                <w:b/>
                <w:sz w:val="20"/>
                <w:szCs w:val="20"/>
              </w:rPr>
            </w:pPr>
            <w:r w:rsidRPr="00D60998">
              <w:rPr>
                <w:b/>
                <w:sz w:val="20"/>
                <w:szCs w:val="20"/>
              </w:rPr>
              <w:t xml:space="preserve">(место, ширина проезжей части, </w:t>
            </w:r>
            <w:proofErr w:type="spellStart"/>
            <w:r w:rsidRPr="00D60998">
              <w:rPr>
                <w:b/>
                <w:sz w:val="20"/>
                <w:szCs w:val="20"/>
              </w:rPr>
              <w:t>бл</w:t>
            </w:r>
            <w:proofErr w:type="spellEnd"/>
            <w:r w:rsidRPr="00D60998">
              <w:rPr>
                <w:b/>
                <w:sz w:val="20"/>
                <w:szCs w:val="20"/>
              </w:rPr>
              <w:t xml:space="preserve">. нас. </w:t>
            </w:r>
            <w:proofErr w:type="spellStart"/>
            <w:r w:rsidRPr="00D60998">
              <w:rPr>
                <w:b/>
                <w:sz w:val="20"/>
                <w:szCs w:val="20"/>
              </w:rPr>
              <w:t>пукт</w:t>
            </w:r>
            <w:proofErr w:type="spellEnd"/>
            <w:r w:rsidRPr="00D60998">
              <w:rPr>
                <w:b/>
                <w:sz w:val="20"/>
                <w:szCs w:val="20"/>
              </w:rPr>
              <w:t>, его название, расстояние)</w:t>
            </w:r>
          </w:p>
          <w:p w:rsidR="00061025" w:rsidRPr="00D60998" w:rsidRDefault="00061025">
            <w:pPr>
              <w:jc w:val="both"/>
              <w:rPr>
                <w:sz w:val="20"/>
                <w:szCs w:val="20"/>
              </w:rPr>
            </w:pPr>
            <w:r w:rsidRPr="00D60998">
              <w:rPr>
                <w:sz w:val="20"/>
                <w:szCs w:val="20"/>
              </w:rPr>
              <w:t xml:space="preserve">1- путепровод  через </w:t>
            </w:r>
            <w:proofErr w:type="spellStart"/>
            <w:r w:rsidRPr="00D60998">
              <w:rPr>
                <w:sz w:val="20"/>
                <w:szCs w:val="20"/>
              </w:rPr>
              <w:t>ж.д</w:t>
            </w:r>
            <w:proofErr w:type="spellEnd"/>
            <w:r w:rsidRPr="00D60998">
              <w:rPr>
                <w:sz w:val="20"/>
                <w:szCs w:val="20"/>
              </w:rPr>
              <w:t>.</w:t>
            </w:r>
          </w:p>
          <w:p w:rsidR="00061025" w:rsidRPr="00D60998" w:rsidRDefault="00061025">
            <w:pPr>
              <w:jc w:val="both"/>
              <w:rPr>
                <w:b/>
                <w:sz w:val="20"/>
                <w:szCs w:val="20"/>
              </w:rPr>
            </w:pPr>
            <w:r w:rsidRPr="00D60998">
              <w:rPr>
                <w:sz w:val="20"/>
                <w:szCs w:val="20"/>
              </w:rPr>
              <w:t>9- мост  через канал</w:t>
            </w:r>
          </w:p>
        </w:tc>
        <w:tc>
          <w:tcPr>
            <w:tcW w:w="6346" w:type="dxa"/>
          </w:tcPr>
          <w:p w:rsidR="00061025" w:rsidRPr="00D60998" w:rsidRDefault="00061025">
            <w:pPr>
              <w:rPr>
                <w:sz w:val="20"/>
                <w:szCs w:val="20"/>
              </w:rPr>
            </w:pPr>
            <w:r w:rsidRPr="00D60998">
              <w:rPr>
                <w:sz w:val="20"/>
                <w:szCs w:val="20"/>
              </w:rPr>
              <w:t>2 шт.</w:t>
            </w:r>
          </w:p>
          <w:p w:rsidR="00061025" w:rsidRPr="00D60998" w:rsidRDefault="00061025">
            <w:pPr>
              <w:rPr>
                <w:sz w:val="20"/>
                <w:szCs w:val="20"/>
              </w:rPr>
            </w:pPr>
          </w:p>
          <w:p w:rsidR="00061025" w:rsidRPr="00D60998" w:rsidRDefault="00061025">
            <w:pPr>
              <w:rPr>
                <w:sz w:val="20"/>
                <w:szCs w:val="20"/>
              </w:rPr>
            </w:pPr>
          </w:p>
          <w:p w:rsidR="00061025" w:rsidRPr="00D60998" w:rsidRDefault="00061025">
            <w:pPr>
              <w:rPr>
                <w:sz w:val="20"/>
                <w:szCs w:val="20"/>
              </w:rPr>
            </w:pPr>
            <w:r w:rsidRPr="00D60998">
              <w:rPr>
                <w:sz w:val="20"/>
                <w:szCs w:val="20"/>
              </w:rPr>
              <w:t>на км 14+490; 7,06 м; г. Челябинск 14 км</w:t>
            </w:r>
          </w:p>
          <w:p w:rsidR="00061025" w:rsidRPr="00D60998" w:rsidRDefault="00061025">
            <w:pPr>
              <w:rPr>
                <w:sz w:val="20"/>
                <w:szCs w:val="20"/>
              </w:rPr>
            </w:pPr>
            <w:r w:rsidRPr="00D60998">
              <w:rPr>
                <w:sz w:val="20"/>
                <w:szCs w:val="20"/>
              </w:rPr>
              <w:t>на  км 16+200; 10,55 м; д. Петровка 2 км</w:t>
            </w:r>
          </w:p>
        </w:tc>
        <w:tc>
          <w:tcPr>
            <w:tcW w:w="2693" w:type="dxa"/>
          </w:tcPr>
          <w:p w:rsidR="00061025" w:rsidRPr="00D60998" w:rsidRDefault="00061025">
            <w:pPr>
              <w:jc w:val="center"/>
              <w:rPr>
                <w:sz w:val="20"/>
                <w:szCs w:val="20"/>
              </w:rPr>
            </w:pPr>
          </w:p>
          <w:p w:rsidR="00061025" w:rsidRPr="00D60998" w:rsidRDefault="00061025">
            <w:pPr>
              <w:jc w:val="center"/>
              <w:rPr>
                <w:sz w:val="20"/>
                <w:szCs w:val="20"/>
              </w:rPr>
            </w:pPr>
          </w:p>
          <w:p w:rsidR="00061025" w:rsidRPr="00D60998" w:rsidRDefault="00061025">
            <w:pPr>
              <w:jc w:val="center"/>
              <w:rPr>
                <w:sz w:val="20"/>
                <w:szCs w:val="20"/>
              </w:rPr>
            </w:pPr>
          </w:p>
          <w:p w:rsidR="00061025" w:rsidRPr="00D60998" w:rsidRDefault="00061025">
            <w:pPr>
              <w:jc w:val="center"/>
              <w:rPr>
                <w:sz w:val="20"/>
                <w:szCs w:val="20"/>
              </w:rPr>
            </w:pPr>
          </w:p>
          <w:p w:rsidR="00061025" w:rsidRPr="00D60998" w:rsidRDefault="00061025">
            <w:pPr>
              <w:jc w:val="center"/>
              <w:rPr>
                <w:sz w:val="20"/>
                <w:szCs w:val="20"/>
              </w:rPr>
            </w:pPr>
          </w:p>
        </w:tc>
      </w:tr>
      <w:tr w:rsidR="002B4DF9" w:rsidRPr="00D60998">
        <w:trPr>
          <w:trHeight w:val="20"/>
          <w:jc w:val="center"/>
        </w:trPr>
        <w:tc>
          <w:tcPr>
            <w:tcW w:w="14992" w:type="dxa"/>
            <w:gridSpan w:val="4"/>
          </w:tcPr>
          <w:p w:rsidR="00061025" w:rsidRPr="00D60998" w:rsidRDefault="00061025">
            <w:pPr>
              <w:jc w:val="center"/>
              <w:rPr>
                <w:b/>
                <w:sz w:val="20"/>
                <w:szCs w:val="20"/>
              </w:rPr>
            </w:pPr>
            <w:r w:rsidRPr="00D60998">
              <w:rPr>
                <w:b/>
                <w:sz w:val="20"/>
                <w:szCs w:val="20"/>
              </w:rPr>
              <w:t>Опасные участки</w:t>
            </w:r>
          </w:p>
        </w:tc>
      </w:tr>
      <w:tr w:rsidR="002B4DF9" w:rsidRPr="00D60998">
        <w:trPr>
          <w:trHeight w:val="20"/>
          <w:jc w:val="center"/>
        </w:trPr>
        <w:tc>
          <w:tcPr>
            <w:tcW w:w="594" w:type="dxa"/>
          </w:tcPr>
          <w:p w:rsidR="00061025" w:rsidRPr="00D60998" w:rsidRDefault="00061025">
            <w:pPr>
              <w:rPr>
                <w:sz w:val="20"/>
                <w:szCs w:val="20"/>
              </w:rPr>
            </w:pPr>
            <w:r w:rsidRPr="00D60998">
              <w:rPr>
                <w:sz w:val="20"/>
                <w:szCs w:val="20"/>
              </w:rPr>
              <w:t>6</w:t>
            </w:r>
          </w:p>
        </w:tc>
        <w:tc>
          <w:tcPr>
            <w:tcW w:w="5359" w:type="dxa"/>
          </w:tcPr>
          <w:p w:rsidR="00061025" w:rsidRPr="00D60998" w:rsidRDefault="00061025">
            <w:pPr>
              <w:jc w:val="both"/>
              <w:rPr>
                <w:sz w:val="20"/>
                <w:szCs w:val="20"/>
              </w:rPr>
            </w:pPr>
            <w:r w:rsidRPr="00D60998">
              <w:rPr>
                <w:sz w:val="20"/>
                <w:szCs w:val="20"/>
              </w:rPr>
              <w:t>Оползни, сели, обвалы, осыпи</w:t>
            </w:r>
          </w:p>
        </w:tc>
        <w:tc>
          <w:tcPr>
            <w:tcW w:w="6346" w:type="dxa"/>
          </w:tcPr>
          <w:p w:rsidR="00061025" w:rsidRPr="00D60998" w:rsidRDefault="00061025">
            <w:pPr>
              <w:rPr>
                <w:sz w:val="20"/>
                <w:szCs w:val="20"/>
              </w:rPr>
            </w:pPr>
            <w:r w:rsidRPr="00D60998">
              <w:rPr>
                <w:sz w:val="20"/>
                <w:szCs w:val="20"/>
              </w:rPr>
              <w:t>нет</w:t>
            </w:r>
          </w:p>
        </w:tc>
        <w:tc>
          <w:tcPr>
            <w:tcW w:w="2693" w:type="dxa"/>
          </w:tcPr>
          <w:p w:rsidR="00061025" w:rsidRPr="00D60998" w:rsidRDefault="00061025">
            <w:pPr>
              <w:jc w:val="center"/>
              <w:rPr>
                <w:sz w:val="20"/>
                <w:szCs w:val="20"/>
              </w:rPr>
            </w:pPr>
          </w:p>
        </w:tc>
      </w:tr>
      <w:tr w:rsidR="002B4DF9" w:rsidRPr="00D60998">
        <w:trPr>
          <w:trHeight w:val="20"/>
          <w:jc w:val="center"/>
        </w:trPr>
        <w:tc>
          <w:tcPr>
            <w:tcW w:w="594" w:type="dxa"/>
          </w:tcPr>
          <w:p w:rsidR="00061025" w:rsidRPr="00D60998" w:rsidRDefault="00061025">
            <w:pPr>
              <w:rPr>
                <w:sz w:val="20"/>
                <w:szCs w:val="20"/>
              </w:rPr>
            </w:pPr>
            <w:r w:rsidRPr="00D60998">
              <w:rPr>
                <w:sz w:val="20"/>
                <w:szCs w:val="20"/>
              </w:rPr>
              <w:t>7</w:t>
            </w:r>
          </w:p>
        </w:tc>
        <w:tc>
          <w:tcPr>
            <w:tcW w:w="5359" w:type="dxa"/>
          </w:tcPr>
          <w:p w:rsidR="00061025" w:rsidRPr="00D60998" w:rsidRDefault="00061025">
            <w:pPr>
              <w:jc w:val="both"/>
              <w:rPr>
                <w:sz w:val="20"/>
                <w:szCs w:val="20"/>
              </w:rPr>
            </w:pPr>
            <w:r w:rsidRPr="00D60998">
              <w:rPr>
                <w:sz w:val="20"/>
                <w:szCs w:val="20"/>
              </w:rPr>
              <w:t>Снежные заносы</w:t>
            </w:r>
          </w:p>
        </w:tc>
        <w:tc>
          <w:tcPr>
            <w:tcW w:w="6346" w:type="dxa"/>
          </w:tcPr>
          <w:p w:rsidR="00061025" w:rsidRPr="00D60998" w:rsidRDefault="00061025">
            <w:pPr>
              <w:rPr>
                <w:sz w:val="20"/>
                <w:szCs w:val="20"/>
              </w:rPr>
            </w:pPr>
            <w:r w:rsidRPr="00D60998">
              <w:rPr>
                <w:sz w:val="20"/>
                <w:szCs w:val="20"/>
              </w:rPr>
              <w:t>нет</w:t>
            </w:r>
          </w:p>
        </w:tc>
        <w:tc>
          <w:tcPr>
            <w:tcW w:w="2693" w:type="dxa"/>
          </w:tcPr>
          <w:p w:rsidR="00061025" w:rsidRPr="00D60998" w:rsidRDefault="00061025">
            <w:pPr>
              <w:jc w:val="center"/>
              <w:rPr>
                <w:sz w:val="20"/>
                <w:szCs w:val="20"/>
              </w:rPr>
            </w:pPr>
          </w:p>
        </w:tc>
      </w:tr>
      <w:tr w:rsidR="002B4DF9" w:rsidRPr="00D60998">
        <w:trPr>
          <w:trHeight w:val="20"/>
          <w:jc w:val="center"/>
        </w:trPr>
        <w:tc>
          <w:tcPr>
            <w:tcW w:w="594" w:type="dxa"/>
          </w:tcPr>
          <w:p w:rsidR="00061025" w:rsidRPr="00D60998" w:rsidRDefault="00061025">
            <w:pPr>
              <w:rPr>
                <w:sz w:val="20"/>
                <w:szCs w:val="20"/>
              </w:rPr>
            </w:pPr>
            <w:r w:rsidRPr="00D60998">
              <w:rPr>
                <w:sz w:val="20"/>
                <w:szCs w:val="20"/>
              </w:rPr>
              <w:t>8</w:t>
            </w:r>
          </w:p>
        </w:tc>
        <w:tc>
          <w:tcPr>
            <w:tcW w:w="5359" w:type="dxa"/>
          </w:tcPr>
          <w:p w:rsidR="00061025" w:rsidRPr="00D60998" w:rsidRDefault="00061025">
            <w:pPr>
              <w:jc w:val="both"/>
              <w:rPr>
                <w:sz w:val="20"/>
                <w:szCs w:val="20"/>
              </w:rPr>
            </w:pPr>
            <w:r w:rsidRPr="00D60998">
              <w:rPr>
                <w:sz w:val="20"/>
                <w:szCs w:val="20"/>
              </w:rPr>
              <w:t>Снежные лавины</w:t>
            </w:r>
          </w:p>
        </w:tc>
        <w:tc>
          <w:tcPr>
            <w:tcW w:w="6346" w:type="dxa"/>
          </w:tcPr>
          <w:p w:rsidR="00061025" w:rsidRPr="00D60998" w:rsidRDefault="00061025">
            <w:pPr>
              <w:rPr>
                <w:sz w:val="20"/>
                <w:szCs w:val="20"/>
              </w:rPr>
            </w:pPr>
            <w:r w:rsidRPr="00D60998">
              <w:rPr>
                <w:sz w:val="20"/>
                <w:szCs w:val="20"/>
              </w:rPr>
              <w:t>нет</w:t>
            </w:r>
          </w:p>
        </w:tc>
        <w:tc>
          <w:tcPr>
            <w:tcW w:w="2693" w:type="dxa"/>
          </w:tcPr>
          <w:p w:rsidR="00061025" w:rsidRPr="00D60998" w:rsidRDefault="00061025">
            <w:pPr>
              <w:jc w:val="center"/>
              <w:rPr>
                <w:sz w:val="20"/>
                <w:szCs w:val="20"/>
              </w:rPr>
            </w:pPr>
          </w:p>
        </w:tc>
      </w:tr>
      <w:tr w:rsidR="002B4DF9" w:rsidRPr="00D60998">
        <w:trPr>
          <w:trHeight w:val="20"/>
          <w:jc w:val="center"/>
        </w:trPr>
        <w:tc>
          <w:tcPr>
            <w:tcW w:w="594" w:type="dxa"/>
          </w:tcPr>
          <w:p w:rsidR="00061025" w:rsidRPr="00D60998" w:rsidRDefault="00061025">
            <w:pPr>
              <w:rPr>
                <w:sz w:val="20"/>
                <w:szCs w:val="20"/>
              </w:rPr>
            </w:pPr>
            <w:r w:rsidRPr="00D60998">
              <w:rPr>
                <w:sz w:val="20"/>
                <w:szCs w:val="20"/>
              </w:rPr>
              <w:t>9</w:t>
            </w:r>
          </w:p>
        </w:tc>
        <w:tc>
          <w:tcPr>
            <w:tcW w:w="5359" w:type="dxa"/>
          </w:tcPr>
          <w:p w:rsidR="00061025" w:rsidRPr="00D60998" w:rsidRDefault="00061025">
            <w:pPr>
              <w:jc w:val="both"/>
              <w:rPr>
                <w:sz w:val="20"/>
                <w:szCs w:val="20"/>
              </w:rPr>
            </w:pPr>
            <w:r w:rsidRPr="00D60998">
              <w:rPr>
                <w:sz w:val="20"/>
                <w:szCs w:val="20"/>
              </w:rPr>
              <w:t>Опасные гидрологические явления (подтопления дорог)</w:t>
            </w:r>
          </w:p>
        </w:tc>
        <w:tc>
          <w:tcPr>
            <w:tcW w:w="6346" w:type="dxa"/>
          </w:tcPr>
          <w:p w:rsidR="00061025" w:rsidRPr="00D60998" w:rsidRDefault="00061025">
            <w:pPr>
              <w:rPr>
                <w:sz w:val="20"/>
                <w:szCs w:val="20"/>
              </w:rPr>
            </w:pPr>
            <w:r w:rsidRPr="00D60998">
              <w:rPr>
                <w:sz w:val="20"/>
                <w:szCs w:val="20"/>
              </w:rPr>
              <w:t>нет</w:t>
            </w:r>
          </w:p>
        </w:tc>
        <w:tc>
          <w:tcPr>
            <w:tcW w:w="2693" w:type="dxa"/>
          </w:tcPr>
          <w:p w:rsidR="00061025" w:rsidRPr="00D60998" w:rsidRDefault="00061025">
            <w:pPr>
              <w:jc w:val="center"/>
              <w:rPr>
                <w:sz w:val="20"/>
                <w:szCs w:val="20"/>
              </w:rPr>
            </w:pPr>
          </w:p>
        </w:tc>
      </w:tr>
      <w:tr w:rsidR="002B4DF9" w:rsidRPr="00D60998">
        <w:trPr>
          <w:trHeight w:val="20"/>
          <w:jc w:val="center"/>
        </w:trPr>
        <w:tc>
          <w:tcPr>
            <w:tcW w:w="594" w:type="dxa"/>
          </w:tcPr>
          <w:p w:rsidR="00061025" w:rsidRPr="00D60998" w:rsidRDefault="00061025">
            <w:pPr>
              <w:rPr>
                <w:sz w:val="20"/>
                <w:szCs w:val="20"/>
              </w:rPr>
            </w:pPr>
            <w:r w:rsidRPr="00D60998">
              <w:rPr>
                <w:sz w:val="20"/>
                <w:szCs w:val="20"/>
              </w:rPr>
              <w:t>10</w:t>
            </w:r>
          </w:p>
        </w:tc>
        <w:tc>
          <w:tcPr>
            <w:tcW w:w="5359" w:type="dxa"/>
          </w:tcPr>
          <w:p w:rsidR="00061025" w:rsidRPr="00D60998" w:rsidRDefault="00061025">
            <w:pPr>
              <w:jc w:val="both"/>
              <w:rPr>
                <w:sz w:val="20"/>
                <w:szCs w:val="20"/>
              </w:rPr>
            </w:pPr>
            <w:r w:rsidRPr="00D60998">
              <w:rPr>
                <w:sz w:val="20"/>
                <w:szCs w:val="20"/>
              </w:rPr>
              <w:t>Пересечения с нефтепроводами:</w:t>
            </w:r>
          </w:p>
        </w:tc>
        <w:tc>
          <w:tcPr>
            <w:tcW w:w="6346" w:type="dxa"/>
          </w:tcPr>
          <w:p w:rsidR="00061025" w:rsidRPr="00D60998" w:rsidRDefault="00061025">
            <w:pPr>
              <w:rPr>
                <w:sz w:val="20"/>
                <w:szCs w:val="20"/>
              </w:rPr>
            </w:pPr>
            <w:r w:rsidRPr="00D60998">
              <w:rPr>
                <w:sz w:val="20"/>
                <w:szCs w:val="20"/>
              </w:rPr>
              <w:t>нет</w:t>
            </w:r>
          </w:p>
        </w:tc>
        <w:tc>
          <w:tcPr>
            <w:tcW w:w="2693" w:type="dxa"/>
          </w:tcPr>
          <w:p w:rsidR="00061025" w:rsidRPr="00D60998" w:rsidRDefault="00061025">
            <w:pPr>
              <w:jc w:val="center"/>
              <w:rPr>
                <w:sz w:val="20"/>
                <w:szCs w:val="20"/>
              </w:rPr>
            </w:pPr>
          </w:p>
        </w:tc>
      </w:tr>
      <w:tr w:rsidR="002B4DF9" w:rsidRPr="00D60998">
        <w:trPr>
          <w:trHeight w:val="20"/>
          <w:jc w:val="center"/>
        </w:trPr>
        <w:tc>
          <w:tcPr>
            <w:tcW w:w="594" w:type="dxa"/>
          </w:tcPr>
          <w:p w:rsidR="00061025" w:rsidRPr="00D60998" w:rsidRDefault="00061025">
            <w:pPr>
              <w:rPr>
                <w:sz w:val="20"/>
                <w:szCs w:val="20"/>
              </w:rPr>
            </w:pPr>
            <w:r w:rsidRPr="00D60998">
              <w:rPr>
                <w:sz w:val="20"/>
                <w:szCs w:val="20"/>
              </w:rPr>
              <w:t>11</w:t>
            </w:r>
          </w:p>
        </w:tc>
        <w:tc>
          <w:tcPr>
            <w:tcW w:w="5359" w:type="dxa"/>
          </w:tcPr>
          <w:p w:rsidR="00061025" w:rsidRPr="00D60998" w:rsidRDefault="00061025">
            <w:pPr>
              <w:jc w:val="both"/>
              <w:rPr>
                <w:sz w:val="20"/>
                <w:szCs w:val="20"/>
              </w:rPr>
            </w:pPr>
            <w:r w:rsidRPr="00D60998">
              <w:rPr>
                <w:sz w:val="20"/>
                <w:szCs w:val="20"/>
              </w:rPr>
              <w:t>Пересечения с нефтепродуктопроводами:</w:t>
            </w:r>
          </w:p>
        </w:tc>
        <w:tc>
          <w:tcPr>
            <w:tcW w:w="6346" w:type="dxa"/>
          </w:tcPr>
          <w:p w:rsidR="00061025" w:rsidRPr="00D60998" w:rsidRDefault="00061025">
            <w:pPr>
              <w:rPr>
                <w:sz w:val="20"/>
                <w:szCs w:val="20"/>
              </w:rPr>
            </w:pPr>
            <w:r w:rsidRPr="00D60998">
              <w:rPr>
                <w:sz w:val="20"/>
                <w:szCs w:val="20"/>
              </w:rPr>
              <w:t>нет</w:t>
            </w:r>
          </w:p>
        </w:tc>
        <w:tc>
          <w:tcPr>
            <w:tcW w:w="2693" w:type="dxa"/>
          </w:tcPr>
          <w:p w:rsidR="00061025" w:rsidRPr="00D60998" w:rsidRDefault="00061025">
            <w:pPr>
              <w:jc w:val="center"/>
              <w:rPr>
                <w:sz w:val="20"/>
                <w:szCs w:val="20"/>
              </w:rPr>
            </w:pPr>
          </w:p>
        </w:tc>
      </w:tr>
      <w:tr w:rsidR="00E4420B" w:rsidRPr="00D60998">
        <w:trPr>
          <w:trHeight w:val="394"/>
          <w:jc w:val="center"/>
        </w:trPr>
        <w:tc>
          <w:tcPr>
            <w:tcW w:w="594" w:type="dxa"/>
          </w:tcPr>
          <w:p w:rsidR="00061025" w:rsidRPr="00D60998" w:rsidRDefault="00061025">
            <w:pPr>
              <w:rPr>
                <w:sz w:val="20"/>
                <w:szCs w:val="20"/>
              </w:rPr>
            </w:pPr>
            <w:r w:rsidRPr="00D60998">
              <w:rPr>
                <w:sz w:val="20"/>
                <w:szCs w:val="20"/>
              </w:rPr>
              <w:t>12</w:t>
            </w:r>
          </w:p>
        </w:tc>
        <w:tc>
          <w:tcPr>
            <w:tcW w:w="5359" w:type="dxa"/>
          </w:tcPr>
          <w:p w:rsidR="00061025" w:rsidRPr="00D60998" w:rsidRDefault="00061025">
            <w:pPr>
              <w:rPr>
                <w:sz w:val="20"/>
                <w:szCs w:val="20"/>
              </w:rPr>
            </w:pPr>
            <w:r w:rsidRPr="00D60998">
              <w:rPr>
                <w:sz w:val="20"/>
                <w:szCs w:val="20"/>
              </w:rPr>
              <w:t>Пересечения с газопроводами:</w:t>
            </w:r>
          </w:p>
        </w:tc>
        <w:tc>
          <w:tcPr>
            <w:tcW w:w="6346" w:type="dxa"/>
          </w:tcPr>
          <w:p w:rsidR="00061025" w:rsidRPr="00D60998" w:rsidRDefault="00061025">
            <w:pPr>
              <w:rPr>
                <w:sz w:val="20"/>
                <w:szCs w:val="20"/>
              </w:rPr>
            </w:pPr>
            <w:r w:rsidRPr="00D60998">
              <w:rPr>
                <w:sz w:val="20"/>
                <w:szCs w:val="20"/>
              </w:rPr>
              <w:t>км 32</w:t>
            </w:r>
          </w:p>
          <w:p w:rsidR="00061025" w:rsidRPr="00D60998" w:rsidRDefault="00061025">
            <w:pPr>
              <w:rPr>
                <w:sz w:val="20"/>
                <w:szCs w:val="20"/>
              </w:rPr>
            </w:pPr>
            <w:r w:rsidRPr="00D60998">
              <w:rPr>
                <w:sz w:val="20"/>
                <w:szCs w:val="20"/>
              </w:rPr>
              <w:t>км 40</w:t>
            </w:r>
          </w:p>
        </w:tc>
        <w:tc>
          <w:tcPr>
            <w:tcW w:w="2693" w:type="dxa"/>
          </w:tcPr>
          <w:p w:rsidR="00061025" w:rsidRPr="00D60998" w:rsidRDefault="00061025">
            <w:pPr>
              <w:jc w:val="center"/>
              <w:rPr>
                <w:sz w:val="20"/>
                <w:szCs w:val="20"/>
              </w:rPr>
            </w:pPr>
          </w:p>
        </w:tc>
      </w:tr>
    </w:tbl>
    <w:p w:rsidR="00DE328F" w:rsidRPr="00D60998" w:rsidRDefault="00DE328F">
      <w:pPr>
        <w:ind w:firstLine="710"/>
        <w:jc w:val="both"/>
        <w:rPr>
          <w:sz w:val="28"/>
          <w:szCs w:val="28"/>
        </w:rPr>
      </w:pPr>
    </w:p>
    <w:sectPr w:rsidR="00DE328F" w:rsidRPr="00D60998">
      <w:headerReference w:type="default" r:id="rId12"/>
      <w:pgSz w:w="16838" w:h="11906" w:orient="landscape"/>
      <w:pgMar w:top="1138" w:right="562" w:bottom="562" w:left="562"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C45" w:rsidRDefault="00872C45">
      <w:r>
        <w:separator/>
      </w:r>
    </w:p>
  </w:endnote>
  <w:endnote w:type="continuationSeparator" w:id="0">
    <w:p w:rsidR="00872C45" w:rsidRDefault="0087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C45" w:rsidRDefault="00872C45">
      <w:r>
        <w:separator/>
      </w:r>
    </w:p>
  </w:footnote>
  <w:footnote w:type="continuationSeparator" w:id="0">
    <w:p w:rsidR="00872C45" w:rsidRDefault="00872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45" w:rsidRDefault="00872C45">
    <w:pPr>
      <w:pStyle w:val="a5"/>
      <w:jc w:val="center"/>
    </w:pPr>
    <w:r>
      <w:fldChar w:fldCharType="begin"/>
    </w:r>
    <w:r>
      <w:instrText>PAGE   \* MERGEFORMAT</w:instrText>
    </w:r>
    <w:r>
      <w:fldChar w:fldCharType="separate"/>
    </w:r>
    <w:r w:rsidR="001C79BB" w:rsidRPr="001C79BB">
      <w:rPr>
        <w:noProof/>
        <w:lang w:val="ru-RU"/>
      </w:rPr>
      <w:t>15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45" w:rsidRDefault="00872C45">
    <w:pPr>
      <w:pStyle w:val="a5"/>
      <w:jc w:val="center"/>
    </w:pPr>
    <w:r>
      <w:fldChar w:fldCharType="begin"/>
    </w:r>
    <w:r>
      <w:instrText>PAGE   \* MERGEFORMAT</w:instrText>
    </w:r>
    <w:r>
      <w:fldChar w:fldCharType="separate"/>
    </w:r>
    <w:r w:rsidR="001C79BB">
      <w:rPr>
        <w:noProof/>
      </w:rPr>
      <w:t>23</w:t>
    </w:r>
    <w:r>
      <w:fldChar w:fldCharType="end"/>
    </w:r>
  </w:p>
  <w:p w:rsidR="00872C45" w:rsidRDefault="00872C45">
    <w:pPr>
      <w:pStyle w:val="a5"/>
    </w:pPr>
  </w:p>
  <w:p w:rsidR="00872C45" w:rsidRDefault="00872C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2.1pt;height:23.25pt;visibility:visible" o:bullet="t">
        <v:imagedata r:id="rId1" o:title=""/>
      </v:shape>
    </w:pict>
  </w:numPicBullet>
  <w:abstractNum w:abstractNumId="0">
    <w:nsid w:val="441C2CFB"/>
    <w:multiLevelType w:val="hybridMultilevel"/>
    <w:tmpl w:val="8BEECFFC"/>
    <w:lvl w:ilvl="0" w:tplc="AC7493FC">
      <w:start w:val="1"/>
      <w:numFmt w:val="bullet"/>
      <w:lvlText w:val=""/>
      <w:lvlPicBulletId w:val="0"/>
      <w:lvlJc w:val="left"/>
      <w:pPr>
        <w:tabs>
          <w:tab w:val="num" w:pos="720"/>
        </w:tabs>
        <w:ind w:left="720" w:hanging="360"/>
      </w:pPr>
      <w:rPr>
        <w:rFonts w:ascii="Symbol" w:hAnsi="Symbol" w:hint="default"/>
      </w:rPr>
    </w:lvl>
    <w:lvl w:ilvl="1" w:tplc="9E8AA7E8" w:tentative="1">
      <w:start w:val="1"/>
      <w:numFmt w:val="bullet"/>
      <w:lvlText w:val=""/>
      <w:lvlJc w:val="left"/>
      <w:pPr>
        <w:tabs>
          <w:tab w:val="num" w:pos="1440"/>
        </w:tabs>
        <w:ind w:left="1440" w:hanging="360"/>
      </w:pPr>
      <w:rPr>
        <w:rFonts w:ascii="Symbol" w:hAnsi="Symbol" w:hint="default"/>
      </w:rPr>
    </w:lvl>
    <w:lvl w:ilvl="2" w:tplc="1BF61CE4" w:tentative="1">
      <w:start w:val="1"/>
      <w:numFmt w:val="bullet"/>
      <w:lvlText w:val=""/>
      <w:lvlJc w:val="left"/>
      <w:pPr>
        <w:tabs>
          <w:tab w:val="num" w:pos="2160"/>
        </w:tabs>
        <w:ind w:left="2160" w:hanging="360"/>
      </w:pPr>
      <w:rPr>
        <w:rFonts w:ascii="Symbol" w:hAnsi="Symbol" w:hint="default"/>
      </w:rPr>
    </w:lvl>
    <w:lvl w:ilvl="3" w:tplc="A162CED8" w:tentative="1">
      <w:start w:val="1"/>
      <w:numFmt w:val="bullet"/>
      <w:lvlText w:val=""/>
      <w:lvlJc w:val="left"/>
      <w:pPr>
        <w:tabs>
          <w:tab w:val="num" w:pos="2880"/>
        </w:tabs>
        <w:ind w:left="2880" w:hanging="360"/>
      </w:pPr>
      <w:rPr>
        <w:rFonts w:ascii="Symbol" w:hAnsi="Symbol" w:hint="default"/>
      </w:rPr>
    </w:lvl>
    <w:lvl w:ilvl="4" w:tplc="D5EC3F4E" w:tentative="1">
      <w:start w:val="1"/>
      <w:numFmt w:val="bullet"/>
      <w:lvlText w:val=""/>
      <w:lvlJc w:val="left"/>
      <w:pPr>
        <w:tabs>
          <w:tab w:val="num" w:pos="3600"/>
        </w:tabs>
        <w:ind w:left="3600" w:hanging="360"/>
      </w:pPr>
      <w:rPr>
        <w:rFonts w:ascii="Symbol" w:hAnsi="Symbol" w:hint="default"/>
      </w:rPr>
    </w:lvl>
    <w:lvl w:ilvl="5" w:tplc="FC247696" w:tentative="1">
      <w:start w:val="1"/>
      <w:numFmt w:val="bullet"/>
      <w:lvlText w:val=""/>
      <w:lvlJc w:val="left"/>
      <w:pPr>
        <w:tabs>
          <w:tab w:val="num" w:pos="4320"/>
        </w:tabs>
        <w:ind w:left="4320" w:hanging="360"/>
      </w:pPr>
      <w:rPr>
        <w:rFonts w:ascii="Symbol" w:hAnsi="Symbol" w:hint="default"/>
      </w:rPr>
    </w:lvl>
    <w:lvl w:ilvl="6" w:tplc="F774A896" w:tentative="1">
      <w:start w:val="1"/>
      <w:numFmt w:val="bullet"/>
      <w:lvlText w:val=""/>
      <w:lvlJc w:val="left"/>
      <w:pPr>
        <w:tabs>
          <w:tab w:val="num" w:pos="5040"/>
        </w:tabs>
        <w:ind w:left="5040" w:hanging="360"/>
      </w:pPr>
      <w:rPr>
        <w:rFonts w:ascii="Symbol" w:hAnsi="Symbol" w:hint="default"/>
      </w:rPr>
    </w:lvl>
    <w:lvl w:ilvl="7" w:tplc="22C0A882" w:tentative="1">
      <w:start w:val="1"/>
      <w:numFmt w:val="bullet"/>
      <w:lvlText w:val=""/>
      <w:lvlJc w:val="left"/>
      <w:pPr>
        <w:tabs>
          <w:tab w:val="num" w:pos="5760"/>
        </w:tabs>
        <w:ind w:left="5760" w:hanging="360"/>
      </w:pPr>
      <w:rPr>
        <w:rFonts w:ascii="Symbol" w:hAnsi="Symbol" w:hint="default"/>
      </w:rPr>
    </w:lvl>
    <w:lvl w:ilvl="8" w:tplc="26F6F3F6" w:tentative="1">
      <w:start w:val="1"/>
      <w:numFmt w:val="bullet"/>
      <w:lvlText w:val=""/>
      <w:lvlJc w:val="left"/>
      <w:pPr>
        <w:tabs>
          <w:tab w:val="num" w:pos="6480"/>
        </w:tabs>
        <w:ind w:left="6480" w:hanging="360"/>
      </w:pPr>
      <w:rPr>
        <w:rFonts w:ascii="Symbol" w:hAnsi="Symbol" w:hint="default"/>
      </w:rPr>
    </w:lvl>
  </w:abstractNum>
  <w:abstractNum w:abstractNumId="1">
    <w:nsid w:val="4BBB0A4C"/>
    <w:multiLevelType w:val="hybridMultilevel"/>
    <w:tmpl w:val="73DAFCAC"/>
    <w:lvl w:ilvl="0" w:tplc="E8B63388">
      <w:start w:val="1"/>
      <w:numFmt w:val="decimal"/>
      <w:lvlText w:val="%1."/>
      <w:lvlJc w:val="left"/>
      <w:pPr>
        <w:ind w:left="1639" w:hanging="93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8D6"/>
    <w:rsid w:val="000001A0"/>
    <w:rsid w:val="000006C1"/>
    <w:rsid w:val="00000945"/>
    <w:rsid w:val="000009FB"/>
    <w:rsid w:val="0000134B"/>
    <w:rsid w:val="00001DE6"/>
    <w:rsid w:val="00001E5A"/>
    <w:rsid w:val="000023CE"/>
    <w:rsid w:val="000027E8"/>
    <w:rsid w:val="00002A45"/>
    <w:rsid w:val="00002E5A"/>
    <w:rsid w:val="00002E95"/>
    <w:rsid w:val="00003176"/>
    <w:rsid w:val="00003768"/>
    <w:rsid w:val="00003E71"/>
    <w:rsid w:val="0000475E"/>
    <w:rsid w:val="000048FA"/>
    <w:rsid w:val="00004AAA"/>
    <w:rsid w:val="00004C5D"/>
    <w:rsid w:val="00004C6B"/>
    <w:rsid w:val="00005388"/>
    <w:rsid w:val="000064CC"/>
    <w:rsid w:val="00006A1D"/>
    <w:rsid w:val="00006E03"/>
    <w:rsid w:val="0000705F"/>
    <w:rsid w:val="0000738B"/>
    <w:rsid w:val="0000741D"/>
    <w:rsid w:val="0001023C"/>
    <w:rsid w:val="000107CF"/>
    <w:rsid w:val="00010AE4"/>
    <w:rsid w:val="000113CD"/>
    <w:rsid w:val="0001175B"/>
    <w:rsid w:val="00011B7F"/>
    <w:rsid w:val="00011EF6"/>
    <w:rsid w:val="000127B1"/>
    <w:rsid w:val="000129CC"/>
    <w:rsid w:val="00012C55"/>
    <w:rsid w:val="00012FA0"/>
    <w:rsid w:val="000130BA"/>
    <w:rsid w:val="0001321D"/>
    <w:rsid w:val="00013411"/>
    <w:rsid w:val="0001358F"/>
    <w:rsid w:val="00013B45"/>
    <w:rsid w:val="00013E79"/>
    <w:rsid w:val="00013FEA"/>
    <w:rsid w:val="00013FF1"/>
    <w:rsid w:val="000142C0"/>
    <w:rsid w:val="00014418"/>
    <w:rsid w:val="000147A8"/>
    <w:rsid w:val="00014B03"/>
    <w:rsid w:val="0001502C"/>
    <w:rsid w:val="000152C8"/>
    <w:rsid w:val="000155E2"/>
    <w:rsid w:val="00015B85"/>
    <w:rsid w:val="0001633C"/>
    <w:rsid w:val="000167F3"/>
    <w:rsid w:val="00016D66"/>
    <w:rsid w:val="00016F8B"/>
    <w:rsid w:val="0001761E"/>
    <w:rsid w:val="00020148"/>
    <w:rsid w:val="00020831"/>
    <w:rsid w:val="000208C9"/>
    <w:rsid w:val="00021224"/>
    <w:rsid w:val="000214C6"/>
    <w:rsid w:val="00021556"/>
    <w:rsid w:val="00021F3F"/>
    <w:rsid w:val="00022239"/>
    <w:rsid w:val="00022546"/>
    <w:rsid w:val="00022817"/>
    <w:rsid w:val="00023004"/>
    <w:rsid w:val="0002340E"/>
    <w:rsid w:val="00023800"/>
    <w:rsid w:val="000238D0"/>
    <w:rsid w:val="0002404F"/>
    <w:rsid w:val="00024C07"/>
    <w:rsid w:val="00024D8B"/>
    <w:rsid w:val="000252CF"/>
    <w:rsid w:val="00025873"/>
    <w:rsid w:val="00025B52"/>
    <w:rsid w:val="000269D8"/>
    <w:rsid w:val="00026AF1"/>
    <w:rsid w:val="00026E99"/>
    <w:rsid w:val="00026EF8"/>
    <w:rsid w:val="00027154"/>
    <w:rsid w:val="0002715A"/>
    <w:rsid w:val="000273E3"/>
    <w:rsid w:val="00027499"/>
    <w:rsid w:val="00030068"/>
    <w:rsid w:val="0003068B"/>
    <w:rsid w:val="00030A10"/>
    <w:rsid w:val="00030C8B"/>
    <w:rsid w:val="00030FF4"/>
    <w:rsid w:val="00031633"/>
    <w:rsid w:val="000316F1"/>
    <w:rsid w:val="00031A50"/>
    <w:rsid w:val="00031DC5"/>
    <w:rsid w:val="0003278F"/>
    <w:rsid w:val="000327FC"/>
    <w:rsid w:val="000329BA"/>
    <w:rsid w:val="0003325D"/>
    <w:rsid w:val="0003363A"/>
    <w:rsid w:val="00033658"/>
    <w:rsid w:val="0003394F"/>
    <w:rsid w:val="00033B86"/>
    <w:rsid w:val="00034471"/>
    <w:rsid w:val="00034B19"/>
    <w:rsid w:val="00034DC4"/>
    <w:rsid w:val="0003568F"/>
    <w:rsid w:val="000357D7"/>
    <w:rsid w:val="000358A7"/>
    <w:rsid w:val="00035A67"/>
    <w:rsid w:val="00035B3D"/>
    <w:rsid w:val="0003601B"/>
    <w:rsid w:val="000367E0"/>
    <w:rsid w:val="00036B09"/>
    <w:rsid w:val="00036BE9"/>
    <w:rsid w:val="00036E36"/>
    <w:rsid w:val="000370FC"/>
    <w:rsid w:val="000404C8"/>
    <w:rsid w:val="0004051F"/>
    <w:rsid w:val="00040737"/>
    <w:rsid w:val="00040826"/>
    <w:rsid w:val="000409EC"/>
    <w:rsid w:val="00040CD7"/>
    <w:rsid w:val="00041322"/>
    <w:rsid w:val="00041831"/>
    <w:rsid w:val="00041F4F"/>
    <w:rsid w:val="000424C2"/>
    <w:rsid w:val="0004278B"/>
    <w:rsid w:val="00042B82"/>
    <w:rsid w:val="00042D28"/>
    <w:rsid w:val="00042F29"/>
    <w:rsid w:val="00043D29"/>
    <w:rsid w:val="00043ED6"/>
    <w:rsid w:val="00044379"/>
    <w:rsid w:val="00044536"/>
    <w:rsid w:val="000445AF"/>
    <w:rsid w:val="0004467C"/>
    <w:rsid w:val="000446D6"/>
    <w:rsid w:val="00044786"/>
    <w:rsid w:val="00044ACC"/>
    <w:rsid w:val="000454B5"/>
    <w:rsid w:val="00046536"/>
    <w:rsid w:val="00046635"/>
    <w:rsid w:val="00046D48"/>
    <w:rsid w:val="00046E62"/>
    <w:rsid w:val="00046EA4"/>
    <w:rsid w:val="000473F8"/>
    <w:rsid w:val="00047795"/>
    <w:rsid w:val="00047B62"/>
    <w:rsid w:val="00047C90"/>
    <w:rsid w:val="00047FC7"/>
    <w:rsid w:val="0005013F"/>
    <w:rsid w:val="00050D62"/>
    <w:rsid w:val="00050DF8"/>
    <w:rsid w:val="00050FA4"/>
    <w:rsid w:val="000513F0"/>
    <w:rsid w:val="00051BEC"/>
    <w:rsid w:val="00051DCA"/>
    <w:rsid w:val="000520A9"/>
    <w:rsid w:val="000525A2"/>
    <w:rsid w:val="0005273D"/>
    <w:rsid w:val="00052A0B"/>
    <w:rsid w:val="00052AFC"/>
    <w:rsid w:val="00053701"/>
    <w:rsid w:val="00053BF0"/>
    <w:rsid w:val="00053DD7"/>
    <w:rsid w:val="00053DF5"/>
    <w:rsid w:val="00053E39"/>
    <w:rsid w:val="00054316"/>
    <w:rsid w:val="000543B0"/>
    <w:rsid w:val="0005463A"/>
    <w:rsid w:val="000550CC"/>
    <w:rsid w:val="0005518D"/>
    <w:rsid w:val="00055194"/>
    <w:rsid w:val="000551EC"/>
    <w:rsid w:val="000556FF"/>
    <w:rsid w:val="000563BD"/>
    <w:rsid w:val="00056514"/>
    <w:rsid w:val="000569B5"/>
    <w:rsid w:val="00056E5B"/>
    <w:rsid w:val="00056FF4"/>
    <w:rsid w:val="000570F5"/>
    <w:rsid w:val="000575CB"/>
    <w:rsid w:val="00057838"/>
    <w:rsid w:val="00057B6F"/>
    <w:rsid w:val="00057BA6"/>
    <w:rsid w:val="00057FF0"/>
    <w:rsid w:val="000601A1"/>
    <w:rsid w:val="00060314"/>
    <w:rsid w:val="00060615"/>
    <w:rsid w:val="00060780"/>
    <w:rsid w:val="00060AB5"/>
    <w:rsid w:val="00060BCB"/>
    <w:rsid w:val="00060D8E"/>
    <w:rsid w:val="00061025"/>
    <w:rsid w:val="00061052"/>
    <w:rsid w:val="0006127B"/>
    <w:rsid w:val="00061AC3"/>
    <w:rsid w:val="000625D8"/>
    <w:rsid w:val="000626B8"/>
    <w:rsid w:val="00062AAD"/>
    <w:rsid w:val="00062F41"/>
    <w:rsid w:val="0006327A"/>
    <w:rsid w:val="0006332C"/>
    <w:rsid w:val="00063D00"/>
    <w:rsid w:val="00064884"/>
    <w:rsid w:val="0006501A"/>
    <w:rsid w:val="000651BC"/>
    <w:rsid w:val="00065327"/>
    <w:rsid w:val="00065495"/>
    <w:rsid w:val="0006555A"/>
    <w:rsid w:val="00065B35"/>
    <w:rsid w:val="00065C16"/>
    <w:rsid w:val="0006634F"/>
    <w:rsid w:val="0006650F"/>
    <w:rsid w:val="0006687B"/>
    <w:rsid w:val="0006731B"/>
    <w:rsid w:val="00067509"/>
    <w:rsid w:val="0007009B"/>
    <w:rsid w:val="000703A3"/>
    <w:rsid w:val="0007073A"/>
    <w:rsid w:val="00070DCE"/>
    <w:rsid w:val="000712B4"/>
    <w:rsid w:val="00071830"/>
    <w:rsid w:val="000719EC"/>
    <w:rsid w:val="00071B00"/>
    <w:rsid w:val="00071B3A"/>
    <w:rsid w:val="00071B92"/>
    <w:rsid w:val="00071CFF"/>
    <w:rsid w:val="00072056"/>
    <w:rsid w:val="0007205B"/>
    <w:rsid w:val="000726F8"/>
    <w:rsid w:val="00072938"/>
    <w:rsid w:val="00072AB6"/>
    <w:rsid w:val="00072BF7"/>
    <w:rsid w:val="000730CF"/>
    <w:rsid w:val="00073154"/>
    <w:rsid w:val="00073181"/>
    <w:rsid w:val="000732E8"/>
    <w:rsid w:val="0007374F"/>
    <w:rsid w:val="00073C1B"/>
    <w:rsid w:val="000740DB"/>
    <w:rsid w:val="0007415A"/>
    <w:rsid w:val="00074186"/>
    <w:rsid w:val="00074976"/>
    <w:rsid w:val="00074EA8"/>
    <w:rsid w:val="00074F1B"/>
    <w:rsid w:val="0007562A"/>
    <w:rsid w:val="00075803"/>
    <w:rsid w:val="0007585E"/>
    <w:rsid w:val="000759A5"/>
    <w:rsid w:val="000759D7"/>
    <w:rsid w:val="00075B2F"/>
    <w:rsid w:val="00075B8F"/>
    <w:rsid w:val="00076200"/>
    <w:rsid w:val="0007621F"/>
    <w:rsid w:val="00076247"/>
    <w:rsid w:val="00076E57"/>
    <w:rsid w:val="00076F2E"/>
    <w:rsid w:val="00077FD8"/>
    <w:rsid w:val="0008010D"/>
    <w:rsid w:val="00080135"/>
    <w:rsid w:val="00080233"/>
    <w:rsid w:val="00080258"/>
    <w:rsid w:val="00080912"/>
    <w:rsid w:val="00080D51"/>
    <w:rsid w:val="0008110B"/>
    <w:rsid w:val="00081657"/>
    <w:rsid w:val="00081770"/>
    <w:rsid w:val="00081C59"/>
    <w:rsid w:val="00081CD9"/>
    <w:rsid w:val="00082300"/>
    <w:rsid w:val="00082544"/>
    <w:rsid w:val="00082E5D"/>
    <w:rsid w:val="00082F4F"/>
    <w:rsid w:val="0008321D"/>
    <w:rsid w:val="00083D06"/>
    <w:rsid w:val="00083F1C"/>
    <w:rsid w:val="00084233"/>
    <w:rsid w:val="00084561"/>
    <w:rsid w:val="000845DD"/>
    <w:rsid w:val="00084B76"/>
    <w:rsid w:val="00084DB9"/>
    <w:rsid w:val="00084E3B"/>
    <w:rsid w:val="00084EC6"/>
    <w:rsid w:val="00084ED7"/>
    <w:rsid w:val="00084F44"/>
    <w:rsid w:val="00085024"/>
    <w:rsid w:val="00085441"/>
    <w:rsid w:val="00085C69"/>
    <w:rsid w:val="0008625F"/>
    <w:rsid w:val="00086501"/>
    <w:rsid w:val="0008694B"/>
    <w:rsid w:val="00086D99"/>
    <w:rsid w:val="00087BD7"/>
    <w:rsid w:val="00087F2F"/>
    <w:rsid w:val="000900AB"/>
    <w:rsid w:val="00091E90"/>
    <w:rsid w:val="00091F4F"/>
    <w:rsid w:val="00092194"/>
    <w:rsid w:val="000921E7"/>
    <w:rsid w:val="00092659"/>
    <w:rsid w:val="00092987"/>
    <w:rsid w:val="000929DE"/>
    <w:rsid w:val="00092E94"/>
    <w:rsid w:val="00092EC2"/>
    <w:rsid w:val="00093526"/>
    <w:rsid w:val="00093553"/>
    <w:rsid w:val="00093673"/>
    <w:rsid w:val="00093724"/>
    <w:rsid w:val="00093882"/>
    <w:rsid w:val="00093A0C"/>
    <w:rsid w:val="00093A8B"/>
    <w:rsid w:val="00093CE1"/>
    <w:rsid w:val="00093ED3"/>
    <w:rsid w:val="00094108"/>
    <w:rsid w:val="00094852"/>
    <w:rsid w:val="0009506C"/>
    <w:rsid w:val="0009532E"/>
    <w:rsid w:val="00095C32"/>
    <w:rsid w:val="00095F31"/>
    <w:rsid w:val="00095F8C"/>
    <w:rsid w:val="000962B1"/>
    <w:rsid w:val="0009633C"/>
    <w:rsid w:val="000966C1"/>
    <w:rsid w:val="00096A21"/>
    <w:rsid w:val="00096C88"/>
    <w:rsid w:val="00096FB9"/>
    <w:rsid w:val="0009708A"/>
    <w:rsid w:val="0009730B"/>
    <w:rsid w:val="0009743A"/>
    <w:rsid w:val="000975B7"/>
    <w:rsid w:val="000977E6"/>
    <w:rsid w:val="00097835"/>
    <w:rsid w:val="00097888"/>
    <w:rsid w:val="00097A76"/>
    <w:rsid w:val="00097C1E"/>
    <w:rsid w:val="000A009B"/>
    <w:rsid w:val="000A00C5"/>
    <w:rsid w:val="000A0178"/>
    <w:rsid w:val="000A038B"/>
    <w:rsid w:val="000A03E5"/>
    <w:rsid w:val="000A055B"/>
    <w:rsid w:val="000A078D"/>
    <w:rsid w:val="000A0BD7"/>
    <w:rsid w:val="000A0E9F"/>
    <w:rsid w:val="000A1308"/>
    <w:rsid w:val="000A21CF"/>
    <w:rsid w:val="000A222D"/>
    <w:rsid w:val="000A3883"/>
    <w:rsid w:val="000A3C66"/>
    <w:rsid w:val="000A3FAE"/>
    <w:rsid w:val="000A4021"/>
    <w:rsid w:val="000A44C9"/>
    <w:rsid w:val="000A44E2"/>
    <w:rsid w:val="000A4842"/>
    <w:rsid w:val="000A48CD"/>
    <w:rsid w:val="000A4972"/>
    <w:rsid w:val="000A4A34"/>
    <w:rsid w:val="000A4A3A"/>
    <w:rsid w:val="000A4C10"/>
    <w:rsid w:val="000A5119"/>
    <w:rsid w:val="000A5596"/>
    <w:rsid w:val="000A5B27"/>
    <w:rsid w:val="000A5B67"/>
    <w:rsid w:val="000A6079"/>
    <w:rsid w:val="000A6438"/>
    <w:rsid w:val="000A6629"/>
    <w:rsid w:val="000A696B"/>
    <w:rsid w:val="000A6A8D"/>
    <w:rsid w:val="000A756F"/>
    <w:rsid w:val="000A7A79"/>
    <w:rsid w:val="000B031E"/>
    <w:rsid w:val="000B070F"/>
    <w:rsid w:val="000B13B3"/>
    <w:rsid w:val="000B14C0"/>
    <w:rsid w:val="000B15AE"/>
    <w:rsid w:val="000B18E4"/>
    <w:rsid w:val="000B1B51"/>
    <w:rsid w:val="000B1FC1"/>
    <w:rsid w:val="000B209D"/>
    <w:rsid w:val="000B2985"/>
    <w:rsid w:val="000B29F0"/>
    <w:rsid w:val="000B2B56"/>
    <w:rsid w:val="000B3262"/>
    <w:rsid w:val="000B35C0"/>
    <w:rsid w:val="000B3972"/>
    <w:rsid w:val="000B3989"/>
    <w:rsid w:val="000B42F6"/>
    <w:rsid w:val="000B492C"/>
    <w:rsid w:val="000B4A67"/>
    <w:rsid w:val="000B4A98"/>
    <w:rsid w:val="000B4CBB"/>
    <w:rsid w:val="000B5149"/>
    <w:rsid w:val="000B52EA"/>
    <w:rsid w:val="000B5850"/>
    <w:rsid w:val="000B5D16"/>
    <w:rsid w:val="000B77C8"/>
    <w:rsid w:val="000B7C2C"/>
    <w:rsid w:val="000B7E34"/>
    <w:rsid w:val="000C01B5"/>
    <w:rsid w:val="000C038D"/>
    <w:rsid w:val="000C04CF"/>
    <w:rsid w:val="000C05F3"/>
    <w:rsid w:val="000C0668"/>
    <w:rsid w:val="000C0743"/>
    <w:rsid w:val="000C07BC"/>
    <w:rsid w:val="000C0AE5"/>
    <w:rsid w:val="000C0FD4"/>
    <w:rsid w:val="000C1369"/>
    <w:rsid w:val="000C186F"/>
    <w:rsid w:val="000C1ACB"/>
    <w:rsid w:val="000C1DEC"/>
    <w:rsid w:val="000C1E85"/>
    <w:rsid w:val="000C1FAD"/>
    <w:rsid w:val="000C2CDE"/>
    <w:rsid w:val="000C2F48"/>
    <w:rsid w:val="000C3016"/>
    <w:rsid w:val="000C30A6"/>
    <w:rsid w:val="000C3314"/>
    <w:rsid w:val="000C4601"/>
    <w:rsid w:val="000C4A00"/>
    <w:rsid w:val="000C4C82"/>
    <w:rsid w:val="000C4DDC"/>
    <w:rsid w:val="000C51BB"/>
    <w:rsid w:val="000C5577"/>
    <w:rsid w:val="000C559C"/>
    <w:rsid w:val="000C5B0A"/>
    <w:rsid w:val="000C5CC8"/>
    <w:rsid w:val="000C5D56"/>
    <w:rsid w:val="000C71FA"/>
    <w:rsid w:val="000C73CF"/>
    <w:rsid w:val="000C7999"/>
    <w:rsid w:val="000C7A66"/>
    <w:rsid w:val="000C7F08"/>
    <w:rsid w:val="000D0244"/>
    <w:rsid w:val="000D0519"/>
    <w:rsid w:val="000D053C"/>
    <w:rsid w:val="000D090B"/>
    <w:rsid w:val="000D0ECE"/>
    <w:rsid w:val="000D10D7"/>
    <w:rsid w:val="000D11AC"/>
    <w:rsid w:val="000D13E6"/>
    <w:rsid w:val="000D165D"/>
    <w:rsid w:val="000D175B"/>
    <w:rsid w:val="000D19AA"/>
    <w:rsid w:val="000D1C6A"/>
    <w:rsid w:val="000D1D29"/>
    <w:rsid w:val="000D1D65"/>
    <w:rsid w:val="000D22E7"/>
    <w:rsid w:val="000D2401"/>
    <w:rsid w:val="000D2841"/>
    <w:rsid w:val="000D2997"/>
    <w:rsid w:val="000D2C13"/>
    <w:rsid w:val="000D2E80"/>
    <w:rsid w:val="000D342E"/>
    <w:rsid w:val="000D363D"/>
    <w:rsid w:val="000D41A0"/>
    <w:rsid w:val="000D429C"/>
    <w:rsid w:val="000D42F9"/>
    <w:rsid w:val="000D43B2"/>
    <w:rsid w:val="000D43DD"/>
    <w:rsid w:val="000D46B2"/>
    <w:rsid w:val="000D4787"/>
    <w:rsid w:val="000D494D"/>
    <w:rsid w:val="000D52DD"/>
    <w:rsid w:val="000D5301"/>
    <w:rsid w:val="000D541F"/>
    <w:rsid w:val="000D5788"/>
    <w:rsid w:val="000D57B4"/>
    <w:rsid w:val="000D59FD"/>
    <w:rsid w:val="000D5BE2"/>
    <w:rsid w:val="000D5FD4"/>
    <w:rsid w:val="000D6465"/>
    <w:rsid w:val="000D66CF"/>
    <w:rsid w:val="000D66D9"/>
    <w:rsid w:val="000D6E71"/>
    <w:rsid w:val="000D6F71"/>
    <w:rsid w:val="000D70A4"/>
    <w:rsid w:val="000D7216"/>
    <w:rsid w:val="000D76D8"/>
    <w:rsid w:val="000D78A2"/>
    <w:rsid w:val="000D7966"/>
    <w:rsid w:val="000D7E3A"/>
    <w:rsid w:val="000E03D8"/>
    <w:rsid w:val="000E06F4"/>
    <w:rsid w:val="000E07DB"/>
    <w:rsid w:val="000E0F8A"/>
    <w:rsid w:val="000E1328"/>
    <w:rsid w:val="000E16B8"/>
    <w:rsid w:val="000E1A7B"/>
    <w:rsid w:val="000E1CFB"/>
    <w:rsid w:val="000E1E7B"/>
    <w:rsid w:val="000E1FBA"/>
    <w:rsid w:val="000E21E9"/>
    <w:rsid w:val="000E299A"/>
    <w:rsid w:val="000E2FB1"/>
    <w:rsid w:val="000E31C0"/>
    <w:rsid w:val="000E37D0"/>
    <w:rsid w:val="000E3A6F"/>
    <w:rsid w:val="000E3C12"/>
    <w:rsid w:val="000E4C5A"/>
    <w:rsid w:val="000E536F"/>
    <w:rsid w:val="000E64BE"/>
    <w:rsid w:val="000E6CDC"/>
    <w:rsid w:val="000E6DA4"/>
    <w:rsid w:val="000E6FCC"/>
    <w:rsid w:val="000E7187"/>
    <w:rsid w:val="000E72E3"/>
    <w:rsid w:val="000E7671"/>
    <w:rsid w:val="000E7C58"/>
    <w:rsid w:val="000F0010"/>
    <w:rsid w:val="000F062A"/>
    <w:rsid w:val="000F0657"/>
    <w:rsid w:val="000F09C8"/>
    <w:rsid w:val="000F0A67"/>
    <w:rsid w:val="000F0DB8"/>
    <w:rsid w:val="000F1D06"/>
    <w:rsid w:val="000F1D92"/>
    <w:rsid w:val="000F1EB1"/>
    <w:rsid w:val="000F212D"/>
    <w:rsid w:val="000F242C"/>
    <w:rsid w:val="000F2504"/>
    <w:rsid w:val="000F25C4"/>
    <w:rsid w:val="000F282E"/>
    <w:rsid w:val="000F2F9D"/>
    <w:rsid w:val="000F3230"/>
    <w:rsid w:val="000F3297"/>
    <w:rsid w:val="000F3B44"/>
    <w:rsid w:val="000F3C99"/>
    <w:rsid w:val="000F4111"/>
    <w:rsid w:val="000F460A"/>
    <w:rsid w:val="000F4803"/>
    <w:rsid w:val="000F5586"/>
    <w:rsid w:val="000F55C7"/>
    <w:rsid w:val="000F58C8"/>
    <w:rsid w:val="000F5BFE"/>
    <w:rsid w:val="000F5DA5"/>
    <w:rsid w:val="000F5F02"/>
    <w:rsid w:val="000F6237"/>
    <w:rsid w:val="000F66CB"/>
    <w:rsid w:val="000F67D3"/>
    <w:rsid w:val="000F6B34"/>
    <w:rsid w:val="000F6E92"/>
    <w:rsid w:val="000F7085"/>
    <w:rsid w:val="000F7237"/>
    <w:rsid w:val="000F7761"/>
    <w:rsid w:val="000F7BA0"/>
    <w:rsid w:val="000F7BD4"/>
    <w:rsid w:val="000F7EB7"/>
    <w:rsid w:val="001003CE"/>
    <w:rsid w:val="0010089A"/>
    <w:rsid w:val="00100A71"/>
    <w:rsid w:val="00100EE5"/>
    <w:rsid w:val="00101064"/>
    <w:rsid w:val="00101A83"/>
    <w:rsid w:val="001022AC"/>
    <w:rsid w:val="00102386"/>
    <w:rsid w:val="00102483"/>
    <w:rsid w:val="00102681"/>
    <w:rsid w:val="00103FF0"/>
    <w:rsid w:val="001042B7"/>
    <w:rsid w:val="00104335"/>
    <w:rsid w:val="00104A8A"/>
    <w:rsid w:val="00104CE0"/>
    <w:rsid w:val="0010509F"/>
    <w:rsid w:val="0010562C"/>
    <w:rsid w:val="0010588D"/>
    <w:rsid w:val="00105A77"/>
    <w:rsid w:val="00105D2E"/>
    <w:rsid w:val="00105DB4"/>
    <w:rsid w:val="00105E67"/>
    <w:rsid w:val="0010613C"/>
    <w:rsid w:val="00106A7A"/>
    <w:rsid w:val="00106CAE"/>
    <w:rsid w:val="00106DA5"/>
    <w:rsid w:val="0010744C"/>
    <w:rsid w:val="001075BD"/>
    <w:rsid w:val="0010779D"/>
    <w:rsid w:val="001077C6"/>
    <w:rsid w:val="001077CF"/>
    <w:rsid w:val="00107B78"/>
    <w:rsid w:val="00110083"/>
    <w:rsid w:val="001109D3"/>
    <w:rsid w:val="00110DB1"/>
    <w:rsid w:val="00111816"/>
    <w:rsid w:val="0011197F"/>
    <w:rsid w:val="00111A7A"/>
    <w:rsid w:val="00111E68"/>
    <w:rsid w:val="00111E98"/>
    <w:rsid w:val="00111F69"/>
    <w:rsid w:val="001120D5"/>
    <w:rsid w:val="001125CA"/>
    <w:rsid w:val="00112AA1"/>
    <w:rsid w:val="00112D84"/>
    <w:rsid w:val="001132F0"/>
    <w:rsid w:val="00113547"/>
    <w:rsid w:val="00113E36"/>
    <w:rsid w:val="0011482E"/>
    <w:rsid w:val="0011489A"/>
    <w:rsid w:val="00114DA0"/>
    <w:rsid w:val="00115485"/>
    <w:rsid w:val="001156D4"/>
    <w:rsid w:val="00115AA6"/>
    <w:rsid w:val="00115B33"/>
    <w:rsid w:val="00115B35"/>
    <w:rsid w:val="00116623"/>
    <w:rsid w:val="00116649"/>
    <w:rsid w:val="0011671B"/>
    <w:rsid w:val="00116CEB"/>
    <w:rsid w:val="0011702C"/>
    <w:rsid w:val="00117202"/>
    <w:rsid w:val="00117253"/>
    <w:rsid w:val="001174C4"/>
    <w:rsid w:val="00117667"/>
    <w:rsid w:val="0011788E"/>
    <w:rsid w:val="00120194"/>
    <w:rsid w:val="00120286"/>
    <w:rsid w:val="00120871"/>
    <w:rsid w:val="001211B7"/>
    <w:rsid w:val="00122A70"/>
    <w:rsid w:val="00122DCB"/>
    <w:rsid w:val="00123620"/>
    <w:rsid w:val="001239F8"/>
    <w:rsid w:val="00123AE8"/>
    <w:rsid w:val="00123B37"/>
    <w:rsid w:val="00123C0A"/>
    <w:rsid w:val="0012481E"/>
    <w:rsid w:val="001248AC"/>
    <w:rsid w:val="001248C4"/>
    <w:rsid w:val="0012499F"/>
    <w:rsid w:val="00124AEA"/>
    <w:rsid w:val="00125DA0"/>
    <w:rsid w:val="00125DB3"/>
    <w:rsid w:val="0012723A"/>
    <w:rsid w:val="001272AF"/>
    <w:rsid w:val="0012735E"/>
    <w:rsid w:val="001277AA"/>
    <w:rsid w:val="00127E9B"/>
    <w:rsid w:val="00127F39"/>
    <w:rsid w:val="00127F90"/>
    <w:rsid w:val="001300F5"/>
    <w:rsid w:val="0013015F"/>
    <w:rsid w:val="00130320"/>
    <w:rsid w:val="001304D6"/>
    <w:rsid w:val="00130ACC"/>
    <w:rsid w:val="00130E38"/>
    <w:rsid w:val="0013174A"/>
    <w:rsid w:val="00131AFA"/>
    <w:rsid w:val="00131C81"/>
    <w:rsid w:val="001324E1"/>
    <w:rsid w:val="001326AB"/>
    <w:rsid w:val="00132C18"/>
    <w:rsid w:val="00133D12"/>
    <w:rsid w:val="00133F32"/>
    <w:rsid w:val="0013431F"/>
    <w:rsid w:val="00134A76"/>
    <w:rsid w:val="00134A95"/>
    <w:rsid w:val="00134EF5"/>
    <w:rsid w:val="001350BF"/>
    <w:rsid w:val="00135377"/>
    <w:rsid w:val="001353F0"/>
    <w:rsid w:val="001354FD"/>
    <w:rsid w:val="001357A4"/>
    <w:rsid w:val="00135807"/>
    <w:rsid w:val="0013599C"/>
    <w:rsid w:val="00136011"/>
    <w:rsid w:val="00136CDC"/>
    <w:rsid w:val="001370B3"/>
    <w:rsid w:val="001370E0"/>
    <w:rsid w:val="0013772B"/>
    <w:rsid w:val="001377EA"/>
    <w:rsid w:val="00137E80"/>
    <w:rsid w:val="0014072B"/>
    <w:rsid w:val="00140762"/>
    <w:rsid w:val="00140835"/>
    <w:rsid w:val="00140BE5"/>
    <w:rsid w:val="00140F7E"/>
    <w:rsid w:val="00141144"/>
    <w:rsid w:val="001411A0"/>
    <w:rsid w:val="0014126C"/>
    <w:rsid w:val="001414AD"/>
    <w:rsid w:val="00141560"/>
    <w:rsid w:val="00141747"/>
    <w:rsid w:val="00141909"/>
    <w:rsid w:val="001419D0"/>
    <w:rsid w:val="00141AAD"/>
    <w:rsid w:val="00141F32"/>
    <w:rsid w:val="0014276A"/>
    <w:rsid w:val="00142865"/>
    <w:rsid w:val="0014293F"/>
    <w:rsid w:val="0014334D"/>
    <w:rsid w:val="00143383"/>
    <w:rsid w:val="00143869"/>
    <w:rsid w:val="001440F1"/>
    <w:rsid w:val="00144DDC"/>
    <w:rsid w:val="0014525F"/>
    <w:rsid w:val="00145505"/>
    <w:rsid w:val="001455BB"/>
    <w:rsid w:val="001459D0"/>
    <w:rsid w:val="00145B74"/>
    <w:rsid w:val="001462D7"/>
    <w:rsid w:val="00146351"/>
    <w:rsid w:val="001463A2"/>
    <w:rsid w:val="00146570"/>
    <w:rsid w:val="001467F2"/>
    <w:rsid w:val="00146C9A"/>
    <w:rsid w:val="00146CC1"/>
    <w:rsid w:val="00146F12"/>
    <w:rsid w:val="00147306"/>
    <w:rsid w:val="0014746D"/>
    <w:rsid w:val="00147622"/>
    <w:rsid w:val="00147734"/>
    <w:rsid w:val="00147804"/>
    <w:rsid w:val="00147F11"/>
    <w:rsid w:val="001501E0"/>
    <w:rsid w:val="001503CD"/>
    <w:rsid w:val="00150548"/>
    <w:rsid w:val="001505BE"/>
    <w:rsid w:val="00150659"/>
    <w:rsid w:val="00150B78"/>
    <w:rsid w:val="00150D40"/>
    <w:rsid w:val="00150FAE"/>
    <w:rsid w:val="0015104C"/>
    <w:rsid w:val="001510FC"/>
    <w:rsid w:val="001512DB"/>
    <w:rsid w:val="00152865"/>
    <w:rsid w:val="00153538"/>
    <w:rsid w:val="00153911"/>
    <w:rsid w:val="001539E5"/>
    <w:rsid w:val="00153D6B"/>
    <w:rsid w:val="00153DC6"/>
    <w:rsid w:val="001541BC"/>
    <w:rsid w:val="00154508"/>
    <w:rsid w:val="00154775"/>
    <w:rsid w:val="0015477D"/>
    <w:rsid w:val="00154DDE"/>
    <w:rsid w:val="00154EB4"/>
    <w:rsid w:val="00155044"/>
    <w:rsid w:val="00155B32"/>
    <w:rsid w:val="00155D5F"/>
    <w:rsid w:val="00155FD7"/>
    <w:rsid w:val="0015624D"/>
    <w:rsid w:val="0015630D"/>
    <w:rsid w:val="001569B2"/>
    <w:rsid w:val="00156B80"/>
    <w:rsid w:val="00156C98"/>
    <w:rsid w:val="00156CD5"/>
    <w:rsid w:val="00156ECF"/>
    <w:rsid w:val="001578A9"/>
    <w:rsid w:val="00157A27"/>
    <w:rsid w:val="00157B20"/>
    <w:rsid w:val="0016054C"/>
    <w:rsid w:val="00160AC8"/>
    <w:rsid w:val="00160C6E"/>
    <w:rsid w:val="00160C70"/>
    <w:rsid w:val="00160E23"/>
    <w:rsid w:val="00160EF0"/>
    <w:rsid w:val="00160F33"/>
    <w:rsid w:val="00161411"/>
    <w:rsid w:val="001617E0"/>
    <w:rsid w:val="00161982"/>
    <w:rsid w:val="00161DB7"/>
    <w:rsid w:val="00161FF1"/>
    <w:rsid w:val="0016207F"/>
    <w:rsid w:val="00162792"/>
    <w:rsid w:val="001629F7"/>
    <w:rsid w:val="00162A11"/>
    <w:rsid w:val="00162AF5"/>
    <w:rsid w:val="00162B79"/>
    <w:rsid w:val="00162DE9"/>
    <w:rsid w:val="001636F3"/>
    <w:rsid w:val="00163721"/>
    <w:rsid w:val="0016397C"/>
    <w:rsid w:val="00163BC4"/>
    <w:rsid w:val="00163C1F"/>
    <w:rsid w:val="001642A5"/>
    <w:rsid w:val="001643D1"/>
    <w:rsid w:val="00164C5A"/>
    <w:rsid w:val="0016545D"/>
    <w:rsid w:val="00165602"/>
    <w:rsid w:val="00165C99"/>
    <w:rsid w:val="00165E6E"/>
    <w:rsid w:val="001663CD"/>
    <w:rsid w:val="001665C9"/>
    <w:rsid w:val="00166717"/>
    <w:rsid w:val="00166926"/>
    <w:rsid w:val="00166ACD"/>
    <w:rsid w:val="00166C89"/>
    <w:rsid w:val="00166D16"/>
    <w:rsid w:val="0016723B"/>
    <w:rsid w:val="001676CB"/>
    <w:rsid w:val="001677AF"/>
    <w:rsid w:val="001678C0"/>
    <w:rsid w:val="001700EE"/>
    <w:rsid w:val="001702DA"/>
    <w:rsid w:val="00170B0E"/>
    <w:rsid w:val="00170D6C"/>
    <w:rsid w:val="001712B4"/>
    <w:rsid w:val="00171732"/>
    <w:rsid w:val="001719E4"/>
    <w:rsid w:val="00171A58"/>
    <w:rsid w:val="00171B31"/>
    <w:rsid w:val="001722A2"/>
    <w:rsid w:val="00172502"/>
    <w:rsid w:val="001727B2"/>
    <w:rsid w:val="00172D09"/>
    <w:rsid w:val="00173028"/>
    <w:rsid w:val="00173540"/>
    <w:rsid w:val="00173C3F"/>
    <w:rsid w:val="00173C48"/>
    <w:rsid w:val="00173CFF"/>
    <w:rsid w:val="00173D98"/>
    <w:rsid w:val="001743C8"/>
    <w:rsid w:val="001745B9"/>
    <w:rsid w:val="00174F9C"/>
    <w:rsid w:val="001751AD"/>
    <w:rsid w:val="001762FE"/>
    <w:rsid w:val="00176776"/>
    <w:rsid w:val="00176A37"/>
    <w:rsid w:val="00176CA9"/>
    <w:rsid w:val="00177069"/>
    <w:rsid w:val="001771F9"/>
    <w:rsid w:val="0017732A"/>
    <w:rsid w:val="0017747F"/>
    <w:rsid w:val="001774FB"/>
    <w:rsid w:val="00177884"/>
    <w:rsid w:val="0017799D"/>
    <w:rsid w:val="00177AD9"/>
    <w:rsid w:val="00177D12"/>
    <w:rsid w:val="001800F2"/>
    <w:rsid w:val="0018021C"/>
    <w:rsid w:val="00180B09"/>
    <w:rsid w:val="00180CC7"/>
    <w:rsid w:val="00180D4B"/>
    <w:rsid w:val="00180F09"/>
    <w:rsid w:val="00181287"/>
    <w:rsid w:val="001813A6"/>
    <w:rsid w:val="001814CC"/>
    <w:rsid w:val="001814DB"/>
    <w:rsid w:val="001818B3"/>
    <w:rsid w:val="00181A3E"/>
    <w:rsid w:val="00181B61"/>
    <w:rsid w:val="00182249"/>
    <w:rsid w:val="001825A0"/>
    <w:rsid w:val="001825CB"/>
    <w:rsid w:val="001828EA"/>
    <w:rsid w:val="00182973"/>
    <w:rsid w:val="001829D7"/>
    <w:rsid w:val="00182FFE"/>
    <w:rsid w:val="00183011"/>
    <w:rsid w:val="00183116"/>
    <w:rsid w:val="00183348"/>
    <w:rsid w:val="00183511"/>
    <w:rsid w:val="001843B5"/>
    <w:rsid w:val="00184414"/>
    <w:rsid w:val="00184577"/>
    <w:rsid w:val="0018495E"/>
    <w:rsid w:val="00184FE8"/>
    <w:rsid w:val="00185026"/>
    <w:rsid w:val="00185182"/>
    <w:rsid w:val="001851BA"/>
    <w:rsid w:val="00185217"/>
    <w:rsid w:val="0018579D"/>
    <w:rsid w:val="001858BB"/>
    <w:rsid w:val="00185D33"/>
    <w:rsid w:val="00185DEA"/>
    <w:rsid w:val="00185ECA"/>
    <w:rsid w:val="001865AD"/>
    <w:rsid w:val="0018692D"/>
    <w:rsid w:val="00186F9D"/>
    <w:rsid w:val="001873BD"/>
    <w:rsid w:val="001873DC"/>
    <w:rsid w:val="00187667"/>
    <w:rsid w:val="001878ED"/>
    <w:rsid w:val="00187FA3"/>
    <w:rsid w:val="00187FD9"/>
    <w:rsid w:val="00190287"/>
    <w:rsid w:val="00190768"/>
    <w:rsid w:val="00190831"/>
    <w:rsid w:val="0019095D"/>
    <w:rsid w:val="00190A5F"/>
    <w:rsid w:val="00190F44"/>
    <w:rsid w:val="00191059"/>
    <w:rsid w:val="00191107"/>
    <w:rsid w:val="001911D6"/>
    <w:rsid w:val="00191846"/>
    <w:rsid w:val="001918BE"/>
    <w:rsid w:val="001927A7"/>
    <w:rsid w:val="00192B0D"/>
    <w:rsid w:val="00192C87"/>
    <w:rsid w:val="00192DEC"/>
    <w:rsid w:val="00193104"/>
    <w:rsid w:val="0019364D"/>
    <w:rsid w:val="00193731"/>
    <w:rsid w:val="001939F6"/>
    <w:rsid w:val="00193C87"/>
    <w:rsid w:val="00193E2B"/>
    <w:rsid w:val="00194281"/>
    <w:rsid w:val="00194706"/>
    <w:rsid w:val="001948D6"/>
    <w:rsid w:val="00194B2D"/>
    <w:rsid w:val="00194E8A"/>
    <w:rsid w:val="00194F37"/>
    <w:rsid w:val="001951C6"/>
    <w:rsid w:val="00195418"/>
    <w:rsid w:val="00195DD6"/>
    <w:rsid w:val="0019620A"/>
    <w:rsid w:val="001963E4"/>
    <w:rsid w:val="00196ADC"/>
    <w:rsid w:val="00196C49"/>
    <w:rsid w:val="00196D40"/>
    <w:rsid w:val="00197BAF"/>
    <w:rsid w:val="00197BB5"/>
    <w:rsid w:val="00197D7D"/>
    <w:rsid w:val="001A009A"/>
    <w:rsid w:val="001A047E"/>
    <w:rsid w:val="001A0B6F"/>
    <w:rsid w:val="001A154A"/>
    <w:rsid w:val="001A190E"/>
    <w:rsid w:val="001A1BA4"/>
    <w:rsid w:val="001A2096"/>
    <w:rsid w:val="001A218F"/>
    <w:rsid w:val="001A21F4"/>
    <w:rsid w:val="001A230E"/>
    <w:rsid w:val="001A2595"/>
    <w:rsid w:val="001A2844"/>
    <w:rsid w:val="001A2881"/>
    <w:rsid w:val="001A2BD8"/>
    <w:rsid w:val="001A2C95"/>
    <w:rsid w:val="001A2D6F"/>
    <w:rsid w:val="001A31E1"/>
    <w:rsid w:val="001A32BA"/>
    <w:rsid w:val="001A38E6"/>
    <w:rsid w:val="001A3BD6"/>
    <w:rsid w:val="001A3D1C"/>
    <w:rsid w:val="001A408D"/>
    <w:rsid w:val="001A418F"/>
    <w:rsid w:val="001A46C9"/>
    <w:rsid w:val="001A4AB1"/>
    <w:rsid w:val="001A4B6E"/>
    <w:rsid w:val="001A56B2"/>
    <w:rsid w:val="001A5A70"/>
    <w:rsid w:val="001A5F67"/>
    <w:rsid w:val="001A67AA"/>
    <w:rsid w:val="001A6836"/>
    <w:rsid w:val="001A68CC"/>
    <w:rsid w:val="001A70E6"/>
    <w:rsid w:val="001A74F4"/>
    <w:rsid w:val="001A75D3"/>
    <w:rsid w:val="001A7692"/>
    <w:rsid w:val="001A793E"/>
    <w:rsid w:val="001B0669"/>
    <w:rsid w:val="001B0BFB"/>
    <w:rsid w:val="001B14E1"/>
    <w:rsid w:val="001B1FAC"/>
    <w:rsid w:val="001B276C"/>
    <w:rsid w:val="001B293F"/>
    <w:rsid w:val="001B2B3D"/>
    <w:rsid w:val="001B2BAA"/>
    <w:rsid w:val="001B2E64"/>
    <w:rsid w:val="001B349D"/>
    <w:rsid w:val="001B3AC3"/>
    <w:rsid w:val="001B3E8C"/>
    <w:rsid w:val="001B3F4F"/>
    <w:rsid w:val="001B4854"/>
    <w:rsid w:val="001B4C13"/>
    <w:rsid w:val="001B4CF3"/>
    <w:rsid w:val="001B4F70"/>
    <w:rsid w:val="001B51C8"/>
    <w:rsid w:val="001B532B"/>
    <w:rsid w:val="001B543F"/>
    <w:rsid w:val="001B557E"/>
    <w:rsid w:val="001B563A"/>
    <w:rsid w:val="001B566A"/>
    <w:rsid w:val="001B5812"/>
    <w:rsid w:val="001B5849"/>
    <w:rsid w:val="001B58D4"/>
    <w:rsid w:val="001B58EB"/>
    <w:rsid w:val="001B5BFB"/>
    <w:rsid w:val="001B5F0D"/>
    <w:rsid w:val="001B61C9"/>
    <w:rsid w:val="001B640F"/>
    <w:rsid w:val="001B6FFA"/>
    <w:rsid w:val="001B722D"/>
    <w:rsid w:val="001B7644"/>
    <w:rsid w:val="001B7724"/>
    <w:rsid w:val="001B774D"/>
    <w:rsid w:val="001B7856"/>
    <w:rsid w:val="001B785C"/>
    <w:rsid w:val="001C0628"/>
    <w:rsid w:val="001C0897"/>
    <w:rsid w:val="001C0B14"/>
    <w:rsid w:val="001C0F1C"/>
    <w:rsid w:val="001C19E8"/>
    <w:rsid w:val="001C1D2C"/>
    <w:rsid w:val="001C1E8E"/>
    <w:rsid w:val="001C1FDA"/>
    <w:rsid w:val="001C20EC"/>
    <w:rsid w:val="001C2C47"/>
    <w:rsid w:val="001C2D6F"/>
    <w:rsid w:val="001C4C13"/>
    <w:rsid w:val="001C5E95"/>
    <w:rsid w:val="001C5E9F"/>
    <w:rsid w:val="001C5F9D"/>
    <w:rsid w:val="001C6390"/>
    <w:rsid w:val="001C6473"/>
    <w:rsid w:val="001C6CD9"/>
    <w:rsid w:val="001C79BB"/>
    <w:rsid w:val="001D032C"/>
    <w:rsid w:val="001D0519"/>
    <w:rsid w:val="001D05D3"/>
    <w:rsid w:val="001D0B62"/>
    <w:rsid w:val="001D14F3"/>
    <w:rsid w:val="001D1561"/>
    <w:rsid w:val="001D1871"/>
    <w:rsid w:val="001D1ADB"/>
    <w:rsid w:val="001D1C11"/>
    <w:rsid w:val="001D2138"/>
    <w:rsid w:val="001D2254"/>
    <w:rsid w:val="001D269A"/>
    <w:rsid w:val="001D26A8"/>
    <w:rsid w:val="001D26E1"/>
    <w:rsid w:val="001D2716"/>
    <w:rsid w:val="001D28A4"/>
    <w:rsid w:val="001D2ABF"/>
    <w:rsid w:val="001D2D73"/>
    <w:rsid w:val="001D2EB2"/>
    <w:rsid w:val="001D30CE"/>
    <w:rsid w:val="001D318C"/>
    <w:rsid w:val="001D3A84"/>
    <w:rsid w:val="001D3CEF"/>
    <w:rsid w:val="001D4984"/>
    <w:rsid w:val="001D4F09"/>
    <w:rsid w:val="001D4F2C"/>
    <w:rsid w:val="001D5345"/>
    <w:rsid w:val="001D53F3"/>
    <w:rsid w:val="001D57AD"/>
    <w:rsid w:val="001D5940"/>
    <w:rsid w:val="001D5E07"/>
    <w:rsid w:val="001D6055"/>
    <w:rsid w:val="001D6A25"/>
    <w:rsid w:val="001D6B53"/>
    <w:rsid w:val="001D6DE7"/>
    <w:rsid w:val="001D728B"/>
    <w:rsid w:val="001D7427"/>
    <w:rsid w:val="001D7446"/>
    <w:rsid w:val="001D7BEE"/>
    <w:rsid w:val="001D7E15"/>
    <w:rsid w:val="001D7E2D"/>
    <w:rsid w:val="001D7ECA"/>
    <w:rsid w:val="001D7F7F"/>
    <w:rsid w:val="001E031C"/>
    <w:rsid w:val="001E0B99"/>
    <w:rsid w:val="001E0C3F"/>
    <w:rsid w:val="001E0D0E"/>
    <w:rsid w:val="001E0D29"/>
    <w:rsid w:val="001E142F"/>
    <w:rsid w:val="001E17A4"/>
    <w:rsid w:val="001E22F8"/>
    <w:rsid w:val="001E2361"/>
    <w:rsid w:val="001E26F6"/>
    <w:rsid w:val="001E292C"/>
    <w:rsid w:val="001E29CA"/>
    <w:rsid w:val="001E2AB5"/>
    <w:rsid w:val="001E2B29"/>
    <w:rsid w:val="001E3039"/>
    <w:rsid w:val="001E3285"/>
    <w:rsid w:val="001E367E"/>
    <w:rsid w:val="001E37B2"/>
    <w:rsid w:val="001E381E"/>
    <w:rsid w:val="001E3D53"/>
    <w:rsid w:val="001E40EE"/>
    <w:rsid w:val="001E43A8"/>
    <w:rsid w:val="001E4698"/>
    <w:rsid w:val="001E4D85"/>
    <w:rsid w:val="001E5249"/>
    <w:rsid w:val="001E55F0"/>
    <w:rsid w:val="001E56AB"/>
    <w:rsid w:val="001E5A28"/>
    <w:rsid w:val="001E5F27"/>
    <w:rsid w:val="001E64E3"/>
    <w:rsid w:val="001E67D0"/>
    <w:rsid w:val="001E67D7"/>
    <w:rsid w:val="001E6908"/>
    <w:rsid w:val="001E6C1A"/>
    <w:rsid w:val="001E768D"/>
    <w:rsid w:val="001E7AA3"/>
    <w:rsid w:val="001E7DCF"/>
    <w:rsid w:val="001F0C9F"/>
    <w:rsid w:val="001F0F44"/>
    <w:rsid w:val="001F1074"/>
    <w:rsid w:val="001F12B6"/>
    <w:rsid w:val="001F191B"/>
    <w:rsid w:val="001F1B25"/>
    <w:rsid w:val="001F1F9E"/>
    <w:rsid w:val="001F202E"/>
    <w:rsid w:val="001F2E39"/>
    <w:rsid w:val="001F2E77"/>
    <w:rsid w:val="001F373D"/>
    <w:rsid w:val="001F3A28"/>
    <w:rsid w:val="001F3D96"/>
    <w:rsid w:val="001F3E4B"/>
    <w:rsid w:val="001F455C"/>
    <w:rsid w:val="001F4B73"/>
    <w:rsid w:val="001F4C3A"/>
    <w:rsid w:val="001F5A0C"/>
    <w:rsid w:val="001F6319"/>
    <w:rsid w:val="001F638F"/>
    <w:rsid w:val="001F6A4E"/>
    <w:rsid w:val="001F6BB1"/>
    <w:rsid w:val="001F6D1E"/>
    <w:rsid w:val="001F6E2F"/>
    <w:rsid w:val="001F73A8"/>
    <w:rsid w:val="001F7810"/>
    <w:rsid w:val="001F7F38"/>
    <w:rsid w:val="0020007C"/>
    <w:rsid w:val="0020010A"/>
    <w:rsid w:val="00200DAE"/>
    <w:rsid w:val="00200EDD"/>
    <w:rsid w:val="00200FFA"/>
    <w:rsid w:val="00201005"/>
    <w:rsid w:val="00201301"/>
    <w:rsid w:val="0020154B"/>
    <w:rsid w:val="00201587"/>
    <w:rsid w:val="0020186B"/>
    <w:rsid w:val="0020195F"/>
    <w:rsid w:val="00201D11"/>
    <w:rsid w:val="00201EF0"/>
    <w:rsid w:val="002021E1"/>
    <w:rsid w:val="002027B8"/>
    <w:rsid w:val="002027B9"/>
    <w:rsid w:val="00202D29"/>
    <w:rsid w:val="0020316E"/>
    <w:rsid w:val="00203257"/>
    <w:rsid w:val="0020332F"/>
    <w:rsid w:val="002037BD"/>
    <w:rsid w:val="00203996"/>
    <w:rsid w:val="002039D9"/>
    <w:rsid w:val="00203C6B"/>
    <w:rsid w:val="00203EAB"/>
    <w:rsid w:val="00203EB8"/>
    <w:rsid w:val="00203F54"/>
    <w:rsid w:val="0020452C"/>
    <w:rsid w:val="00204568"/>
    <w:rsid w:val="002049A7"/>
    <w:rsid w:val="002053C1"/>
    <w:rsid w:val="002053D7"/>
    <w:rsid w:val="00205E4B"/>
    <w:rsid w:val="00205E90"/>
    <w:rsid w:val="00206282"/>
    <w:rsid w:val="00206493"/>
    <w:rsid w:val="0020656E"/>
    <w:rsid w:val="00206EE9"/>
    <w:rsid w:val="002075BF"/>
    <w:rsid w:val="00207942"/>
    <w:rsid w:val="00207AB4"/>
    <w:rsid w:val="00210A7F"/>
    <w:rsid w:val="00210AC7"/>
    <w:rsid w:val="00210C45"/>
    <w:rsid w:val="00210D7D"/>
    <w:rsid w:val="00210F30"/>
    <w:rsid w:val="002110FB"/>
    <w:rsid w:val="002117A7"/>
    <w:rsid w:val="002122F7"/>
    <w:rsid w:val="0021235C"/>
    <w:rsid w:val="00212B70"/>
    <w:rsid w:val="00212CC7"/>
    <w:rsid w:val="00212F1D"/>
    <w:rsid w:val="00212F3F"/>
    <w:rsid w:val="002132DD"/>
    <w:rsid w:val="002135C8"/>
    <w:rsid w:val="00213699"/>
    <w:rsid w:val="002139D6"/>
    <w:rsid w:val="00213A66"/>
    <w:rsid w:val="00213A69"/>
    <w:rsid w:val="00214684"/>
    <w:rsid w:val="00214770"/>
    <w:rsid w:val="0021485A"/>
    <w:rsid w:val="00214D79"/>
    <w:rsid w:val="00215045"/>
    <w:rsid w:val="002154E6"/>
    <w:rsid w:val="0021570D"/>
    <w:rsid w:val="00215809"/>
    <w:rsid w:val="002159FC"/>
    <w:rsid w:val="00215E02"/>
    <w:rsid w:val="00215E21"/>
    <w:rsid w:val="00216365"/>
    <w:rsid w:val="00216494"/>
    <w:rsid w:val="00216873"/>
    <w:rsid w:val="00216905"/>
    <w:rsid w:val="00216920"/>
    <w:rsid w:val="00216A8B"/>
    <w:rsid w:val="00216DAC"/>
    <w:rsid w:val="00216E7F"/>
    <w:rsid w:val="00217533"/>
    <w:rsid w:val="002176DF"/>
    <w:rsid w:val="0022009F"/>
    <w:rsid w:val="00220340"/>
    <w:rsid w:val="00220482"/>
    <w:rsid w:val="002205FF"/>
    <w:rsid w:val="002210F7"/>
    <w:rsid w:val="00221163"/>
    <w:rsid w:val="00221193"/>
    <w:rsid w:val="002212BD"/>
    <w:rsid w:val="002212EB"/>
    <w:rsid w:val="002216EF"/>
    <w:rsid w:val="002218E4"/>
    <w:rsid w:val="0022194D"/>
    <w:rsid w:val="002219B2"/>
    <w:rsid w:val="00221A3C"/>
    <w:rsid w:val="00221F5F"/>
    <w:rsid w:val="002220CD"/>
    <w:rsid w:val="00222442"/>
    <w:rsid w:val="0022267E"/>
    <w:rsid w:val="00223A17"/>
    <w:rsid w:val="00223AC4"/>
    <w:rsid w:val="00223F8F"/>
    <w:rsid w:val="0022401E"/>
    <w:rsid w:val="00224C08"/>
    <w:rsid w:val="00224E21"/>
    <w:rsid w:val="00225223"/>
    <w:rsid w:val="0022528F"/>
    <w:rsid w:val="00225B4D"/>
    <w:rsid w:val="00225ECB"/>
    <w:rsid w:val="0022635A"/>
    <w:rsid w:val="00226437"/>
    <w:rsid w:val="00226BF3"/>
    <w:rsid w:val="002277E5"/>
    <w:rsid w:val="0022788E"/>
    <w:rsid w:val="00227C3D"/>
    <w:rsid w:val="00227FC8"/>
    <w:rsid w:val="00230339"/>
    <w:rsid w:val="0023086C"/>
    <w:rsid w:val="002308CE"/>
    <w:rsid w:val="00230919"/>
    <w:rsid w:val="002309D5"/>
    <w:rsid w:val="00230D10"/>
    <w:rsid w:val="00230E0A"/>
    <w:rsid w:val="00230E66"/>
    <w:rsid w:val="0023126F"/>
    <w:rsid w:val="0023154C"/>
    <w:rsid w:val="00231588"/>
    <w:rsid w:val="002315DA"/>
    <w:rsid w:val="002317C5"/>
    <w:rsid w:val="00231CA0"/>
    <w:rsid w:val="0023220B"/>
    <w:rsid w:val="002324A5"/>
    <w:rsid w:val="00232723"/>
    <w:rsid w:val="00232A40"/>
    <w:rsid w:val="00232C63"/>
    <w:rsid w:val="00232E60"/>
    <w:rsid w:val="00232FE9"/>
    <w:rsid w:val="00233AE0"/>
    <w:rsid w:val="00234874"/>
    <w:rsid w:val="00234991"/>
    <w:rsid w:val="00234BE7"/>
    <w:rsid w:val="00234E63"/>
    <w:rsid w:val="002350D5"/>
    <w:rsid w:val="00235167"/>
    <w:rsid w:val="0023525B"/>
    <w:rsid w:val="002355B4"/>
    <w:rsid w:val="00235E30"/>
    <w:rsid w:val="00237AD1"/>
    <w:rsid w:val="00240442"/>
    <w:rsid w:val="00240608"/>
    <w:rsid w:val="00240739"/>
    <w:rsid w:val="00240CEE"/>
    <w:rsid w:val="002410F5"/>
    <w:rsid w:val="002412D5"/>
    <w:rsid w:val="00241544"/>
    <w:rsid w:val="00241701"/>
    <w:rsid w:val="00241AD4"/>
    <w:rsid w:val="00241B3A"/>
    <w:rsid w:val="00242081"/>
    <w:rsid w:val="00242363"/>
    <w:rsid w:val="00242570"/>
    <w:rsid w:val="00242606"/>
    <w:rsid w:val="002426EA"/>
    <w:rsid w:val="00242762"/>
    <w:rsid w:val="0024283E"/>
    <w:rsid w:val="002428CC"/>
    <w:rsid w:val="00242992"/>
    <w:rsid w:val="00242B05"/>
    <w:rsid w:val="00243630"/>
    <w:rsid w:val="002436F7"/>
    <w:rsid w:val="002438CB"/>
    <w:rsid w:val="002443DA"/>
    <w:rsid w:val="002445F4"/>
    <w:rsid w:val="0024479A"/>
    <w:rsid w:val="00244901"/>
    <w:rsid w:val="00244CD8"/>
    <w:rsid w:val="00245B54"/>
    <w:rsid w:val="00245E13"/>
    <w:rsid w:val="00245F2D"/>
    <w:rsid w:val="00245F91"/>
    <w:rsid w:val="00245FE6"/>
    <w:rsid w:val="002460F0"/>
    <w:rsid w:val="00246169"/>
    <w:rsid w:val="00246430"/>
    <w:rsid w:val="0024687C"/>
    <w:rsid w:val="00246D73"/>
    <w:rsid w:val="00246EE6"/>
    <w:rsid w:val="002470EA"/>
    <w:rsid w:val="00247757"/>
    <w:rsid w:val="002477FD"/>
    <w:rsid w:val="002508B5"/>
    <w:rsid w:val="00250BE4"/>
    <w:rsid w:val="00250FFB"/>
    <w:rsid w:val="002513D5"/>
    <w:rsid w:val="0025163C"/>
    <w:rsid w:val="00251E70"/>
    <w:rsid w:val="0025261E"/>
    <w:rsid w:val="00252890"/>
    <w:rsid w:val="00252C32"/>
    <w:rsid w:val="00252CD1"/>
    <w:rsid w:val="0025303E"/>
    <w:rsid w:val="00253C47"/>
    <w:rsid w:val="00254089"/>
    <w:rsid w:val="002540B6"/>
    <w:rsid w:val="00254428"/>
    <w:rsid w:val="002547B9"/>
    <w:rsid w:val="00254CA5"/>
    <w:rsid w:val="00254F24"/>
    <w:rsid w:val="00254F2D"/>
    <w:rsid w:val="00255DF3"/>
    <w:rsid w:val="0025634A"/>
    <w:rsid w:val="00256E82"/>
    <w:rsid w:val="002572D7"/>
    <w:rsid w:val="00257986"/>
    <w:rsid w:val="00257BF5"/>
    <w:rsid w:val="0026110E"/>
    <w:rsid w:val="00261188"/>
    <w:rsid w:val="00261727"/>
    <w:rsid w:val="00261996"/>
    <w:rsid w:val="00261D4E"/>
    <w:rsid w:val="00261F94"/>
    <w:rsid w:val="00262365"/>
    <w:rsid w:val="0026250E"/>
    <w:rsid w:val="0026284F"/>
    <w:rsid w:val="00263561"/>
    <w:rsid w:val="00263777"/>
    <w:rsid w:val="0026378E"/>
    <w:rsid w:val="00263B3F"/>
    <w:rsid w:val="002648D8"/>
    <w:rsid w:val="00264BAF"/>
    <w:rsid w:val="00264F84"/>
    <w:rsid w:val="002653AB"/>
    <w:rsid w:val="00265514"/>
    <w:rsid w:val="00265593"/>
    <w:rsid w:val="0026572D"/>
    <w:rsid w:val="00265AA6"/>
    <w:rsid w:val="0026606C"/>
    <w:rsid w:val="002663A7"/>
    <w:rsid w:val="00266BA5"/>
    <w:rsid w:val="00267250"/>
    <w:rsid w:val="00267B50"/>
    <w:rsid w:val="00267B9C"/>
    <w:rsid w:val="002702FC"/>
    <w:rsid w:val="00270472"/>
    <w:rsid w:val="00270CE2"/>
    <w:rsid w:val="0027106B"/>
    <w:rsid w:val="0027141E"/>
    <w:rsid w:val="002715BF"/>
    <w:rsid w:val="00271A0E"/>
    <w:rsid w:val="002722DE"/>
    <w:rsid w:val="002723C3"/>
    <w:rsid w:val="002728A3"/>
    <w:rsid w:val="002728F0"/>
    <w:rsid w:val="00272EDE"/>
    <w:rsid w:val="00273761"/>
    <w:rsid w:val="00273C90"/>
    <w:rsid w:val="00273FC1"/>
    <w:rsid w:val="00274D76"/>
    <w:rsid w:val="00274E3D"/>
    <w:rsid w:val="00274FD6"/>
    <w:rsid w:val="0027554E"/>
    <w:rsid w:val="00275A79"/>
    <w:rsid w:val="00275AB4"/>
    <w:rsid w:val="00275D27"/>
    <w:rsid w:val="00275FC6"/>
    <w:rsid w:val="00276082"/>
    <w:rsid w:val="00276093"/>
    <w:rsid w:val="002761E4"/>
    <w:rsid w:val="0027634E"/>
    <w:rsid w:val="00276650"/>
    <w:rsid w:val="00276796"/>
    <w:rsid w:val="002767BC"/>
    <w:rsid w:val="00276BB1"/>
    <w:rsid w:val="00276C55"/>
    <w:rsid w:val="00276CAE"/>
    <w:rsid w:val="002800F2"/>
    <w:rsid w:val="00280993"/>
    <w:rsid w:val="00280D64"/>
    <w:rsid w:val="002811C4"/>
    <w:rsid w:val="0028128D"/>
    <w:rsid w:val="00281A4A"/>
    <w:rsid w:val="00281BB3"/>
    <w:rsid w:val="0028209A"/>
    <w:rsid w:val="0028212F"/>
    <w:rsid w:val="002825E2"/>
    <w:rsid w:val="00282B7B"/>
    <w:rsid w:val="00282D7B"/>
    <w:rsid w:val="0028318E"/>
    <w:rsid w:val="002831B1"/>
    <w:rsid w:val="00283502"/>
    <w:rsid w:val="00283982"/>
    <w:rsid w:val="00283B64"/>
    <w:rsid w:val="00284012"/>
    <w:rsid w:val="0028403C"/>
    <w:rsid w:val="00284232"/>
    <w:rsid w:val="002845B1"/>
    <w:rsid w:val="00284685"/>
    <w:rsid w:val="00284B2F"/>
    <w:rsid w:val="00284E66"/>
    <w:rsid w:val="0028529E"/>
    <w:rsid w:val="00286555"/>
    <w:rsid w:val="002867AB"/>
    <w:rsid w:val="0028699E"/>
    <w:rsid w:val="00286A8C"/>
    <w:rsid w:val="00286CE2"/>
    <w:rsid w:val="002876FD"/>
    <w:rsid w:val="00290AB4"/>
    <w:rsid w:val="002910F4"/>
    <w:rsid w:val="00291388"/>
    <w:rsid w:val="002914EF"/>
    <w:rsid w:val="002919A3"/>
    <w:rsid w:val="00291E64"/>
    <w:rsid w:val="00292300"/>
    <w:rsid w:val="002925CF"/>
    <w:rsid w:val="002932A5"/>
    <w:rsid w:val="00293363"/>
    <w:rsid w:val="00293489"/>
    <w:rsid w:val="00293D7D"/>
    <w:rsid w:val="0029417D"/>
    <w:rsid w:val="002945DE"/>
    <w:rsid w:val="00294645"/>
    <w:rsid w:val="002949D2"/>
    <w:rsid w:val="00294F21"/>
    <w:rsid w:val="002950EE"/>
    <w:rsid w:val="00295672"/>
    <w:rsid w:val="0029625A"/>
    <w:rsid w:val="002962E0"/>
    <w:rsid w:val="00296306"/>
    <w:rsid w:val="002966C9"/>
    <w:rsid w:val="0029671C"/>
    <w:rsid w:val="00296E05"/>
    <w:rsid w:val="00296E5A"/>
    <w:rsid w:val="00296F95"/>
    <w:rsid w:val="002970DC"/>
    <w:rsid w:val="00297144"/>
    <w:rsid w:val="00297943"/>
    <w:rsid w:val="00297A9B"/>
    <w:rsid w:val="00297DF4"/>
    <w:rsid w:val="00297FC1"/>
    <w:rsid w:val="002A019D"/>
    <w:rsid w:val="002A0379"/>
    <w:rsid w:val="002A0824"/>
    <w:rsid w:val="002A0AD7"/>
    <w:rsid w:val="002A0DD6"/>
    <w:rsid w:val="002A121F"/>
    <w:rsid w:val="002A1426"/>
    <w:rsid w:val="002A193B"/>
    <w:rsid w:val="002A1BDF"/>
    <w:rsid w:val="002A21B6"/>
    <w:rsid w:val="002A2594"/>
    <w:rsid w:val="002A29DE"/>
    <w:rsid w:val="002A2C64"/>
    <w:rsid w:val="002A2D1C"/>
    <w:rsid w:val="002A32B4"/>
    <w:rsid w:val="002A34F7"/>
    <w:rsid w:val="002A3570"/>
    <w:rsid w:val="002A3B56"/>
    <w:rsid w:val="002A401F"/>
    <w:rsid w:val="002A4711"/>
    <w:rsid w:val="002A483F"/>
    <w:rsid w:val="002A4ABA"/>
    <w:rsid w:val="002A4BFE"/>
    <w:rsid w:val="002A4E05"/>
    <w:rsid w:val="002A526B"/>
    <w:rsid w:val="002A6169"/>
    <w:rsid w:val="002A652D"/>
    <w:rsid w:val="002A6639"/>
    <w:rsid w:val="002A697B"/>
    <w:rsid w:val="002A6B32"/>
    <w:rsid w:val="002A71F1"/>
    <w:rsid w:val="002A74B7"/>
    <w:rsid w:val="002A74E0"/>
    <w:rsid w:val="002A77B8"/>
    <w:rsid w:val="002A795F"/>
    <w:rsid w:val="002A7976"/>
    <w:rsid w:val="002A7A63"/>
    <w:rsid w:val="002A7A9B"/>
    <w:rsid w:val="002A7B36"/>
    <w:rsid w:val="002B00A8"/>
    <w:rsid w:val="002B015D"/>
    <w:rsid w:val="002B04A4"/>
    <w:rsid w:val="002B1096"/>
    <w:rsid w:val="002B1950"/>
    <w:rsid w:val="002B1980"/>
    <w:rsid w:val="002B1C3A"/>
    <w:rsid w:val="002B1D3A"/>
    <w:rsid w:val="002B21DF"/>
    <w:rsid w:val="002B2511"/>
    <w:rsid w:val="002B258B"/>
    <w:rsid w:val="002B282E"/>
    <w:rsid w:val="002B2BF9"/>
    <w:rsid w:val="002B2C82"/>
    <w:rsid w:val="002B2E48"/>
    <w:rsid w:val="002B3134"/>
    <w:rsid w:val="002B33F6"/>
    <w:rsid w:val="002B351D"/>
    <w:rsid w:val="002B35E0"/>
    <w:rsid w:val="002B39FD"/>
    <w:rsid w:val="002B3A61"/>
    <w:rsid w:val="002B3C51"/>
    <w:rsid w:val="002B3FED"/>
    <w:rsid w:val="002B475D"/>
    <w:rsid w:val="002B4BB8"/>
    <w:rsid w:val="002B4DF9"/>
    <w:rsid w:val="002B556C"/>
    <w:rsid w:val="002B5657"/>
    <w:rsid w:val="002B5AF6"/>
    <w:rsid w:val="002B5EDB"/>
    <w:rsid w:val="002B60DE"/>
    <w:rsid w:val="002B6144"/>
    <w:rsid w:val="002B6777"/>
    <w:rsid w:val="002B6D1D"/>
    <w:rsid w:val="002B6E3B"/>
    <w:rsid w:val="002B6F14"/>
    <w:rsid w:val="002B70E7"/>
    <w:rsid w:val="002B75A9"/>
    <w:rsid w:val="002B7618"/>
    <w:rsid w:val="002B787C"/>
    <w:rsid w:val="002B7995"/>
    <w:rsid w:val="002B7E1F"/>
    <w:rsid w:val="002C007F"/>
    <w:rsid w:val="002C0628"/>
    <w:rsid w:val="002C072C"/>
    <w:rsid w:val="002C134F"/>
    <w:rsid w:val="002C141E"/>
    <w:rsid w:val="002C151C"/>
    <w:rsid w:val="002C1859"/>
    <w:rsid w:val="002C2801"/>
    <w:rsid w:val="002C28FC"/>
    <w:rsid w:val="002C2D5D"/>
    <w:rsid w:val="002C2FE1"/>
    <w:rsid w:val="002C3080"/>
    <w:rsid w:val="002C3153"/>
    <w:rsid w:val="002C355F"/>
    <w:rsid w:val="002C376C"/>
    <w:rsid w:val="002C38A2"/>
    <w:rsid w:val="002C3A4E"/>
    <w:rsid w:val="002C3D4F"/>
    <w:rsid w:val="002C3ED5"/>
    <w:rsid w:val="002C4288"/>
    <w:rsid w:val="002C49CA"/>
    <w:rsid w:val="002C4A70"/>
    <w:rsid w:val="002C4AA8"/>
    <w:rsid w:val="002C4E3D"/>
    <w:rsid w:val="002C523E"/>
    <w:rsid w:val="002C538B"/>
    <w:rsid w:val="002C5443"/>
    <w:rsid w:val="002C563C"/>
    <w:rsid w:val="002C5A80"/>
    <w:rsid w:val="002C5DFA"/>
    <w:rsid w:val="002C6138"/>
    <w:rsid w:val="002C6610"/>
    <w:rsid w:val="002C6C73"/>
    <w:rsid w:val="002C7128"/>
    <w:rsid w:val="002C753F"/>
    <w:rsid w:val="002C7887"/>
    <w:rsid w:val="002C78D6"/>
    <w:rsid w:val="002C7966"/>
    <w:rsid w:val="002C7C9B"/>
    <w:rsid w:val="002D09B4"/>
    <w:rsid w:val="002D0B83"/>
    <w:rsid w:val="002D0C6C"/>
    <w:rsid w:val="002D0DC2"/>
    <w:rsid w:val="002D12D9"/>
    <w:rsid w:val="002D1311"/>
    <w:rsid w:val="002D13E6"/>
    <w:rsid w:val="002D194D"/>
    <w:rsid w:val="002D2120"/>
    <w:rsid w:val="002D2882"/>
    <w:rsid w:val="002D29F6"/>
    <w:rsid w:val="002D2BDA"/>
    <w:rsid w:val="002D2DE7"/>
    <w:rsid w:val="002D3753"/>
    <w:rsid w:val="002D3991"/>
    <w:rsid w:val="002D40D4"/>
    <w:rsid w:val="002D454B"/>
    <w:rsid w:val="002D472E"/>
    <w:rsid w:val="002D4869"/>
    <w:rsid w:val="002D4ED2"/>
    <w:rsid w:val="002D58A0"/>
    <w:rsid w:val="002D5B37"/>
    <w:rsid w:val="002D624E"/>
    <w:rsid w:val="002D6A3F"/>
    <w:rsid w:val="002D6ACB"/>
    <w:rsid w:val="002D6C57"/>
    <w:rsid w:val="002D6EF7"/>
    <w:rsid w:val="002D7E7D"/>
    <w:rsid w:val="002D7F65"/>
    <w:rsid w:val="002E022D"/>
    <w:rsid w:val="002E034E"/>
    <w:rsid w:val="002E06AD"/>
    <w:rsid w:val="002E09AA"/>
    <w:rsid w:val="002E09B6"/>
    <w:rsid w:val="002E0D45"/>
    <w:rsid w:val="002E18AF"/>
    <w:rsid w:val="002E1A82"/>
    <w:rsid w:val="002E1AAA"/>
    <w:rsid w:val="002E1B04"/>
    <w:rsid w:val="002E1D24"/>
    <w:rsid w:val="002E1DB2"/>
    <w:rsid w:val="002E1E46"/>
    <w:rsid w:val="002E2019"/>
    <w:rsid w:val="002E24F8"/>
    <w:rsid w:val="002E2CA7"/>
    <w:rsid w:val="002E2CD5"/>
    <w:rsid w:val="002E2D30"/>
    <w:rsid w:val="002E391F"/>
    <w:rsid w:val="002E3D71"/>
    <w:rsid w:val="002E3F8F"/>
    <w:rsid w:val="002E3FDF"/>
    <w:rsid w:val="002E44D5"/>
    <w:rsid w:val="002E51EC"/>
    <w:rsid w:val="002E5369"/>
    <w:rsid w:val="002E5FDE"/>
    <w:rsid w:val="002E667E"/>
    <w:rsid w:val="002E6914"/>
    <w:rsid w:val="002E6ECA"/>
    <w:rsid w:val="002E7946"/>
    <w:rsid w:val="002E7E0B"/>
    <w:rsid w:val="002E7F56"/>
    <w:rsid w:val="002F01EB"/>
    <w:rsid w:val="002F07CC"/>
    <w:rsid w:val="002F09E5"/>
    <w:rsid w:val="002F0B9E"/>
    <w:rsid w:val="002F1366"/>
    <w:rsid w:val="002F1446"/>
    <w:rsid w:val="002F186C"/>
    <w:rsid w:val="002F1BF8"/>
    <w:rsid w:val="002F1D7E"/>
    <w:rsid w:val="002F1EF3"/>
    <w:rsid w:val="002F2419"/>
    <w:rsid w:val="002F2D0D"/>
    <w:rsid w:val="002F2DB4"/>
    <w:rsid w:val="002F2F25"/>
    <w:rsid w:val="002F3459"/>
    <w:rsid w:val="002F35FD"/>
    <w:rsid w:val="002F3910"/>
    <w:rsid w:val="002F3E06"/>
    <w:rsid w:val="002F472B"/>
    <w:rsid w:val="002F4AD6"/>
    <w:rsid w:val="002F4FC3"/>
    <w:rsid w:val="002F5719"/>
    <w:rsid w:val="002F57DA"/>
    <w:rsid w:val="002F5C9A"/>
    <w:rsid w:val="002F6278"/>
    <w:rsid w:val="002F6408"/>
    <w:rsid w:val="002F649D"/>
    <w:rsid w:val="002F7010"/>
    <w:rsid w:val="002F71AC"/>
    <w:rsid w:val="002F71C8"/>
    <w:rsid w:val="002F7535"/>
    <w:rsid w:val="002F75A2"/>
    <w:rsid w:val="002F7686"/>
    <w:rsid w:val="002F7B14"/>
    <w:rsid w:val="002F7B52"/>
    <w:rsid w:val="003001F5"/>
    <w:rsid w:val="003002BA"/>
    <w:rsid w:val="0030093E"/>
    <w:rsid w:val="0030095F"/>
    <w:rsid w:val="00300A0D"/>
    <w:rsid w:val="00300B80"/>
    <w:rsid w:val="00300D09"/>
    <w:rsid w:val="00301022"/>
    <w:rsid w:val="00301740"/>
    <w:rsid w:val="003017EA"/>
    <w:rsid w:val="003017F5"/>
    <w:rsid w:val="00301910"/>
    <w:rsid w:val="003019BF"/>
    <w:rsid w:val="00301EFD"/>
    <w:rsid w:val="00301FC1"/>
    <w:rsid w:val="00301FF8"/>
    <w:rsid w:val="00302267"/>
    <w:rsid w:val="00302BF6"/>
    <w:rsid w:val="00302D98"/>
    <w:rsid w:val="00303385"/>
    <w:rsid w:val="003033C8"/>
    <w:rsid w:val="00303CA6"/>
    <w:rsid w:val="00303E38"/>
    <w:rsid w:val="00303FC1"/>
    <w:rsid w:val="0030413D"/>
    <w:rsid w:val="003042E1"/>
    <w:rsid w:val="003044B3"/>
    <w:rsid w:val="00305087"/>
    <w:rsid w:val="003050D1"/>
    <w:rsid w:val="00305341"/>
    <w:rsid w:val="0030584D"/>
    <w:rsid w:val="00305AC6"/>
    <w:rsid w:val="00305DB7"/>
    <w:rsid w:val="00305DE3"/>
    <w:rsid w:val="00306229"/>
    <w:rsid w:val="0030675A"/>
    <w:rsid w:val="003069BB"/>
    <w:rsid w:val="00306C5F"/>
    <w:rsid w:val="00306EA0"/>
    <w:rsid w:val="00307540"/>
    <w:rsid w:val="003076D7"/>
    <w:rsid w:val="00307DBC"/>
    <w:rsid w:val="00307F1C"/>
    <w:rsid w:val="00310079"/>
    <w:rsid w:val="00310143"/>
    <w:rsid w:val="003101A5"/>
    <w:rsid w:val="00310589"/>
    <w:rsid w:val="003106ED"/>
    <w:rsid w:val="00310C09"/>
    <w:rsid w:val="00311AB0"/>
    <w:rsid w:val="00311B2E"/>
    <w:rsid w:val="00311F33"/>
    <w:rsid w:val="00311F69"/>
    <w:rsid w:val="00312234"/>
    <w:rsid w:val="0031236A"/>
    <w:rsid w:val="00312493"/>
    <w:rsid w:val="00312BC9"/>
    <w:rsid w:val="00312F4C"/>
    <w:rsid w:val="003132E8"/>
    <w:rsid w:val="0031343B"/>
    <w:rsid w:val="0031379E"/>
    <w:rsid w:val="00313B2F"/>
    <w:rsid w:val="00313BD5"/>
    <w:rsid w:val="00313E1E"/>
    <w:rsid w:val="00313E2E"/>
    <w:rsid w:val="0031439A"/>
    <w:rsid w:val="003146B0"/>
    <w:rsid w:val="0031488A"/>
    <w:rsid w:val="00314DC9"/>
    <w:rsid w:val="00315031"/>
    <w:rsid w:val="0031508A"/>
    <w:rsid w:val="00315434"/>
    <w:rsid w:val="003154ED"/>
    <w:rsid w:val="00315A0E"/>
    <w:rsid w:val="003165C9"/>
    <w:rsid w:val="003167A2"/>
    <w:rsid w:val="00316838"/>
    <w:rsid w:val="00316EE1"/>
    <w:rsid w:val="00317440"/>
    <w:rsid w:val="00317893"/>
    <w:rsid w:val="00317AC1"/>
    <w:rsid w:val="00317C62"/>
    <w:rsid w:val="00317E4B"/>
    <w:rsid w:val="0032040D"/>
    <w:rsid w:val="003208E3"/>
    <w:rsid w:val="00320BCD"/>
    <w:rsid w:val="00320DBC"/>
    <w:rsid w:val="00320EDF"/>
    <w:rsid w:val="0032158C"/>
    <w:rsid w:val="0032158E"/>
    <w:rsid w:val="00321626"/>
    <w:rsid w:val="00321739"/>
    <w:rsid w:val="00321795"/>
    <w:rsid w:val="0032184D"/>
    <w:rsid w:val="003218CE"/>
    <w:rsid w:val="00321B3A"/>
    <w:rsid w:val="00321C51"/>
    <w:rsid w:val="00321D16"/>
    <w:rsid w:val="00321D63"/>
    <w:rsid w:val="003220AD"/>
    <w:rsid w:val="003225AF"/>
    <w:rsid w:val="0032285C"/>
    <w:rsid w:val="00322B76"/>
    <w:rsid w:val="00322B99"/>
    <w:rsid w:val="00322E4C"/>
    <w:rsid w:val="0032346B"/>
    <w:rsid w:val="003237E7"/>
    <w:rsid w:val="00323940"/>
    <w:rsid w:val="00324356"/>
    <w:rsid w:val="00324602"/>
    <w:rsid w:val="00324693"/>
    <w:rsid w:val="00324963"/>
    <w:rsid w:val="0032496B"/>
    <w:rsid w:val="003249F7"/>
    <w:rsid w:val="0032530C"/>
    <w:rsid w:val="003258B4"/>
    <w:rsid w:val="003271FD"/>
    <w:rsid w:val="0032752F"/>
    <w:rsid w:val="00327B96"/>
    <w:rsid w:val="00327EA7"/>
    <w:rsid w:val="00330370"/>
    <w:rsid w:val="003307C2"/>
    <w:rsid w:val="00330A1D"/>
    <w:rsid w:val="00330FBF"/>
    <w:rsid w:val="00331638"/>
    <w:rsid w:val="0033188D"/>
    <w:rsid w:val="0033193E"/>
    <w:rsid w:val="00331C20"/>
    <w:rsid w:val="0033250D"/>
    <w:rsid w:val="0033258E"/>
    <w:rsid w:val="00333066"/>
    <w:rsid w:val="003335A3"/>
    <w:rsid w:val="00333883"/>
    <w:rsid w:val="00333887"/>
    <w:rsid w:val="00333A30"/>
    <w:rsid w:val="00333AC9"/>
    <w:rsid w:val="00333AE1"/>
    <w:rsid w:val="00333F7D"/>
    <w:rsid w:val="00334C28"/>
    <w:rsid w:val="00334FB9"/>
    <w:rsid w:val="0033524F"/>
    <w:rsid w:val="003355C7"/>
    <w:rsid w:val="00336050"/>
    <w:rsid w:val="00336706"/>
    <w:rsid w:val="00336718"/>
    <w:rsid w:val="00336A2B"/>
    <w:rsid w:val="00336CD0"/>
    <w:rsid w:val="0033718B"/>
    <w:rsid w:val="003375A2"/>
    <w:rsid w:val="0033793B"/>
    <w:rsid w:val="00337948"/>
    <w:rsid w:val="00337E45"/>
    <w:rsid w:val="00337FB0"/>
    <w:rsid w:val="0034002E"/>
    <w:rsid w:val="0034022F"/>
    <w:rsid w:val="00340515"/>
    <w:rsid w:val="00340A0A"/>
    <w:rsid w:val="00340E98"/>
    <w:rsid w:val="00341516"/>
    <w:rsid w:val="0034185E"/>
    <w:rsid w:val="00341E4F"/>
    <w:rsid w:val="003425F1"/>
    <w:rsid w:val="00342828"/>
    <w:rsid w:val="0034285F"/>
    <w:rsid w:val="00342DC9"/>
    <w:rsid w:val="00342EBD"/>
    <w:rsid w:val="003430DB"/>
    <w:rsid w:val="00343536"/>
    <w:rsid w:val="00343851"/>
    <w:rsid w:val="0034388A"/>
    <w:rsid w:val="00344149"/>
    <w:rsid w:val="0034460D"/>
    <w:rsid w:val="003446EA"/>
    <w:rsid w:val="003447C3"/>
    <w:rsid w:val="003449A2"/>
    <w:rsid w:val="00344A8D"/>
    <w:rsid w:val="00344B0E"/>
    <w:rsid w:val="00344F1B"/>
    <w:rsid w:val="00345329"/>
    <w:rsid w:val="0034597B"/>
    <w:rsid w:val="003459E3"/>
    <w:rsid w:val="00345DB5"/>
    <w:rsid w:val="00345E6C"/>
    <w:rsid w:val="00346245"/>
    <w:rsid w:val="00346444"/>
    <w:rsid w:val="0034659A"/>
    <w:rsid w:val="003466F7"/>
    <w:rsid w:val="0034696A"/>
    <w:rsid w:val="00346D28"/>
    <w:rsid w:val="00347282"/>
    <w:rsid w:val="00347412"/>
    <w:rsid w:val="00347641"/>
    <w:rsid w:val="00347D08"/>
    <w:rsid w:val="00347FE4"/>
    <w:rsid w:val="00350086"/>
    <w:rsid w:val="003506BA"/>
    <w:rsid w:val="00350845"/>
    <w:rsid w:val="00350CFD"/>
    <w:rsid w:val="00351021"/>
    <w:rsid w:val="00351CC0"/>
    <w:rsid w:val="00352005"/>
    <w:rsid w:val="00352AED"/>
    <w:rsid w:val="0035398B"/>
    <w:rsid w:val="00354359"/>
    <w:rsid w:val="003547B6"/>
    <w:rsid w:val="00354C2A"/>
    <w:rsid w:val="00354CF9"/>
    <w:rsid w:val="00355C38"/>
    <w:rsid w:val="00356356"/>
    <w:rsid w:val="003565C3"/>
    <w:rsid w:val="00356A5D"/>
    <w:rsid w:val="00356AF4"/>
    <w:rsid w:val="00356B69"/>
    <w:rsid w:val="00357947"/>
    <w:rsid w:val="00357E77"/>
    <w:rsid w:val="00360D3D"/>
    <w:rsid w:val="00361491"/>
    <w:rsid w:val="0036160B"/>
    <w:rsid w:val="00361854"/>
    <w:rsid w:val="00361A87"/>
    <w:rsid w:val="0036224F"/>
    <w:rsid w:val="003623B9"/>
    <w:rsid w:val="00362818"/>
    <w:rsid w:val="00362B0A"/>
    <w:rsid w:val="0036306A"/>
    <w:rsid w:val="003634ED"/>
    <w:rsid w:val="00363E99"/>
    <w:rsid w:val="00363FBE"/>
    <w:rsid w:val="0036419C"/>
    <w:rsid w:val="003647F1"/>
    <w:rsid w:val="00364CC0"/>
    <w:rsid w:val="00364EB7"/>
    <w:rsid w:val="00366710"/>
    <w:rsid w:val="0036700C"/>
    <w:rsid w:val="003672D3"/>
    <w:rsid w:val="003679E5"/>
    <w:rsid w:val="003707C5"/>
    <w:rsid w:val="003708E0"/>
    <w:rsid w:val="00370A6D"/>
    <w:rsid w:val="00370D1D"/>
    <w:rsid w:val="0037141E"/>
    <w:rsid w:val="003716DB"/>
    <w:rsid w:val="00371994"/>
    <w:rsid w:val="003719DA"/>
    <w:rsid w:val="00371DF0"/>
    <w:rsid w:val="003727F6"/>
    <w:rsid w:val="00372902"/>
    <w:rsid w:val="00372B16"/>
    <w:rsid w:val="00372BFE"/>
    <w:rsid w:val="00372EDB"/>
    <w:rsid w:val="00372F6E"/>
    <w:rsid w:val="00373665"/>
    <w:rsid w:val="00373BD5"/>
    <w:rsid w:val="00373D12"/>
    <w:rsid w:val="00373DAC"/>
    <w:rsid w:val="003743EB"/>
    <w:rsid w:val="00374583"/>
    <w:rsid w:val="00374BA5"/>
    <w:rsid w:val="00374E31"/>
    <w:rsid w:val="00375625"/>
    <w:rsid w:val="00375717"/>
    <w:rsid w:val="00375B8E"/>
    <w:rsid w:val="00376242"/>
    <w:rsid w:val="003764C2"/>
    <w:rsid w:val="003767EB"/>
    <w:rsid w:val="00376926"/>
    <w:rsid w:val="00376D08"/>
    <w:rsid w:val="00376DE7"/>
    <w:rsid w:val="00376F66"/>
    <w:rsid w:val="00376FEC"/>
    <w:rsid w:val="003770AA"/>
    <w:rsid w:val="00377223"/>
    <w:rsid w:val="0037728C"/>
    <w:rsid w:val="00377A30"/>
    <w:rsid w:val="00377AB7"/>
    <w:rsid w:val="00377B17"/>
    <w:rsid w:val="00377D2C"/>
    <w:rsid w:val="003801D8"/>
    <w:rsid w:val="00380209"/>
    <w:rsid w:val="003802C6"/>
    <w:rsid w:val="00380587"/>
    <w:rsid w:val="0038064C"/>
    <w:rsid w:val="0038078C"/>
    <w:rsid w:val="00380BF8"/>
    <w:rsid w:val="00380D99"/>
    <w:rsid w:val="0038171C"/>
    <w:rsid w:val="00381942"/>
    <w:rsid w:val="00381C12"/>
    <w:rsid w:val="0038258B"/>
    <w:rsid w:val="0038261C"/>
    <w:rsid w:val="00382C91"/>
    <w:rsid w:val="00382DCA"/>
    <w:rsid w:val="00382F42"/>
    <w:rsid w:val="00382F4A"/>
    <w:rsid w:val="003836F7"/>
    <w:rsid w:val="00383B69"/>
    <w:rsid w:val="00384197"/>
    <w:rsid w:val="00384916"/>
    <w:rsid w:val="00384C5B"/>
    <w:rsid w:val="00384D25"/>
    <w:rsid w:val="00384FEE"/>
    <w:rsid w:val="00385013"/>
    <w:rsid w:val="00385AF4"/>
    <w:rsid w:val="00385E83"/>
    <w:rsid w:val="0038649A"/>
    <w:rsid w:val="003866EF"/>
    <w:rsid w:val="00386A99"/>
    <w:rsid w:val="00386CAA"/>
    <w:rsid w:val="00386E98"/>
    <w:rsid w:val="00387102"/>
    <w:rsid w:val="003873B7"/>
    <w:rsid w:val="003877A7"/>
    <w:rsid w:val="00387884"/>
    <w:rsid w:val="00387CF4"/>
    <w:rsid w:val="00390392"/>
    <w:rsid w:val="00390952"/>
    <w:rsid w:val="00390AFF"/>
    <w:rsid w:val="00390B4D"/>
    <w:rsid w:val="00391106"/>
    <w:rsid w:val="003912FB"/>
    <w:rsid w:val="00391587"/>
    <w:rsid w:val="00391968"/>
    <w:rsid w:val="00391C4E"/>
    <w:rsid w:val="00391DF5"/>
    <w:rsid w:val="003929F3"/>
    <w:rsid w:val="00392AA0"/>
    <w:rsid w:val="003933ED"/>
    <w:rsid w:val="00393B64"/>
    <w:rsid w:val="00394765"/>
    <w:rsid w:val="0039479B"/>
    <w:rsid w:val="00394FE8"/>
    <w:rsid w:val="00395577"/>
    <w:rsid w:val="0039575F"/>
    <w:rsid w:val="00395A5D"/>
    <w:rsid w:val="00395BF5"/>
    <w:rsid w:val="003963ED"/>
    <w:rsid w:val="00396A50"/>
    <w:rsid w:val="00396D9A"/>
    <w:rsid w:val="0039786D"/>
    <w:rsid w:val="003979C2"/>
    <w:rsid w:val="00397D50"/>
    <w:rsid w:val="003A0538"/>
    <w:rsid w:val="003A056A"/>
    <w:rsid w:val="003A0BDC"/>
    <w:rsid w:val="003A0DD0"/>
    <w:rsid w:val="003A14CC"/>
    <w:rsid w:val="003A1855"/>
    <w:rsid w:val="003A1A59"/>
    <w:rsid w:val="003A1DE9"/>
    <w:rsid w:val="003A2261"/>
    <w:rsid w:val="003A23B1"/>
    <w:rsid w:val="003A23F1"/>
    <w:rsid w:val="003A2810"/>
    <w:rsid w:val="003A28CB"/>
    <w:rsid w:val="003A3126"/>
    <w:rsid w:val="003A35E8"/>
    <w:rsid w:val="003A37A1"/>
    <w:rsid w:val="003A399A"/>
    <w:rsid w:val="003A3C0F"/>
    <w:rsid w:val="003A3CB7"/>
    <w:rsid w:val="003A4842"/>
    <w:rsid w:val="003A4D31"/>
    <w:rsid w:val="003A4D91"/>
    <w:rsid w:val="003A4E8D"/>
    <w:rsid w:val="003A5147"/>
    <w:rsid w:val="003A58B4"/>
    <w:rsid w:val="003A5D55"/>
    <w:rsid w:val="003A660B"/>
    <w:rsid w:val="003A6C1B"/>
    <w:rsid w:val="003A7672"/>
    <w:rsid w:val="003A7B04"/>
    <w:rsid w:val="003B02B1"/>
    <w:rsid w:val="003B03EB"/>
    <w:rsid w:val="003B0466"/>
    <w:rsid w:val="003B06EC"/>
    <w:rsid w:val="003B08AA"/>
    <w:rsid w:val="003B0961"/>
    <w:rsid w:val="003B09CA"/>
    <w:rsid w:val="003B0B86"/>
    <w:rsid w:val="003B0E78"/>
    <w:rsid w:val="003B0FFD"/>
    <w:rsid w:val="003B109F"/>
    <w:rsid w:val="003B16E7"/>
    <w:rsid w:val="003B1A15"/>
    <w:rsid w:val="003B1AD1"/>
    <w:rsid w:val="003B1D6F"/>
    <w:rsid w:val="003B2355"/>
    <w:rsid w:val="003B23D1"/>
    <w:rsid w:val="003B27DF"/>
    <w:rsid w:val="003B293F"/>
    <w:rsid w:val="003B2A35"/>
    <w:rsid w:val="003B2E38"/>
    <w:rsid w:val="003B3085"/>
    <w:rsid w:val="003B31F3"/>
    <w:rsid w:val="003B3497"/>
    <w:rsid w:val="003B3575"/>
    <w:rsid w:val="003B3763"/>
    <w:rsid w:val="003B3FF5"/>
    <w:rsid w:val="003B4183"/>
    <w:rsid w:val="003B46EF"/>
    <w:rsid w:val="003B47CF"/>
    <w:rsid w:val="003B4B35"/>
    <w:rsid w:val="003B4C7D"/>
    <w:rsid w:val="003B5030"/>
    <w:rsid w:val="003B557F"/>
    <w:rsid w:val="003B5C8A"/>
    <w:rsid w:val="003B5D5C"/>
    <w:rsid w:val="003B5DF3"/>
    <w:rsid w:val="003B6426"/>
    <w:rsid w:val="003B652D"/>
    <w:rsid w:val="003B6D0D"/>
    <w:rsid w:val="003B7567"/>
    <w:rsid w:val="003B789B"/>
    <w:rsid w:val="003B79CD"/>
    <w:rsid w:val="003B7A8B"/>
    <w:rsid w:val="003B7D47"/>
    <w:rsid w:val="003B7E76"/>
    <w:rsid w:val="003C02EE"/>
    <w:rsid w:val="003C03D9"/>
    <w:rsid w:val="003C1220"/>
    <w:rsid w:val="003C1313"/>
    <w:rsid w:val="003C1541"/>
    <w:rsid w:val="003C174E"/>
    <w:rsid w:val="003C1CB6"/>
    <w:rsid w:val="003C1E3F"/>
    <w:rsid w:val="003C2025"/>
    <w:rsid w:val="003C21BD"/>
    <w:rsid w:val="003C2A9E"/>
    <w:rsid w:val="003C2ACF"/>
    <w:rsid w:val="003C31E1"/>
    <w:rsid w:val="003C3923"/>
    <w:rsid w:val="003C3C31"/>
    <w:rsid w:val="003C3CEF"/>
    <w:rsid w:val="003C4329"/>
    <w:rsid w:val="003C43B6"/>
    <w:rsid w:val="003C47A4"/>
    <w:rsid w:val="003C49A1"/>
    <w:rsid w:val="003C4FD3"/>
    <w:rsid w:val="003C57B1"/>
    <w:rsid w:val="003C57FE"/>
    <w:rsid w:val="003C5845"/>
    <w:rsid w:val="003C5D45"/>
    <w:rsid w:val="003C64F9"/>
    <w:rsid w:val="003C660C"/>
    <w:rsid w:val="003C6D2B"/>
    <w:rsid w:val="003C6D2E"/>
    <w:rsid w:val="003C740E"/>
    <w:rsid w:val="003C76C8"/>
    <w:rsid w:val="003C78F8"/>
    <w:rsid w:val="003C7B0C"/>
    <w:rsid w:val="003D00AD"/>
    <w:rsid w:val="003D01F3"/>
    <w:rsid w:val="003D03E9"/>
    <w:rsid w:val="003D056E"/>
    <w:rsid w:val="003D06F4"/>
    <w:rsid w:val="003D06FF"/>
    <w:rsid w:val="003D0873"/>
    <w:rsid w:val="003D08D1"/>
    <w:rsid w:val="003D08E8"/>
    <w:rsid w:val="003D0D0A"/>
    <w:rsid w:val="003D0D1D"/>
    <w:rsid w:val="003D1133"/>
    <w:rsid w:val="003D11CA"/>
    <w:rsid w:val="003D13E5"/>
    <w:rsid w:val="003D149B"/>
    <w:rsid w:val="003D16B1"/>
    <w:rsid w:val="003D1710"/>
    <w:rsid w:val="003D17DC"/>
    <w:rsid w:val="003D1959"/>
    <w:rsid w:val="003D1B60"/>
    <w:rsid w:val="003D1CD1"/>
    <w:rsid w:val="003D295F"/>
    <w:rsid w:val="003D2AAD"/>
    <w:rsid w:val="003D32CD"/>
    <w:rsid w:val="003D34CE"/>
    <w:rsid w:val="003D37C3"/>
    <w:rsid w:val="003D3A86"/>
    <w:rsid w:val="003D3C70"/>
    <w:rsid w:val="003D3D5A"/>
    <w:rsid w:val="003D3D5E"/>
    <w:rsid w:val="003D3E45"/>
    <w:rsid w:val="003D454D"/>
    <w:rsid w:val="003D4FC6"/>
    <w:rsid w:val="003D52D0"/>
    <w:rsid w:val="003D549B"/>
    <w:rsid w:val="003D553A"/>
    <w:rsid w:val="003D57FE"/>
    <w:rsid w:val="003D59AE"/>
    <w:rsid w:val="003D65B4"/>
    <w:rsid w:val="003D69EF"/>
    <w:rsid w:val="003D7124"/>
    <w:rsid w:val="003D74A4"/>
    <w:rsid w:val="003D762A"/>
    <w:rsid w:val="003E002D"/>
    <w:rsid w:val="003E01E8"/>
    <w:rsid w:val="003E022E"/>
    <w:rsid w:val="003E027C"/>
    <w:rsid w:val="003E0C12"/>
    <w:rsid w:val="003E0D1C"/>
    <w:rsid w:val="003E1107"/>
    <w:rsid w:val="003E1230"/>
    <w:rsid w:val="003E180F"/>
    <w:rsid w:val="003E2829"/>
    <w:rsid w:val="003E2A11"/>
    <w:rsid w:val="003E2CC2"/>
    <w:rsid w:val="003E3038"/>
    <w:rsid w:val="003E3243"/>
    <w:rsid w:val="003E3B0D"/>
    <w:rsid w:val="003E3B20"/>
    <w:rsid w:val="003E3D08"/>
    <w:rsid w:val="003E3E63"/>
    <w:rsid w:val="003E3E8E"/>
    <w:rsid w:val="003E41E2"/>
    <w:rsid w:val="003E42C5"/>
    <w:rsid w:val="003E47D3"/>
    <w:rsid w:val="003E4A22"/>
    <w:rsid w:val="003E51B7"/>
    <w:rsid w:val="003E5A1E"/>
    <w:rsid w:val="003E5E3D"/>
    <w:rsid w:val="003E5F58"/>
    <w:rsid w:val="003E68E8"/>
    <w:rsid w:val="003E7871"/>
    <w:rsid w:val="003F0010"/>
    <w:rsid w:val="003F01BC"/>
    <w:rsid w:val="003F03C9"/>
    <w:rsid w:val="003F0438"/>
    <w:rsid w:val="003F0AB2"/>
    <w:rsid w:val="003F1349"/>
    <w:rsid w:val="003F188F"/>
    <w:rsid w:val="003F2091"/>
    <w:rsid w:val="003F21A3"/>
    <w:rsid w:val="003F23E0"/>
    <w:rsid w:val="003F2D1E"/>
    <w:rsid w:val="003F2F43"/>
    <w:rsid w:val="003F320A"/>
    <w:rsid w:val="003F32F9"/>
    <w:rsid w:val="003F340E"/>
    <w:rsid w:val="003F39B2"/>
    <w:rsid w:val="003F4555"/>
    <w:rsid w:val="003F4599"/>
    <w:rsid w:val="003F470E"/>
    <w:rsid w:val="003F4C37"/>
    <w:rsid w:val="003F5977"/>
    <w:rsid w:val="003F5B70"/>
    <w:rsid w:val="003F61F6"/>
    <w:rsid w:val="003F6382"/>
    <w:rsid w:val="003F63B7"/>
    <w:rsid w:val="003F6806"/>
    <w:rsid w:val="003F6990"/>
    <w:rsid w:val="003F6B80"/>
    <w:rsid w:val="003F7291"/>
    <w:rsid w:val="003F72D1"/>
    <w:rsid w:val="003F74A0"/>
    <w:rsid w:val="003F762F"/>
    <w:rsid w:val="003F769E"/>
    <w:rsid w:val="003F7BD2"/>
    <w:rsid w:val="003F7CC6"/>
    <w:rsid w:val="003F7E43"/>
    <w:rsid w:val="003F7FC3"/>
    <w:rsid w:val="0040016B"/>
    <w:rsid w:val="004005CE"/>
    <w:rsid w:val="00400866"/>
    <w:rsid w:val="004009F8"/>
    <w:rsid w:val="00401352"/>
    <w:rsid w:val="00401462"/>
    <w:rsid w:val="004015A2"/>
    <w:rsid w:val="00401776"/>
    <w:rsid w:val="00401B5D"/>
    <w:rsid w:val="004020E4"/>
    <w:rsid w:val="0040286B"/>
    <w:rsid w:val="00402986"/>
    <w:rsid w:val="00402A5F"/>
    <w:rsid w:val="00402E13"/>
    <w:rsid w:val="00402F3A"/>
    <w:rsid w:val="00403208"/>
    <w:rsid w:val="004032AB"/>
    <w:rsid w:val="00403525"/>
    <w:rsid w:val="0040401E"/>
    <w:rsid w:val="00404D17"/>
    <w:rsid w:val="0040500E"/>
    <w:rsid w:val="00405477"/>
    <w:rsid w:val="00405B49"/>
    <w:rsid w:val="004062CD"/>
    <w:rsid w:val="0040630D"/>
    <w:rsid w:val="00406549"/>
    <w:rsid w:val="00406DB8"/>
    <w:rsid w:val="00407060"/>
    <w:rsid w:val="0040711E"/>
    <w:rsid w:val="0040751C"/>
    <w:rsid w:val="00407A4B"/>
    <w:rsid w:val="00407AF9"/>
    <w:rsid w:val="00407D1D"/>
    <w:rsid w:val="00407DB2"/>
    <w:rsid w:val="00407F15"/>
    <w:rsid w:val="00410119"/>
    <w:rsid w:val="0041037A"/>
    <w:rsid w:val="0041084B"/>
    <w:rsid w:val="00410870"/>
    <w:rsid w:val="00410DD1"/>
    <w:rsid w:val="00410F0A"/>
    <w:rsid w:val="00410F7A"/>
    <w:rsid w:val="00411137"/>
    <w:rsid w:val="0041134B"/>
    <w:rsid w:val="00411739"/>
    <w:rsid w:val="00411772"/>
    <w:rsid w:val="004117E2"/>
    <w:rsid w:val="00411DCE"/>
    <w:rsid w:val="0041267F"/>
    <w:rsid w:val="00412E4E"/>
    <w:rsid w:val="0041330E"/>
    <w:rsid w:val="0041344D"/>
    <w:rsid w:val="00413464"/>
    <w:rsid w:val="00413485"/>
    <w:rsid w:val="004136E0"/>
    <w:rsid w:val="0041417B"/>
    <w:rsid w:val="00414553"/>
    <w:rsid w:val="00414986"/>
    <w:rsid w:val="004151AF"/>
    <w:rsid w:val="0041590D"/>
    <w:rsid w:val="0041596C"/>
    <w:rsid w:val="00415B01"/>
    <w:rsid w:val="00416028"/>
    <w:rsid w:val="00416B45"/>
    <w:rsid w:val="00416C3A"/>
    <w:rsid w:val="00416D48"/>
    <w:rsid w:val="00416F1E"/>
    <w:rsid w:val="00417415"/>
    <w:rsid w:val="00417F63"/>
    <w:rsid w:val="004205BE"/>
    <w:rsid w:val="004207CA"/>
    <w:rsid w:val="00420812"/>
    <w:rsid w:val="0042095E"/>
    <w:rsid w:val="00420BD6"/>
    <w:rsid w:val="00421163"/>
    <w:rsid w:val="004211FE"/>
    <w:rsid w:val="00421D89"/>
    <w:rsid w:val="004226D0"/>
    <w:rsid w:val="00422AE6"/>
    <w:rsid w:val="00422B52"/>
    <w:rsid w:val="0042315F"/>
    <w:rsid w:val="004237A2"/>
    <w:rsid w:val="004239CD"/>
    <w:rsid w:val="004239EC"/>
    <w:rsid w:val="00423A15"/>
    <w:rsid w:val="00423DCA"/>
    <w:rsid w:val="00424562"/>
    <w:rsid w:val="00424A5F"/>
    <w:rsid w:val="00424DD9"/>
    <w:rsid w:val="00425404"/>
    <w:rsid w:val="004258C2"/>
    <w:rsid w:val="0042598C"/>
    <w:rsid w:val="004259B1"/>
    <w:rsid w:val="004260DD"/>
    <w:rsid w:val="00426133"/>
    <w:rsid w:val="00426168"/>
    <w:rsid w:val="004263D2"/>
    <w:rsid w:val="004264E2"/>
    <w:rsid w:val="004269B4"/>
    <w:rsid w:val="00426A72"/>
    <w:rsid w:val="00426AA5"/>
    <w:rsid w:val="00426CAF"/>
    <w:rsid w:val="004275C4"/>
    <w:rsid w:val="00427DBC"/>
    <w:rsid w:val="00427E3A"/>
    <w:rsid w:val="0043037E"/>
    <w:rsid w:val="004308CC"/>
    <w:rsid w:val="00430CB4"/>
    <w:rsid w:val="0043108E"/>
    <w:rsid w:val="0043158F"/>
    <w:rsid w:val="00432A51"/>
    <w:rsid w:val="00432DC9"/>
    <w:rsid w:val="0043309F"/>
    <w:rsid w:val="004333CE"/>
    <w:rsid w:val="0043361E"/>
    <w:rsid w:val="004336C0"/>
    <w:rsid w:val="004337AA"/>
    <w:rsid w:val="004337BD"/>
    <w:rsid w:val="00433F8D"/>
    <w:rsid w:val="004343F6"/>
    <w:rsid w:val="004346D0"/>
    <w:rsid w:val="00434721"/>
    <w:rsid w:val="00434D5D"/>
    <w:rsid w:val="00435112"/>
    <w:rsid w:val="0043515C"/>
    <w:rsid w:val="0043530C"/>
    <w:rsid w:val="004353D4"/>
    <w:rsid w:val="00435412"/>
    <w:rsid w:val="004356EA"/>
    <w:rsid w:val="00435755"/>
    <w:rsid w:val="00435E52"/>
    <w:rsid w:val="00436093"/>
    <w:rsid w:val="004367BC"/>
    <w:rsid w:val="00436FFC"/>
    <w:rsid w:val="00437260"/>
    <w:rsid w:val="00437B16"/>
    <w:rsid w:val="00437C8C"/>
    <w:rsid w:val="00437CE8"/>
    <w:rsid w:val="00440316"/>
    <w:rsid w:val="00440351"/>
    <w:rsid w:val="004404AD"/>
    <w:rsid w:val="00440DBE"/>
    <w:rsid w:val="004415AD"/>
    <w:rsid w:val="00441626"/>
    <w:rsid w:val="0044185E"/>
    <w:rsid w:val="00441F8A"/>
    <w:rsid w:val="004424D8"/>
    <w:rsid w:val="00442570"/>
    <w:rsid w:val="004426FB"/>
    <w:rsid w:val="00442D1D"/>
    <w:rsid w:val="00443051"/>
    <w:rsid w:val="004434AB"/>
    <w:rsid w:val="004436C7"/>
    <w:rsid w:val="00443764"/>
    <w:rsid w:val="00443787"/>
    <w:rsid w:val="00443A14"/>
    <w:rsid w:val="00443BB3"/>
    <w:rsid w:val="00443BBE"/>
    <w:rsid w:val="004440C9"/>
    <w:rsid w:val="004442E0"/>
    <w:rsid w:val="0044448A"/>
    <w:rsid w:val="0044483B"/>
    <w:rsid w:val="00444A89"/>
    <w:rsid w:val="00444C05"/>
    <w:rsid w:val="00445079"/>
    <w:rsid w:val="00445520"/>
    <w:rsid w:val="00445F3A"/>
    <w:rsid w:val="00446461"/>
    <w:rsid w:val="004464F9"/>
    <w:rsid w:val="0044650E"/>
    <w:rsid w:val="0044664B"/>
    <w:rsid w:val="00446992"/>
    <w:rsid w:val="00446E1D"/>
    <w:rsid w:val="00446E44"/>
    <w:rsid w:val="004470EC"/>
    <w:rsid w:val="00447177"/>
    <w:rsid w:val="00447394"/>
    <w:rsid w:val="004473EB"/>
    <w:rsid w:val="00447901"/>
    <w:rsid w:val="00447D1B"/>
    <w:rsid w:val="004502BD"/>
    <w:rsid w:val="004507D5"/>
    <w:rsid w:val="0045092A"/>
    <w:rsid w:val="00451085"/>
    <w:rsid w:val="004510F9"/>
    <w:rsid w:val="0045186B"/>
    <w:rsid w:val="004519F1"/>
    <w:rsid w:val="00451E1D"/>
    <w:rsid w:val="00451F4D"/>
    <w:rsid w:val="00452331"/>
    <w:rsid w:val="004523E6"/>
    <w:rsid w:val="004529AF"/>
    <w:rsid w:val="00452A81"/>
    <w:rsid w:val="00452CEC"/>
    <w:rsid w:val="00452E3C"/>
    <w:rsid w:val="00452E67"/>
    <w:rsid w:val="004530A5"/>
    <w:rsid w:val="004532DB"/>
    <w:rsid w:val="004533D2"/>
    <w:rsid w:val="0045349D"/>
    <w:rsid w:val="004535C2"/>
    <w:rsid w:val="00453A30"/>
    <w:rsid w:val="00453E6F"/>
    <w:rsid w:val="00454018"/>
    <w:rsid w:val="00454314"/>
    <w:rsid w:val="00454F8E"/>
    <w:rsid w:val="0045525A"/>
    <w:rsid w:val="0045558E"/>
    <w:rsid w:val="0045564E"/>
    <w:rsid w:val="00455A43"/>
    <w:rsid w:val="00455B1F"/>
    <w:rsid w:val="00455E54"/>
    <w:rsid w:val="00456D76"/>
    <w:rsid w:val="00456E94"/>
    <w:rsid w:val="0046012D"/>
    <w:rsid w:val="00460238"/>
    <w:rsid w:val="004605A8"/>
    <w:rsid w:val="004605CD"/>
    <w:rsid w:val="004606D2"/>
    <w:rsid w:val="00461188"/>
    <w:rsid w:val="00461197"/>
    <w:rsid w:val="00461CE1"/>
    <w:rsid w:val="00461DCC"/>
    <w:rsid w:val="004621FF"/>
    <w:rsid w:val="00462252"/>
    <w:rsid w:val="004628CD"/>
    <w:rsid w:val="00462E92"/>
    <w:rsid w:val="00463248"/>
    <w:rsid w:val="00463419"/>
    <w:rsid w:val="00463A5A"/>
    <w:rsid w:val="00463D19"/>
    <w:rsid w:val="00463EAD"/>
    <w:rsid w:val="00464E81"/>
    <w:rsid w:val="00464EE4"/>
    <w:rsid w:val="00465491"/>
    <w:rsid w:val="004656A6"/>
    <w:rsid w:val="00465C85"/>
    <w:rsid w:val="00465FB9"/>
    <w:rsid w:val="0046601F"/>
    <w:rsid w:val="0046642C"/>
    <w:rsid w:val="004665AA"/>
    <w:rsid w:val="00467254"/>
    <w:rsid w:val="0046738C"/>
    <w:rsid w:val="00467665"/>
    <w:rsid w:val="0046766F"/>
    <w:rsid w:val="004677C3"/>
    <w:rsid w:val="00467B08"/>
    <w:rsid w:val="00467B19"/>
    <w:rsid w:val="004702B5"/>
    <w:rsid w:val="004705E3"/>
    <w:rsid w:val="00470F03"/>
    <w:rsid w:val="004710B7"/>
    <w:rsid w:val="004714EC"/>
    <w:rsid w:val="004718FE"/>
    <w:rsid w:val="00471D6D"/>
    <w:rsid w:val="00471FA6"/>
    <w:rsid w:val="00472109"/>
    <w:rsid w:val="00472271"/>
    <w:rsid w:val="00472328"/>
    <w:rsid w:val="0047268C"/>
    <w:rsid w:val="004727F9"/>
    <w:rsid w:val="00472FCC"/>
    <w:rsid w:val="00473163"/>
    <w:rsid w:val="00473596"/>
    <w:rsid w:val="00473E33"/>
    <w:rsid w:val="00474571"/>
    <w:rsid w:val="00474CC5"/>
    <w:rsid w:val="00475B1A"/>
    <w:rsid w:val="00475D40"/>
    <w:rsid w:val="00475FCD"/>
    <w:rsid w:val="004766E9"/>
    <w:rsid w:val="00476B61"/>
    <w:rsid w:val="00476CB6"/>
    <w:rsid w:val="00476D49"/>
    <w:rsid w:val="00476DB0"/>
    <w:rsid w:val="00476DF2"/>
    <w:rsid w:val="00477194"/>
    <w:rsid w:val="004772D8"/>
    <w:rsid w:val="00477337"/>
    <w:rsid w:val="0048061F"/>
    <w:rsid w:val="004807C5"/>
    <w:rsid w:val="00480F81"/>
    <w:rsid w:val="00481F5E"/>
    <w:rsid w:val="00482247"/>
    <w:rsid w:val="004825D0"/>
    <w:rsid w:val="004826E6"/>
    <w:rsid w:val="00482A43"/>
    <w:rsid w:val="00482D87"/>
    <w:rsid w:val="00483037"/>
    <w:rsid w:val="0048334F"/>
    <w:rsid w:val="00483B23"/>
    <w:rsid w:val="004847B5"/>
    <w:rsid w:val="00484897"/>
    <w:rsid w:val="0048491E"/>
    <w:rsid w:val="00485327"/>
    <w:rsid w:val="004853A3"/>
    <w:rsid w:val="004855FB"/>
    <w:rsid w:val="00485A7C"/>
    <w:rsid w:val="00485CCC"/>
    <w:rsid w:val="00485E74"/>
    <w:rsid w:val="0048653C"/>
    <w:rsid w:val="00486760"/>
    <w:rsid w:val="00486D14"/>
    <w:rsid w:val="00487012"/>
    <w:rsid w:val="004875E9"/>
    <w:rsid w:val="00487710"/>
    <w:rsid w:val="00487DD4"/>
    <w:rsid w:val="00487E85"/>
    <w:rsid w:val="00487EE5"/>
    <w:rsid w:val="0049032F"/>
    <w:rsid w:val="0049083F"/>
    <w:rsid w:val="00490900"/>
    <w:rsid w:val="004909C6"/>
    <w:rsid w:val="00490C4D"/>
    <w:rsid w:val="0049132B"/>
    <w:rsid w:val="0049134E"/>
    <w:rsid w:val="00491742"/>
    <w:rsid w:val="0049175B"/>
    <w:rsid w:val="00491955"/>
    <w:rsid w:val="0049199F"/>
    <w:rsid w:val="00491ABA"/>
    <w:rsid w:val="00492159"/>
    <w:rsid w:val="00492535"/>
    <w:rsid w:val="00492B6B"/>
    <w:rsid w:val="00492F20"/>
    <w:rsid w:val="0049336E"/>
    <w:rsid w:val="00493569"/>
    <w:rsid w:val="0049371E"/>
    <w:rsid w:val="00493937"/>
    <w:rsid w:val="00493971"/>
    <w:rsid w:val="00493A93"/>
    <w:rsid w:val="00493BF4"/>
    <w:rsid w:val="0049400D"/>
    <w:rsid w:val="00494476"/>
    <w:rsid w:val="004946EA"/>
    <w:rsid w:val="00494762"/>
    <w:rsid w:val="0049492F"/>
    <w:rsid w:val="00494F51"/>
    <w:rsid w:val="00495149"/>
    <w:rsid w:val="0049522E"/>
    <w:rsid w:val="00495258"/>
    <w:rsid w:val="00495389"/>
    <w:rsid w:val="00495985"/>
    <w:rsid w:val="00495A38"/>
    <w:rsid w:val="00495A5B"/>
    <w:rsid w:val="00495BEF"/>
    <w:rsid w:val="00495F90"/>
    <w:rsid w:val="0049648E"/>
    <w:rsid w:val="0049662F"/>
    <w:rsid w:val="0049708B"/>
    <w:rsid w:val="004972B5"/>
    <w:rsid w:val="00497540"/>
    <w:rsid w:val="004976EE"/>
    <w:rsid w:val="004977FF"/>
    <w:rsid w:val="00497A72"/>
    <w:rsid w:val="00497B24"/>
    <w:rsid w:val="004A0086"/>
    <w:rsid w:val="004A0387"/>
    <w:rsid w:val="004A09A5"/>
    <w:rsid w:val="004A0CB4"/>
    <w:rsid w:val="004A1373"/>
    <w:rsid w:val="004A1BB9"/>
    <w:rsid w:val="004A1E88"/>
    <w:rsid w:val="004A1E97"/>
    <w:rsid w:val="004A1FAF"/>
    <w:rsid w:val="004A276E"/>
    <w:rsid w:val="004A2EB6"/>
    <w:rsid w:val="004A3402"/>
    <w:rsid w:val="004A3CE4"/>
    <w:rsid w:val="004A4040"/>
    <w:rsid w:val="004A48E9"/>
    <w:rsid w:val="004A4935"/>
    <w:rsid w:val="004A4A4D"/>
    <w:rsid w:val="004A4AF9"/>
    <w:rsid w:val="004A52DB"/>
    <w:rsid w:val="004A5487"/>
    <w:rsid w:val="004A5688"/>
    <w:rsid w:val="004A58AF"/>
    <w:rsid w:val="004A5E39"/>
    <w:rsid w:val="004A5F22"/>
    <w:rsid w:val="004A6C7A"/>
    <w:rsid w:val="004A791B"/>
    <w:rsid w:val="004A7C88"/>
    <w:rsid w:val="004B008A"/>
    <w:rsid w:val="004B00F9"/>
    <w:rsid w:val="004B0A77"/>
    <w:rsid w:val="004B0AE6"/>
    <w:rsid w:val="004B14A3"/>
    <w:rsid w:val="004B14AA"/>
    <w:rsid w:val="004B1619"/>
    <w:rsid w:val="004B1815"/>
    <w:rsid w:val="004B1D21"/>
    <w:rsid w:val="004B1EF0"/>
    <w:rsid w:val="004B2681"/>
    <w:rsid w:val="004B33F4"/>
    <w:rsid w:val="004B35AF"/>
    <w:rsid w:val="004B3612"/>
    <w:rsid w:val="004B3889"/>
    <w:rsid w:val="004B38F2"/>
    <w:rsid w:val="004B3A2D"/>
    <w:rsid w:val="004B3CFB"/>
    <w:rsid w:val="004B453A"/>
    <w:rsid w:val="004B4B85"/>
    <w:rsid w:val="004B4C58"/>
    <w:rsid w:val="004B4E40"/>
    <w:rsid w:val="004B57EF"/>
    <w:rsid w:val="004B5AAE"/>
    <w:rsid w:val="004B5AE4"/>
    <w:rsid w:val="004B5BDB"/>
    <w:rsid w:val="004B64A3"/>
    <w:rsid w:val="004B64E4"/>
    <w:rsid w:val="004B6556"/>
    <w:rsid w:val="004B6943"/>
    <w:rsid w:val="004B6A92"/>
    <w:rsid w:val="004B6C58"/>
    <w:rsid w:val="004B79ED"/>
    <w:rsid w:val="004B7F5F"/>
    <w:rsid w:val="004B7F7B"/>
    <w:rsid w:val="004C00DB"/>
    <w:rsid w:val="004C016D"/>
    <w:rsid w:val="004C03D0"/>
    <w:rsid w:val="004C04CF"/>
    <w:rsid w:val="004C06E1"/>
    <w:rsid w:val="004C07FC"/>
    <w:rsid w:val="004C19D9"/>
    <w:rsid w:val="004C1AE1"/>
    <w:rsid w:val="004C258E"/>
    <w:rsid w:val="004C287B"/>
    <w:rsid w:val="004C291D"/>
    <w:rsid w:val="004C2F9F"/>
    <w:rsid w:val="004C3039"/>
    <w:rsid w:val="004C3C85"/>
    <w:rsid w:val="004C4739"/>
    <w:rsid w:val="004C60B1"/>
    <w:rsid w:val="004C6457"/>
    <w:rsid w:val="004C6477"/>
    <w:rsid w:val="004C64C7"/>
    <w:rsid w:val="004C65B8"/>
    <w:rsid w:val="004C6D10"/>
    <w:rsid w:val="004C6D95"/>
    <w:rsid w:val="004C6DE4"/>
    <w:rsid w:val="004C77F7"/>
    <w:rsid w:val="004C7B38"/>
    <w:rsid w:val="004C7D80"/>
    <w:rsid w:val="004C7E65"/>
    <w:rsid w:val="004D0A30"/>
    <w:rsid w:val="004D0B2A"/>
    <w:rsid w:val="004D0B2B"/>
    <w:rsid w:val="004D0C2B"/>
    <w:rsid w:val="004D12D2"/>
    <w:rsid w:val="004D2135"/>
    <w:rsid w:val="004D22D1"/>
    <w:rsid w:val="004D33F6"/>
    <w:rsid w:val="004D34E0"/>
    <w:rsid w:val="004D351C"/>
    <w:rsid w:val="004D359A"/>
    <w:rsid w:val="004D434F"/>
    <w:rsid w:val="004D46B2"/>
    <w:rsid w:val="004D4C60"/>
    <w:rsid w:val="004D4F12"/>
    <w:rsid w:val="004D4FDE"/>
    <w:rsid w:val="004D57BC"/>
    <w:rsid w:val="004D5A6F"/>
    <w:rsid w:val="004D5B2D"/>
    <w:rsid w:val="004D5C29"/>
    <w:rsid w:val="004D5C3A"/>
    <w:rsid w:val="004D6C1D"/>
    <w:rsid w:val="004D6CA1"/>
    <w:rsid w:val="004D6ECC"/>
    <w:rsid w:val="004D705A"/>
    <w:rsid w:val="004D720F"/>
    <w:rsid w:val="004D78C1"/>
    <w:rsid w:val="004D7AA0"/>
    <w:rsid w:val="004D7E1F"/>
    <w:rsid w:val="004D7FFC"/>
    <w:rsid w:val="004E01F1"/>
    <w:rsid w:val="004E05DF"/>
    <w:rsid w:val="004E07D1"/>
    <w:rsid w:val="004E0A52"/>
    <w:rsid w:val="004E0B38"/>
    <w:rsid w:val="004E10FC"/>
    <w:rsid w:val="004E1767"/>
    <w:rsid w:val="004E1993"/>
    <w:rsid w:val="004E1A11"/>
    <w:rsid w:val="004E1D3E"/>
    <w:rsid w:val="004E2503"/>
    <w:rsid w:val="004E2B07"/>
    <w:rsid w:val="004E2E2E"/>
    <w:rsid w:val="004E346A"/>
    <w:rsid w:val="004E379F"/>
    <w:rsid w:val="004E395F"/>
    <w:rsid w:val="004E39E2"/>
    <w:rsid w:val="004E3E1F"/>
    <w:rsid w:val="004E3F2F"/>
    <w:rsid w:val="004E416D"/>
    <w:rsid w:val="004E42FA"/>
    <w:rsid w:val="004E4383"/>
    <w:rsid w:val="004E4670"/>
    <w:rsid w:val="004E4ED8"/>
    <w:rsid w:val="004E5065"/>
    <w:rsid w:val="004E50A6"/>
    <w:rsid w:val="004E50C4"/>
    <w:rsid w:val="004E5115"/>
    <w:rsid w:val="004E5660"/>
    <w:rsid w:val="004E5AA7"/>
    <w:rsid w:val="004E5CC2"/>
    <w:rsid w:val="004E627D"/>
    <w:rsid w:val="004E643B"/>
    <w:rsid w:val="004E662C"/>
    <w:rsid w:val="004E66A7"/>
    <w:rsid w:val="004E67BD"/>
    <w:rsid w:val="004E6E7B"/>
    <w:rsid w:val="004E740E"/>
    <w:rsid w:val="004E7784"/>
    <w:rsid w:val="004E7EE4"/>
    <w:rsid w:val="004F0103"/>
    <w:rsid w:val="004F0106"/>
    <w:rsid w:val="004F07B5"/>
    <w:rsid w:val="004F081D"/>
    <w:rsid w:val="004F0C67"/>
    <w:rsid w:val="004F0E68"/>
    <w:rsid w:val="004F0FB4"/>
    <w:rsid w:val="004F21AE"/>
    <w:rsid w:val="004F249B"/>
    <w:rsid w:val="004F2839"/>
    <w:rsid w:val="004F2952"/>
    <w:rsid w:val="004F2982"/>
    <w:rsid w:val="004F2A8C"/>
    <w:rsid w:val="004F30FD"/>
    <w:rsid w:val="004F32B6"/>
    <w:rsid w:val="004F32CF"/>
    <w:rsid w:val="004F42A2"/>
    <w:rsid w:val="004F42DC"/>
    <w:rsid w:val="004F4AEF"/>
    <w:rsid w:val="004F4BA4"/>
    <w:rsid w:val="004F4BB3"/>
    <w:rsid w:val="004F4F72"/>
    <w:rsid w:val="004F5037"/>
    <w:rsid w:val="004F52B0"/>
    <w:rsid w:val="004F55CA"/>
    <w:rsid w:val="004F5A01"/>
    <w:rsid w:val="004F60A5"/>
    <w:rsid w:val="004F6113"/>
    <w:rsid w:val="004F621C"/>
    <w:rsid w:val="004F6322"/>
    <w:rsid w:val="004F6E7B"/>
    <w:rsid w:val="004F75E0"/>
    <w:rsid w:val="004F7FFB"/>
    <w:rsid w:val="0050015B"/>
    <w:rsid w:val="00500719"/>
    <w:rsid w:val="00500889"/>
    <w:rsid w:val="005012D4"/>
    <w:rsid w:val="005016E0"/>
    <w:rsid w:val="00501CE6"/>
    <w:rsid w:val="00502196"/>
    <w:rsid w:val="00502474"/>
    <w:rsid w:val="00502488"/>
    <w:rsid w:val="005025AD"/>
    <w:rsid w:val="00503186"/>
    <w:rsid w:val="00503291"/>
    <w:rsid w:val="00503A86"/>
    <w:rsid w:val="00503C6B"/>
    <w:rsid w:val="00504313"/>
    <w:rsid w:val="005044B6"/>
    <w:rsid w:val="005044C4"/>
    <w:rsid w:val="005045F3"/>
    <w:rsid w:val="0050475F"/>
    <w:rsid w:val="005047C2"/>
    <w:rsid w:val="005048B9"/>
    <w:rsid w:val="0050518F"/>
    <w:rsid w:val="00506819"/>
    <w:rsid w:val="00506A5A"/>
    <w:rsid w:val="00506D0F"/>
    <w:rsid w:val="005073AE"/>
    <w:rsid w:val="0050768E"/>
    <w:rsid w:val="00507752"/>
    <w:rsid w:val="00507F12"/>
    <w:rsid w:val="005103CA"/>
    <w:rsid w:val="00510448"/>
    <w:rsid w:val="00510745"/>
    <w:rsid w:val="00510D84"/>
    <w:rsid w:val="00510F9E"/>
    <w:rsid w:val="00511041"/>
    <w:rsid w:val="00511517"/>
    <w:rsid w:val="0051168A"/>
    <w:rsid w:val="00511E81"/>
    <w:rsid w:val="00511F38"/>
    <w:rsid w:val="00512857"/>
    <w:rsid w:val="00512AD9"/>
    <w:rsid w:val="005130D3"/>
    <w:rsid w:val="0051333E"/>
    <w:rsid w:val="005134C5"/>
    <w:rsid w:val="0051391D"/>
    <w:rsid w:val="0051394C"/>
    <w:rsid w:val="005139B0"/>
    <w:rsid w:val="00513AE5"/>
    <w:rsid w:val="00513E3F"/>
    <w:rsid w:val="00513FDF"/>
    <w:rsid w:val="005147E4"/>
    <w:rsid w:val="00514A3A"/>
    <w:rsid w:val="00514B2F"/>
    <w:rsid w:val="00514BB6"/>
    <w:rsid w:val="0051543A"/>
    <w:rsid w:val="00515C77"/>
    <w:rsid w:val="00515CC2"/>
    <w:rsid w:val="00515D75"/>
    <w:rsid w:val="00515DD1"/>
    <w:rsid w:val="00515EF3"/>
    <w:rsid w:val="005167DB"/>
    <w:rsid w:val="00516AAE"/>
    <w:rsid w:val="0051701F"/>
    <w:rsid w:val="0051747D"/>
    <w:rsid w:val="00517B8A"/>
    <w:rsid w:val="0052053E"/>
    <w:rsid w:val="00520646"/>
    <w:rsid w:val="005206E3"/>
    <w:rsid w:val="00520889"/>
    <w:rsid w:val="00520EF0"/>
    <w:rsid w:val="00520FA6"/>
    <w:rsid w:val="005211CB"/>
    <w:rsid w:val="00521557"/>
    <w:rsid w:val="00521DB7"/>
    <w:rsid w:val="0052200D"/>
    <w:rsid w:val="00522157"/>
    <w:rsid w:val="0052221F"/>
    <w:rsid w:val="005223BD"/>
    <w:rsid w:val="005224B2"/>
    <w:rsid w:val="005227F6"/>
    <w:rsid w:val="00522917"/>
    <w:rsid w:val="00522954"/>
    <w:rsid w:val="00522A4B"/>
    <w:rsid w:val="00522B00"/>
    <w:rsid w:val="00522E52"/>
    <w:rsid w:val="00522F3C"/>
    <w:rsid w:val="00523168"/>
    <w:rsid w:val="0052359B"/>
    <w:rsid w:val="005236A4"/>
    <w:rsid w:val="00523714"/>
    <w:rsid w:val="00523A3A"/>
    <w:rsid w:val="00523B68"/>
    <w:rsid w:val="00523C25"/>
    <w:rsid w:val="00523CDD"/>
    <w:rsid w:val="005241D8"/>
    <w:rsid w:val="0052464C"/>
    <w:rsid w:val="005251B7"/>
    <w:rsid w:val="0052534B"/>
    <w:rsid w:val="00525487"/>
    <w:rsid w:val="00525D47"/>
    <w:rsid w:val="00526718"/>
    <w:rsid w:val="005268F4"/>
    <w:rsid w:val="00526936"/>
    <w:rsid w:val="00526D3D"/>
    <w:rsid w:val="0052726A"/>
    <w:rsid w:val="00527712"/>
    <w:rsid w:val="00527B7C"/>
    <w:rsid w:val="005304F4"/>
    <w:rsid w:val="0053070F"/>
    <w:rsid w:val="00530727"/>
    <w:rsid w:val="00530C14"/>
    <w:rsid w:val="00530C20"/>
    <w:rsid w:val="00530FBE"/>
    <w:rsid w:val="0053111E"/>
    <w:rsid w:val="005311F8"/>
    <w:rsid w:val="005314CE"/>
    <w:rsid w:val="00532253"/>
    <w:rsid w:val="005326F4"/>
    <w:rsid w:val="005328E5"/>
    <w:rsid w:val="0053378E"/>
    <w:rsid w:val="005338BC"/>
    <w:rsid w:val="005338F5"/>
    <w:rsid w:val="00533F5D"/>
    <w:rsid w:val="00534365"/>
    <w:rsid w:val="00534503"/>
    <w:rsid w:val="005348C9"/>
    <w:rsid w:val="005358E8"/>
    <w:rsid w:val="00535B47"/>
    <w:rsid w:val="0053618F"/>
    <w:rsid w:val="005363F9"/>
    <w:rsid w:val="00536406"/>
    <w:rsid w:val="00536534"/>
    <w:rsid w:val="00536ABB"/>
    <w:rsid w:val="00536C8E"/>
    <w:rsid w:val="00536D5C"/>
    <w:rsid w:val="005373CE"/>
    <w:rsid w:val="0053768D"/>
    <w:rsid w:val="00537C1D"/>
    <w:rsid w:val="00537D99"/>
    <w:rsid w:val="00537EE2"/>
    <w:rsid w:val="005401A0"/>
    <w:rsid w:val="005401ED"/>
    <w:rsid w:val="00540E18"/>
    <w:rsid w:val="005417AD"/>
    <w:rsid w:val="0054193F"/>
    <w:rsid w:val="00541B20"/>
    <w:rsid w:val="00541BD0"/>
    <w:rsid w:val="00541D4D"/>
    <w:rsid w:val="00541FD3"/>
    <w:rsid w:val="005422D3"/>
    <w:rsid w:val="00542490"/>
    <w:rsid w:val="00542E3E"/>
    <w:rsid w:val="00542F28"/>
    <w:rsid w:val="00543391"/>
    <w:rsid w:val="005437DF"/>
    <w:rsid w:val="0054464C"/>
    <w:rsid w:val="00544974"/>
    <w:rsid w:val="005449A0"/>
    <w:rsid w:val="00544A13"/>
    <w:rsid w:val="00544D5E"/>
    <w:rsid w:val="0054520F"/>
    <w:rsid w:val="00545250"/>
    <w:rsid w:val="005457B3"/>
    <w:rsid w:val="00545879"/>
    <w:rsid w:val="00546D2F"/>
    <w:rsid w:val="00546E91"/>
    <w:rsid w:val="00547041"/>
    <w:rsid w:val="005471C1"/>
    <w:rsid w:val="00547384"/>
    <w:rsid w:val="005476CF"/>
    <w:rsid w:val="005476D9"/>
    <w:rsid w:val="0054785C"/>
    <w:rsid w:val="00547FC6"/>
    <w:rsid w:val="0055000D"/>
    <w:rsid w:val="00550618"/>
    <w:rsid w:val="00550AD6"/>
    <w:rsid w:val="00550CD3"/>
    <w:rsid w:val="00551A6C"/>
    <w:rsid w:val="00552185"/>
    <w:rsid w:val="005523B7"/>
    <w:rsid w:val="00552527"/>
    <w:rsid w:val="005528D2"/>
    <w:rsid w:val="00552C39"/>
    <w:rsid w:val="00553006"/>
    <w:rsid w:val="0055310C"/>
    <w:rsid w:val="00553494"/>
    <w:rsid w:val="00553755"/>
    <w:rsid w:val="0055388A"/>
    <w:rsid w:val="00554257"/>
    <w:rsid w:val="00554284"/>
    <w:rsid w:val="005543B6"/>
    <w:rsid w:val="005543DC"/>
    <w:rsid w:val="005546F2"/>
    <w:rsid w:val="005549A1"/>
    <w:rsid w:val="0055504C"/>
    <w:rsid w:val="00555585"/>
    <w:rsid w:val="00555635"/>
    <w:rsid w:val="005559C1"/>
    <w:rsid w:val="005559F6"/>
    <w:rsid w:val="00555E4A"/>
    <w:rsid w:val="005560AF"/>
    <w:rsid w:val="00556327"/>
    <w:rsid w:val="00556BD1"/>
    <w:rsid w:val="00556E86"/>
    <w:rsid w:val="00556E93"/>
    <w:rsid w:val="0055733C"/>
    <w:rsid w:val="005575D8"/>
    <w:rsid w:val="005577D1"/>
    <w:rsid w:val="005579A2"/>
    <w:rsid w:val="005602E5"/>
    <w:rsid w:val="00560692"/>
    <w:rsid w:val="005607D1"/>
    <w:rsid w:val="005608CD"/>
    <w:rsid w:val="00561018"/>
    <w:rsid w:val="005610A2"/>
    <w:rsid w:val="005615DA"/>
    <w:rsid w:val="005617F8"/>
    <w:rsid w:val="00561909"/>
    <w:rsid w:val="00562082"/>
    <w:rsid w:val="00562342"/>
    <w:rsid w:val="00562AFB"/>
    <w:rsid w:val="00562B8A"/>
    <w:rsid w:val="00562D93"/>
    <w:rsid w:val="00562EC2"/>
    <w:rsid w:val="00562FEE"/>
    <w:rsid w:val="005631E9"/>
    <w:rsid w:val="005636D8"/>
    <w:rsid w:val="00563B6A"/>
    <w:rsid w:val="00563B80"/>
    <w:rsid w:val="00563CC8"/>
    <w:rsid w:val="00564006"/>
    <w:rsid w:val="005642CF"/>
    <w:rsid w:val="005642F4"/>
    <w:rsid w:val="0056455E"/>
    <w:rsid w:val="005645C9"/>
    <w:rsid w:val="00564A3F"/>
    <w:rsid w:val="00564D2C"/>
    <w:rsid w:val="00564F50"/>
    <w:rsid w:val="0056503F"/>
    <w:rsid w:val="0056508D"/>
    <w:rsid w:val="005650A3"/>
    <w:rsid w:val="00565769"/>
    <w:rsid w:val="00565B5B"/>
    <w:rsid w:val="00566594"/>
    <w:rsid w:val="00566774"/>
    <w:rsid w:val="005668DA"/>
    <w:rsid w:val="005668DD"/>
    <w:rsid w:val="00566B67"/>
    <w:rsid w:val="00566C4A"/>
    <w:rsid w:val="00566E8F"/>
    <w:rsid w:val="00567014"/>
    <w:rsid w:val="00567712"/>
    <w:rsid w:val="00567834"/>
    <w:rsid w:val="00567AA7"/>
    <w:rsid w:val="00571347"/>
    <w:rsid w:val="00571895"/>
    <w:rsid w:val="00571B10"/>
    <w:rsid w:val="00571D27"/>
    <w:rsid w:val="00571FA8"/>
    <w:rsid w:val="005721CB"/>
    <w:rsid w:val="00572528"/>
    <w:rsid w:val="0057318E"/>
    <w:rsid w:val="005737C8"/>
    <w:rsid w:val="00573CA2"/>
    <w:rsid w:val="00573EAF"/>
    <w:rsid w:val="00573FD7"/>
    <w:rsid w:val="0057422A"/>
    <w:rsid w:val="0057455B"/>
    <w:rsid w:val="00574592"/>
    <w:rsid w:val="0057486D"/>
    <w:rsid w:val="00575205"/>
    <w:rsid w:val="005754A4"/>
    <w:rsid w:val="00575E7F"/>
    <w:rsid w:val="005761A4"/>
    <w:rsid w:val="00576A7A"/>
    <w:rsid w:val="00576CC3"/>
    <w:rsid w:val="0058037C"/>
    <w:rsid w:val="0058037E"/>
    <w:rsid w:val="0058092D"/>
    <w:rsid w:val="00580F79"/>
    <w:rsid w:val="005811D8"/>
    <w:rsid w:val="005815FC"/>
    <w:rsid w:val="00581694"/>
    <w:rsid w:val="005818B2"/>
    <w:rsid w:val="005822B8"/>
    <w:rsid w:val="005823B6"/>
    <w:rsid w:val="005823C5"/>
    <w:rsid w:val="005826FF"/>
    <w:rsid w:val="00582DC4"/>
    <w:rsid w:val="00582E5D"/>
    <w:rsid w:val="00582EB5"/>
    <w:rsid w:val="00583663"/>
    <w:rsid w:val="00583AE9"/>
    <w:rsid w:val="0058427B"/>
    <w:rsid w:val="005845AD"/>
    <w:rsid w:val="00584619"/>
    <w:rsid w:val="005846C1"/>
    <w:rsid w:val="0058484E"/>
    <w:rsid w:val="00584C33"/>
    <w:rsid w:val="00585093"/>
    <w:rsid w:val="00585479"/>
    <w:rsid w:val="0058582A"/>
    <w:rsid w:val="00585B34"/>
    <w:rsid w:val="00585FCD"/>
    <w:rsid w:val="005861D3"/>
    <w:rsid w:val="0058698F"/>
    <w:rsid w:val="00586A9B"/>
    <w:rsid w:val="00586B2A"/>
    <w:rsid w:val="00586F1F"/>
    <w:rsid w:val="00587674"/>
    <w:rsid w:val="00587682"/>
    <w:rsid w:val="0058792B"/>
    <w:rsid w:val="00587EBC"/>
    <w:rsid w:val="00590155"/>
    <w:rsid w:val="0059016A"/>
    <w:rsid w:val="00590281"/>
    <w:rsid w:val="0059041C"/>
    <w:rsid w:val="00590726"/>
    <w:rsid w:val="00590761"/>
    <w:rsid w:val="00590910"/>
    <w:rsid w:val="005909C9"/>
    <w:rsid w:val="00590B1C"/>
    <w:rsid w:val="00591110"/>
    <w:rsid w:val="005914D3"/>
    <w:rsid w:val="00591CEB"/>
    <w:rsid w:val="00591E70"/>
    <w:rsid w:val="00591EDC"/>
    <w:rsid w:val="00592533"/>
    <w:rsid w:val="00593ADC"/>
    <w:rsid w:val="00593E8A"/>
    <w:rsid w:val="00593FC9"/>
    <w:rsid w:val="00594644"/>
    <w:rsid w:val="005949BC"/>
    <w:rsid w:val="00594DDA"/>
    <w:rsid w:val="00594E92"/>
    <w:rsid w:val="00594EAC"/>
    <w:rsid w:val="005950C0"/>
    <w:rsid w:val="00595745"/>
    <w:rsid w:val="005963F2"/>
    <w:rsid w:val="005966FA"/>
    <w:rsid w:val="00596B68"/>
    <w:rsid w:val="00596C7E"/>
    <w:rsid w:val="005971D9"/>
    <w:rsid w:val="005975ED"/>
    <w:rsid w:val="005977B1"/>
    <w:rsid w:val="00597A6E"/>
    <w:rsid w:val="005A05D3"/>
    <w:rsid w:val="005A0A75"/>
    <w:rsid w:val="005A0AA2"/>
    <w:rsid w:val="005A0D30"/>
    <w:rsid w:val="005A0D33"/>
    <w:rsid w:val="005A0E37"/>
    <w:rsid w:val="005A1569"/>
    <w:rsid w:val="005A1721"/>
    <w:rsid w:val="005A1755"/>
    <w:rsid w:val="005A17AE"/>
    <w:rsid w:val="005A218E"/>
    <w:rsid w:val="005A28D1"/>
    <w:rsid w:val="005A2E36"/>
    <w:rsid w:val="005A366E"/>
    <w:rsid w:val="005A3DA7"/>
    <w:rsid w:val="005A3EB7"/>
    <w:rsid w:val="005A4DC2"/>
    <w:rsid w:val="005A519D"/>
    <w:rsid w:val="005A51F3"/>
    <w:rsid w:val="005A53E6"/>
    <w:rsid w:val="005A543E"/>
    <w:rsid w:val="005A55EA"/>
    <w:rsid w:val="005A5842"/>
    <w:rsid w:val="005A5AF4"/>
    <w:rsid w:val="005A6B0F"/>
    <w:rsid w:val="005A6E5A"/>
    <w:rsid w:val="005A6FD8"/>
    <w:rsid w:val="005A7509"/>
    <w:rsid w:val="005A7D5C"/>
    <w:rsid w:val="005B0B80"/>
    <w:rsid w:val="005B0CA2"/>
    <w:rsid w:val="005B0ED3"/>
    <w:rsid w:val="005B1014"/>
    <w:rsid w:val="005B1167"/>
    <w:rsid w:val="005B18F6"/>
    <w:rsid w:val="005B2050"/>
    <w:rsid w:val="005B224A"/>
    <w:rsid w:val="005B3081"/>
    <w:rsid w:val="005B3314"/>
    <w:rsid w:val="005B3774"/>
    <w:rsid w:val="005B39E4"/>
    <w:rsid w:val="005B3B7B"/>
    <w:rsid w:val="005B3DB9"/>
    <w:rsid w:val="005B40CE"/>
    <w:rsid w:val="005B4242"/>
    <w:rsid w:val="005B465E"/>
    <w:rsid w:val="005B4AD8"/>
    <w:rsid w:val="005B539C"/>
    <w:rsid w:val="005B5568"/>
    <w:rsid w:val="005B5E31"/>
    <w:rsid w:val="005B5F19"/>
    <w:rsid w:val="005B64A4"/>
    <w:rsid w:val="005B681B"/>
    <w:rsid w:val="005B68D6"/>
    <w:rsid w:val="005B6BD8"/>
    <w:rsid w:val="005B6D06"/>
    <w:rsid w:val="005B722A"/>
    <w:rsid w:val="005B73F0"/>
    <w:rsid w:val="005B7A28"/>
    <w:rsid w:val="005B7FA0"/>
    <w:rsid w:val="005C0182"/>
    <w:rsid w:val="005C0648"/>
    <w:rsid w:val="005C0BAF"/>
    <w:rsid w:val="005C0C56"/>
    <w:rsid w:val="005C16D4"/>
    <w:rsid w:val="005C2558"/>
    <w:rsid w:val="005C294B"/>
    <w:rsid w:val="005C2C4A"/>
    <w:rsid w:val="005C323D"/>
    <w:rsid w:val="005C32CD"/>
    <w:rsid w:val="005C3635"/>
    <w:rsid w:val="005C36E8"/>
    <w:rsid w:val="005C38F6"/>
    <w:rsid w:val="005C3E1A"/>
    <w:rsid w:val="005C42FB"/>
    <w:rsid w:val="005C432D"/>
    <w:rsid w:val="005C4564"/>
    <w:rsid w:val="005C46B8"/>
    <w:rsid w:val="005C4826"/>
    <w:rsid w:val="005C4D4D"/>
    <w:rsid w:val="005C53F7"/>
    <w:rsid w:val="005C578A"/>
    <w:rsid w:val="005C6662"/>
    <w:rsid w:val="005C6C65"/>
    <w:rsid w:val="005C73CF"/>
    <w:rsid w:val="005C77B1"/>
    <w:rsid w:val="005C7AE6"/>
    <w:rsid w:val="005C7F67"/>
    <w:rsid w:val="005D01F1"/>
    <w:rsid w:val="005D0748"/>
    <w:rsid w:val="005D079D"/>
    <w:rsid w:val="005D088C"/>
    <w:rsid w:val="005D0A77"/>
    <w:rsid w:val="005D122B"/>
    <w:rsid w:val="005D18C6"/>
    <w:rsid w:val="005D18ED"/>
    <w:rsid w:val="005D1A42"/>
    <w:rsid w:val="005D1F0D"/>
    <w:rsid w:val="005D207B"/>
    <w:rsid w:val="005D2657"/>
    <w:rsid w:val="005D299B"/>
    <w:rsid w:val="005D2C67"/>
    <w:rsid w:val="005D2D2C"/>
    <w:rsid w:val="005D2FA2"/>
    <w:rsid w:val="005D36BE"/>
    <w:rsid w:val="005D38D8"/>
    <w:rsid w:val="005D3FD4"/>
    <w:rsid w:val="005D435E"/>
    <w:rsid w:val="005D47BB"/>
    <w:rsid w:val="005D4FA3"/>
    <w:rsid w:val="005D4FF2"/>
    <w:rsid w:val="005D5645"/>
    <w:rsid w:val="005D56C3"/>
    <w:rsid w:val="005D5A61"/>
    <w:rsid w:val="005D5C7D"/>
    <w:rsid w:val="005D5F73"/>
    <w:rsid w:val="005D6686"/>
    <w:rsid w:val="005D6C96"/>
    <w:rsid w:val="005D72D3"/>
    <w:rsid w:val="005D746B"/>
    <w:rsid w:val="005D7CD9"/>
    <w:rsid w:val="005E0067"/>
    <w:rsid w:val="005E04EB"/>
    <w:rsid w:val="005E0686"/>
    <w:rsid w:val="005E08C4"/>
    <w:rsid w:val="005E0D7E"/>
    <w:rsid w:val="005E1621"/>
    <w:rsid w:val="005E1DEB"/>
    <w:rsid w:val="005E1F00"/>
    <w:rsid w:val="005E213D"/>
    <w:rsid w:val="005E21B0"/>
    <w:rsid w:val="005E22A8"/>
    <w:rsid w:val="005E2786"/>
    <w:rsid w:val="005E2B1E"/>
    <w:rsid w:val="005E2D5B"/>
    <w:rsid w:val="005E3700"/>
    <w:rsid w:val="005E404A"/>
    <w:rsid w:val="005E419E"/>
    <w:rsid w:val="005E4BEA"/>
    <w:rsid w:val="005E5200"/>
    <w:rsid w:val="005E56F0"/>
    <w:rsid w:val="005E6061"/>
    <w:rsid w:val="005E6706"/>
    <w:rsid w:val="005E6B73"/>
    <w:rsid w:val="005E6BD0"/>
    <w:rsid w:val="005E6DE5"/>
    <w:rsid w:val="005E6FF9"/>
    <w:rsid w:val="005E724B"/>
    <w:rsid w:val="005E73A8"/>
    <w:rsid w:val="005E7794"/>
    <w:rsid w:val="005E77BE"/>
    <w:rsid w:val="005E785C"/>
    <w:rsid w:val="005E7D0E"/>
    <w:rsid w:val="005F00DD"/>
    <w:rsid w:val="005F0275"/>
    <w:rsid w:val="005F0BA1"/>
    <w:rsid w:val="005F0EEA"/>
    <w:rsid w:val="005F1269"/>
    <w:rsid w:val="005F1740"/>
    <w:rsid w:val="005F17A5"/>
    <w:rsid w:val="005F1856"/>
    <w:rsid w:val="005F1A91"/>
    <w:rsid w:val="005F1F42"/>
    <w:rsid w:val="005F2144"/>
    <w:rsid w:val="005F227A"/>
    <w:rsid w:val="005F22CF"/>
    <w:rsid w:val="005F24E4"/>
    <w:rsid w:val="005F268A"/>
    <w:rsid w:val="005F28EB"/>
    <w:rsid w:val="005F2A08"/>
    <w:rsid w:val="005F3128"/>
    <w:rsid w:val="005F3A39"/>
    <w:rsid w:val="005F3C41"/>
    <w:rsid w:val="005F3DB2"/>
    <w:rsid w:val="005F4953"/>
    <w:rsid w:val="005F4E40"/>
    <w:rsid w:val="005F511A"/>
    <w:rsid w:val="005F55BB"/>
    <w:rsid w:val="005F59F6"/>
    <w:rsid w:val="005F5FFE"/>
    <w:rsid w:val="005F6259"/>
    <w:rsid w:val="005F674B"/>
    <w:rsid w:val="005F6795"/>
    <w:rsid w:val="005F6F35"/>
    <w:rsid w:val="005F700C"/>
    <w:rsid w:val="005F710E"/>
    <w:rsid w:val="005F7269"/>
    <w:rsid w:val="005F72AB"/>
    <w:rsid w:val="005F7D1B"/>
    <w:rsid w:val="005F7FE4"/>
    <w:rsid w:val="0060023C"/>
    <w:rsid w:val="006002A0"/>
    <w:rsid w:val="006003C5"/>
    <w:rsid w:val="006007E4"/>
    <w:rsid w:val="0060095D"/>
    <w:rsid w:val="006009AC"/>
    <w:rsid w:val="00600B36"/>
    <w:rsid w:val="00600C53"/>
    <w:rsid w:val="00600CAD"/>
    <w:rsid w:val="00600D0E"/>
    <w:rsid w:val="00600D24"/>
    <w:rsid w:val="00600D2B"/>
    <w:rsid w:val="0060120C"/>
    <w:rsid w:val="00601AA0"/>
    <w:rsid w:val="006020DB"/>
    <w:rsid w:val="0060236D"/>
    <w:rsid w:val="006024F2"/>
    <w:rsid w:val="00602EEA"/>
    <w:rsid w:val="00602F57"/>
    <w:rsid w:val="0060324E"/>
    <w:rsid w:val="006034FD"/>
    <w:rsid w:val="006036E2"/>
    <w:rsid w:val="006038C1"/>
    <w:rsid w:val="00603959"/>
    <w:rsid w:val="00603EBF"/>
    <w:rsid w:val="00603F66"/>
    <w:rsid w:val="006041C3"/>
    <w:rsid w:val="006046DD"/>
    <w:rsid w:val="00604768"/>
    <w:rsid w:val="00604A31"/>
    <w:rsid w:val="00604CBE"/>
    <w:rsid w:val="00605072"/>
    <w:rsid w:val="00605138"/>
    <w:rsid w:val="0060559C"/>
    <w:rsid w:val="00605621"/>
    <w:rsid w:val="00605987"/>
    <w:rsid w:val="00605BC8"/>
    <w:rsid w:val="00605C60"/>
    <w:rsid w:val="00605C8D"/>
    <w:rsid w:val="00605F11"/>
    <w:rsid w:val="006064FC"/>
    <w:rsid w:val="00606728"/>
    <w:rsid w:val="00606811"/>
    <w:rsid w:val="00606C1E"/>
    <w:rsid w:val="00606C25"/>
    <w:rsid w:val="00606CBD"/>
    <w:rsid w:val="00606DA5"/>
    <w:rsid w:val="00606DB7"/>
    <w:rsid w:val="00607622"/>
    <w:rsid w:val="00607799"/>
    <w:rsid w:val="00607CC8"/>
    <w:rsid w:val="00607F13"/>
    <w:rsid w:val="0061085A"/>
    <w:rsid w:val="00611319"/>
    <w:rsid w:val="00611454"/>
    <w:rsid w:val="006117BA"/>
    <w:rsid w:val="00612D1E"/>
    <w:rsid w:val="00612D50"/>
    <w:rsid w:val="00613057"/>
    <w:rsid w:val="00613139"/>
    <w:rsid w:val="006132D8"/>
    <w:rsid w:val="006134A8"/>
    <w:rsid w:val="006134C0"/>
    <w:rsid w:val="0061366F"/>
    <w:rsid w:val="00613857"/>
    <w:rsid w:val="00613937"/>
    <w:rsid w:val="006143F5"/>
    <w:rsid w:val="006146C7"/>
    <w:rsid w:val="006148C1"/>
    <w:rsid w:val="00614910"/>
    <w:rsid w:val="00615625"/>
    <w:rsid w:val="00615A31"/>
    <w:rsid w:val="00616127"/>
    <w:rsid w:val="006164F8"/>
    <w:rsid w:val="006166CF"/>
    <w:rsid w:val="00616934"/>
    <w:rsid w:val="0061746E"/>
    <w:rsid w:val="00617D40"/>
    <w:rsid w:val="00617F5B"/>
    <w:rsid w:val="00617F72"/>
    <w:rsid w:val="0062083F"/>
    <w:rsid w:val="00620844"/>
    <w:rsid w:val="006209D3"/>
    <w:rsid w:val="00620C94"/>
    <w:rsid w:val="0062272A"/>
    <w:rsid w:val="0062290E"/>
    <w:rsid w:val="00622C94"/>
    <w:rsid w:val="00622ED4"/>
    <w:rsid w:val="00623060"/>
    <w:rsid w:val="006235C8"/>
    <w:rsid w:val="00623616"/>
    <w:rsid w:val="006236BA"/>
    <w:rsid w:val="00623732"/>
    <w:rsid w:val="00624245"/>
    <w:rsid w:val="0062436C"/>
    <w:rsid w:val="00624B43"/>
    <w:rsid w:val="00624C31"/>
    <w:rsid w:val="00625202"/>
    <w:rsid w:val="006258B4"/>
    <w:rsid w:val="00625958"/>
    <w:rsid w:val="00626313"/>
    <w:rsid w:val="00626588"/>
    <w:rsid w:val="00626BAF"/>
    <w:rsid w:val="00626E00"/>
    <w:rsid w:val="00626EDA"/>
    <w:rsid w:val="00627550"/>
    <w:rsid w:val="00630233"/>
    <w:rsid w:val="006308A2"/>
    <w:rsid w:val="0063094B"/>
    <w:rsid w:val="00631296"/>
    <w:rsid w:val="00631B55"/>
    <w:rsid w:val="00632376"/>
    <w:rsid w:val="006323A2"/>
    <w:rsid w:val="00633A3E"/>
    <w:rsid w:val="00633D7A"/>
    <w:rsid w:val="006342AB"/>
    <w:rsid w:val="0063546C"/>
    <w:rsid w:val="00635547"/>
    <w:rsid w:val="0063620E"/>
    <w:rsid w:val="00636306"/>
    <w:rsid w:val="0063635D"/>
    <w:rsid w:val="00636396"/>
    <w:rsid w:val="00636569"/>
    <w:rsid w:val="006366E4"/>
    <w:rsid w:val="00637184"/>
    <w:rsid w:val="006376FD"/>
    <w:rsid w:val="006377B1"/>
    <w:rsid w:val="00640214"/>
    <w:rsid w:val="00640503"/>
    <w:rsid w:val="006407DE"/>
    <w:rsid w:val="00640891"/>
    <w:rsid w:val="0064097E"/>
    <w:rsid w:val="00641368"/>
    <w:rsid w:val="006416F5"/>
    <w:rsid w:val="00641796"/>
    <w:rsid w:val="0064183C"/>
    <w:rsid w:val="00642459"/>
    <w:rsid w:val="0064248D"/>
    <w:rsid w:val="00642996"/>
    <w:rsid w:val="00642C1D"/>
    <w:rsid w:val="00642EEE"/>
    <w:rsid w:val="00642FFD"/>
    <w:rsid w:val="00643B36"/>
    <w:rsid w:val="00643EE3"/>
    <w:rsid w:val="0064511C"/>
    <w:rsid w:val="00645EA4"/>
    <w:rsid w:val="00646193"/>
    <w:rsid w:val="0064644D"/>
    <w:rsid w:val="0064656E"/>
    <w:rsid w:val="006466AD"/>
    <w:rsid w:val="00646CC3"/>
    <w:rsid w:val="00646EDA"/>
    <w:rsid w:val="00646F69"/>
    <w:rsid w:val="00647184"/>
    <w:rsid w:val="00647ACC"/>
    <w:rsid w:val="00647CD2"/>
    <w:rsid w:val="00647EC9"/>
    <w:rsid w:val="00647FE1"/>
    <w:rsid w:val="00650539"/>
    <w:rsid w:val="006505CB"/>
    <w:rsid w:val="00650B25"/>
    <w:rsid w:val="00650EDE"/>
    <w:rsid w:val="00651513"/>
    <w:rsid w:val="006518F7"/>
    <w:rsid w:val="00651A52"/>
    <w:rsid w:val="006523F0"/>
    <w:rsid w:val="00652444"/>
    <w:rsid w:val="006524EA"/>
    <w:rsid w:val="006525CD"/>
    <w:rsid w:val="00652758"/>
    <w:rsid w:val="00652839"/>
    <w:rsid w:val="006528E4"/>
    <w:rsid w:val="00652CE6"/>
    <w:rsid w:val="00652EAA"/>
    <w:rsid w:val="00652F71"/>
    <w:rsid w:val="00652FBF"/>
    <w:rsid w:val="006533F6"/>
    <w:rsid w:val="00653775"/>
    <w:rsid w:val="00653799"/>
    <w:rsid w:val="00653DC9"/>
    <w:rsid w:val="0065409C"/>
    <w:rsid w:val="00654354"/>
    <w:rsid w:val="00654494"/>
    <w:rsid w:val="00654BDD"/>
    <w:rsid w:val="006550BF"/>
    <w:rsid w:val="00655550"/>
    <w:rsid w:val="0065570A"/>
    <w:rsid w:val="0065575F"/>
    <w:rsid w:val="006559E5"/>
    <w:rsid w:val="0065607A"/>
    <w:rsid w:val="006562EF"/>
    <w:rsid w:val="00656313"/>
    <w:rsid w:val="00656450"/>
    <w:rsid w:val="006569C8"/>
    <w:rsid w:val="00657439"/>
    <w:rsid w:val="006574CF"/>
    <w:rsid w:val="006577D5"/>
    <w:rsid w:val="00657B00"/>
    <w:rsid w:val="00657CCC"/>
    <w:rsid w:val="00657E96"/>
    <w:rsid w:val="00660ABD"/>
    <w:rsid w:val="00660B58"/>
    <w:rsid w:val="00660DC1"/>
    <w:rsid w:val="006613DF"/>
    <w:rsid w:val="00662242"/>
    <w:rsid w:val="0066229B"/>
    <w:rsid w:val="006622B3"/>
    <w:rsid w:val="006622DE"/>
    <w:rsid w:val="00662402"/>
    <w:rsid w:val="006626EE"/>
    <w:rsid w:val="00662883"/>
    <w:rsid w:val="00662998"/>
    <w:rsid w:val="00662DE8"/>
    <w:rsid w:val="00663470"/>
    <w:rsid w:val="006637A7"/>
    <w:rsid w:val="00663C6D"/>
    <w:rsid w:val="006643C9"/>
    <w:rsid w:val="006647DD"/>
    <w:rsid w:val="00664A77"/>
    <w:rsid w:val="00664B3B"/>
    <w:rsid w:val="00664E89"/>
    <w:rsid w:val="0066527C"/>
    <w:rsid w:val="006652B8"/>
    <w:rsid w:val="00665484"/>
    <w:rsid w:val="0066579F"/>
    <w:rsid w:val="006659B2"/>
    <w:rsid w:val="00665BC8"/>
    <w:rsid w:val="00665C30"/>
    <w:rsid w:val="00666738"/>
    <w:rsid w:val="00666F92"/>
    <w:rsid w:val="00667659"/>
    <w:rsid w:val="006679B2"/>
    <w:rsid w:val="00667B6B"/>
    <w:rsid w:val="00667E6B"/>
    <w:rsid w:val="00667EE7"/>
    <w:rsid w:val="00670366"/>
    <w:rsid w:val="006705FF"/>
    <w:rsid w:val="006707FB"/>
    <w:rsid w:val="00670F48"/>
    <w:rsid w:val="006710DC"/>
    <w:rsid w:val="0067141B"/>
    <w:rsid w:val="00671483"/>
    <w:rsid w:val="00671786"/>
    <w:rsid w:val="006719C6"/>
    <w:rsid w:val="006719C7"/>
    <w:rsid w:val="00671A06"/>
    <w:rsid w:val="00672AB1"/>
    <w:rsid w:val="00672CE9"/>
    <w:rsid w:val="00672F7B"/>
    <w:rsid w:val="00673152"/>
    <w:rsid w:val="006738AB"/>
    <w:rsid w:val="00673D85"/>
    <w:rsid w:val="00673DFD"/>
    <w:rsid w:val="00673E7B"/>
    <w:rsid w:val="006746F6"/>
    <w:rsid w:val="00674B01"/>
    <w:rsid w:val="00674DCD"/>
    <w:rsid w:val="006750AB"/>
    <w:rsid w:val="00675D0D"/>
    <w:rsid w:val="00676273"/>
    <w:rsid w:val="006762AF"/>
    <w:rsid w:val="0067690E"/>
    <w:rsid w:val="00676C85"/>
    <w:rsid w:val="00676D86"/>
    <w:rsid w:val="00677595"/>
    <w:rsid w:val="006777DD"/>
    <w:rsid w:val="00677AF0"/>
    <w:rsid w:val="006808E1"/>
    <w:rsid w:val="00680CF6"/>
    <w:rsid w:val="00680EA6"/>
    <w:rsid w:val="00680F96"/>
    <w:rsid w:val="0068110C"/>
    <w:rsid w:val="006811AE"/>
    <w:rsid w:val="0068125B"/>
    <w:rsid w:val="0068175B"/>
    <w:rsid w:val="006819B5"/>
    <w:rsid w:val="00681A32"/>
    <w:rsid w:val="00681AAA"/>
    <w:rsid w:val="00681BBF"/>
    <w:rsid w:val="00682F4F"/>
    <w:rsid w:val="006833DE"/>
    <w:rsid w:val="006839A5"/>
    <w:rsid w:val="00684729"/>
    <w:rsid w:val="00684A03"/>
    <w:rsid w:val="00684A8A"/>
    <w:rsid w:val="00684AB0"/>
    <w:rsid w:val="00684B21"/>
    <w:rsid w:val="0068560A"/>
    <w:rsid w:val="006866BE"/>
    <w:rsid w:val="00686A6C"/>
    <w:rsid w:val="00686C99"/>
    <w:rsid w:val="00686E14"/>
    <w:rsid w:val="006871DB"/>
    <w:rsid w:val="00687583"/>
    <w:rsid w:val="0068764F"/>
    <w:rsid w:val="0068771F"/>
    <w:rsid w:val="006878F5"/>
    <w:rsid w:val="00687D7C"/>
    <w:rsid w:val="006905AC"/>
    <w:rsid w:val="00690AA3"/>
    <w:rsid w:val="00691365"/>
    <w:rsid w:val="00691394"/>
    <w:rsid w:val="00691596"/>
    <w:rsid w:val="006917CE"/>
    <w:rsid w:val="00691AB6"/>
    <w:rsid w:val="00691F99"/>
    <w:rsid w:val="00692772"/>
    <w:rsid w:val="006927A7"/>
    <w:rsid w:val="00692D33"/>
    <w:rsid w:val="00692FB2"/>
    <w:rsid w:val="00693333"/>
    <w:rsid w:val="00693756"/>
    <w:rsid w:val="0069390A"/>
    <w:rsid w:val="00694E16"/>
    <w:rsid w:val="00694FD0"/>
    <w:rsid w:val="006962CF"/>
    <w:rsid w:val="006963D9"/>
    <w:rsid w:val="00696F37"/>
    <w:rsid w:val="00696FA9"/>
    <w:rsid w:val="00697086"/>
    <w:rsid w:val="00697088"/>
    <w:rsid w:val="00697BC4"/>
    <w:rsid w:val="006A057A"/>
    <w:rsid w:val="006A0F99"/>
    <w:rsid w:val="006A112B"/>
    <w:rsid w:val="006A1518"/>
    <w:rsid w:val="006A1571"/>
    <w:rsid w:val="006A1B5C"/>
    <w:rsid w:val="006A1C6A"/>
    <w:rsid w:val="006A1F20"/>
    <w:rsid w:val="006A2175"/>
    <w:rsid w:val="006A25BB"/>
    <w:rsid w:val="006A2B14"/>
    <w:rsid w:val="006A2F47"/>
    <w:rsid w:val="006A2F64"/>
    <w:rsid w:val="006A2FBA"/>
    <w:rsid w:val="006A306A"/>
    <w:rsid w:val="006A343F"/>
    <w:rsid w:val="006A3588"/>
    <w:rsid w:val="006A358C"/>
    <w:rsid w:val="006A41AB"/>
    <w:rsid w:val="006A4263"/>
    <w:rsid w:val="006A4A59"/>
    <w:rsid w:val="006A4E3F"/>
    <w:rsid w:val="006A4EE9"/>
    <w:rsid w:val="006A56EC"/>
    <w:rsid w:val="006A5D5E"/>
    <w:rsid w:val="006A6397"/>
    <w:rsid w:val="006A6529"/>
    <w:rsid w:val="006A6700"/>
    <w:rsid w:val="006A6834"/>
    <w:rsid w:val="006A6AD1"/>
    <w:rsid w:val="006A6EA5"/>
    <w:rsid w:val="006A6F6F"/>
    <w:rsid w:val="006A7EBF"/>
    <w:rsid w:val="006B01D5"/>
    <w:rsid w:val="006B0260"/>
    <w:rsid w:val="006B053F"/>
    <w:rsid w:val="006B05D4"/>
    <w:rsid w:val="006B0798"/>
    <w:rsid w:val="006B109F"/>
    <w:rsid w:val="006B13A7"/>
    <w:rsid w:val="006B1DC8"/>
    <w:rsid w:val="006B1FE9"/>
    <w:rsid w:val="006B2182"/>
    <w:rsid w:val="006B22BA"/>
    <w:rsid w:val="006B22FF"/>
    <w:rsid w:val="006B2724"/>
    <w:rsid w:val="006B2916"/>
    <w:rsid w:val="006B2D3B"/>
    <w:rsid w:val="006B2E40"/>
    <w:rsid w:val="006B37A6"/>
    <w:rsid w:val="006B4048"/>
    <w:rsid w:val="006B429E"/>
    <w:rsid w:val="006B42BA"/>
    <w:rsid w:val="006B4B98"/>
    <w:rsid w:val="006B4BA8"/>
    <w:rsid w:val="006B4DE9"/>
    <w:rsid w:val="006B4F71"/>
    <w:rsid w:val="006B594A"/>
    <w:rsid w:val="006B59EF"/>
    <w:rsid w:val="006B6610"/>
    <w:rsid w:val="006B699B"/>
    <w:rsid w:val="006B69DC"/>
    <w:rsid w:val="006B6AE7"/>
    <w:rsid w:val="006B6B4F"/>
    <w:rsid w:val="006B7073"/>
    <w:rsid w:val="006B7873"/>
    <w:rsid w:val="006B7CC1"/>
    <w:rsid w:val="006C02BD"/>
    <w:rsid w:val="006C0C2B"/>
    <w:rsid w:val="006C1292"/>
    <w:rsid w:val="006C1333"/>
    <w:rsid w:val="006C13B4"/>
    <w:rsid w:val="006C14D6"/>
    <w:rsid w:val="006C1635"/>
    <w:rsid w:val="006C1798"/>
    <w:rsid w:val="006C17D0"/>
    <w:rsid w:val="006C1F7E"/>
    <w:rsid w:val="006C2375"/>
    <w:rsid w:val="006C279D"/>
    <w:rsid w:val="006C2B16"/>
    <w:rsid w:val="006C2B45"/>
    <w:rsid w:val="006C2D11"/>
    <w:rsid w:val="006C364A"/>
    <w:rsid w:val="006C3753"/>
    <w:rsid w:val="006C391F"/>
    <w:rsid w:val="006C3B2A"/>
    <w:rsid w:val="006C3E12"/>
    <w:rsid w:val="006C45C2"/>
    <w:rsid w:val="006C4630"/>
    <w:rsid w:val="006C46BB"/>
    <w:rsid w:val="006C4A81"/>
    <w:rsid w:val="006C4D3F"/>
    <w:rsid w:val="006C4D82"/>
    <w:rsid w:val="006C58A2"/>
    <w:rsid w:val="006C6223"/>
    <w:rsid w:val="006C634E"/>
    <w:rsid w:val="006C644B"/>
    <w:rsid w:val="006C6478"/>
    <w:rsid w:val="006C6AFB"/>
    <w:rsid w:val="006C7107"/>
    <w:rsid w:val="006C7B6F"/>
    <w:rsid w:val="006C7BD3"/>
    <w:rsid w:val="006C7E98"/>
    <w:rsid w:val="006C7F9B"/>
    <w:rsid w:val="006D017E"/>
    <w:rsid w:val="006D01AE"/>
    <w:rsid w:val="006D0268"/>
    <w:rsid w:val="006D0830"/>
    <w:rsid w:val="006D12DA"/>
    <w:rsid w:val="006D12F4"/>
    <w:rsid w:val="006D1AE5"/>
    <w:rsid w:val="006D1BE3"/>
    <w:rsid w:val="006D1D64"/>
    <w:rsid w:val="006D21D9"/>
    <w:rsid w:val="006D25A2"/>
    <w:rsid w:val="006D28A2"/>
    <w:rsid w:val="006D2A76"/>
    <w:rsid w:val="006D2AF6"/>
    <w:rsid w:val="006D2B10"/>
    <w:rsid w:val="006D2EBC"/>
    <w:rsid w:val="006D38C4"/>
    <w:rsid w:val="006D3B9E"/>
    <w:rsid w:val="006D3BC4"/>
    <w:rsid w:val="006D3DC3"/>
    <w:rsid w:val="006D3FF4"/>
    <w:rsid w:val="006D4705"/>
    <w:rsid w:val="006D4770"/>
    <w:rsid w:val="006D4F24"/>
    <w:rsid w:val="006D4FBC"/>
    <w:rsid w:val="006D5122"/>
    <w:rsid w:val="006D5186"/>
    <w:rsid w:val="006D57E8"/>
    <w:rsid w:val="006D59AB"/>
    <w:rsid w:val="006D6186"/>
    <w:rsid w:val="006D6241"/>
    <w:rsid w:val="006D63FC"/>
    <w:rsid w:val="006D6748"/>
    <w:rsid w:val="006D6752"/>
    <w:rsid w:val="006D680B"/>
    <w:rsid w:val="006D683E"/>
    <w:rsid w:val="006D6971"/>
    <w:rsid w:val="006D77CC"/>
    <w:rsid w:val="006D799D"/>
    <w:rsid w:val="006E04F5"/>
    <w:rsid w:val="006E071A"/>
    <w:rsid w:val="006E0943"/>
    <w:rsid w:val="006E09BA"/>
    <w:rsid w:val="006E0B24"/>
    <w:rsid w:val="006E27A1"/>
    <w:rsid w:val="006E29BA"/>
    <w:rsid w:val="006E2ED3"/>
    <w:rsid w:val="006E2F50"/>
    <w:rsid w:val="006E31A5"/>
    <w:rsid w:val="006E3443"/>
    <w:rsid w:val="006E3619"/>
    <w:rsid w:val="006E3B1E"/>
    <w:rsid w:val="006E441E"/>
    <w:rsid w:val="006E44FE"/>
    <w:rsid w:val="006E4514"/>
    <w:rsid w:val="006E4594"/>
    <w:rsid w:val="006E4691"/>
    <w:rsid w:val="006E469D"/>
    <w:rsid w:val="006E46BD"/>
    <w:rsid w:val="006E4BBD"/>
    <w:rsid w:val="006E4F53"/>
    <w:rsid w:val="006E4F65"/>
    <w:rsid w:val="006E5488"/>
    <w:rsid w:val="006E592A"/>
    <w:rsid w:val="006E5BB7"/>
    <w:rsid w:val="006E5BBC"/>
    <w:rsid w:val="006E5C72"/>
    <w:rsid w:val="006E6555"/>
    <w:rsid w:val="006E68B3"/>
    <w:rsid w:val="006E6910"/>
    <w:rsid w:val="006E6955"/>
    <w:rsid w:val="006E6A86"/>
    <w:rsid w:val="006E6CF4"/>
    <w:rsid w:val="006E74BC"/>
    <w:rsid w:val="006E7576"/>
    <w:rsid w:val="006E776B"/>
    <w:rsid w:val="006E784B"/>
    <w:rsid w:val="006E7CEA"/>
    <w:rsid w:val="006E7D51"/>
    <w:rsid w:val="006F01C5"/>
    <w:rsid w:val="006F026B"/>
    <w:rsid w:val="006F0726"/>
    <w:rsid w:val="006F0804"/>
    <w:rsid w:val="006F0A23"/>
    <w:rsid w:val="006F0BDC"/>
    <w:rsid w:val="006F0C29"/>
    <w:rsid w:val="006F0F30"/>
    <w:rsid w:val="006F18F2"/>
    <w:rsid w:val="006F1B8C"/>
    <w:rsid w:val="006F1CE5"/>
    <w:rsid w:val="006F1E0C"/>
    <w:rsid w:val="006F1F99"/>
    <w:rsid w:val="006F24FC"/>
    <w:rsid w:val="006F25A0"/>
    <w:rsid w:val="006F2665"/>
    <w:rsid w:val="006F26CE"/>
    <w:rsid w:val="006F28B1"/>
    <w:rsid w:val="006F2994"/>
    <w:rsid w:val="006F29E4"/>
    <w:rsid w:val="006F2C3E"/>
    <w:rsid w:val="006F3AC9"/>
    <w:rsid w:val="006F4535"/>
    <w:rsid w:val="006F4C7E"/>
    <w:rsid w:val="006F5237"/>
    <w:rsid w:val="006F54A0"/>
    <w:rsid w:val="006F5B0D"/>
    <w:rsid w:val="006F5B24"/>
    <w:rsid w:val="006F6166"/>
    <w:rsid w:val="006F6676"/>
    <w:rsid w:val="006F68AA"/>
    <w:rsid w:val="006F6AFE"/>
    <w:rsid w:val="006F6EC1"/>
    <w:rsid w:val="006F79F2"/>
    <w:rsid w:val="00700189"/>
    <w:rsid w:val="007007BA"/>
    <w:rsid w:val="007009F6"/>
    <w:rsid w:val="00700CC2"/>
    <w:rsid w:val="0070116E"/>
    <w:rsid w:val="0070132D"/>
    <w:rsid w:val="0070142B"/>
    <w:rsid w:val="00701693"/>
    <w:rsid w:val="00701F3F"/>
    <w:rsid w:val="007023E9"/>
    <w:rsid w:val="007027E5"/>
    <w:rsid w:val="00702835"/>
    <w:rsid w:val="007028D1"/>
    <w:rsid w:val="007028FE"/>
    <w:rsid w:val="00702C17"/>
    <w:rsid w:val="00702E2C"/>
    <w:rsid w:val="00703400"/>
    <w:rsid w:val="0070354E"/>
    <w:rsid w:val="0070359A"/>
    <w:rsid w:val="00703863"/>
    <w:rsid w:val="007038D7"/>
    <w:rsid w:val="00703F80"/>
    <w:rsid w:val="00704712"/>
    <w:rsid w:val="00704DA4"/>
    <w:rsid w:val="00704DC1"/>
    <w:rsid w:val="0070505D"/>
    <w:rsid w:val="00705091"/>
    <w:rsid w:val="0070540B"/>
    <w:rsid w:val="007058B5"/>
    <w:rsid w:val="00705BBD"/>
    <w:rsid w:val="00705F09"/>
    <w:rsid w:val="00706029"/>
    <w:rsid w:val="007070AA"/>
    <w:rsid w:val="0070743E"/>
    <w:rsid w:val="007077BC"/>
    <w:rsid w:val="00707D30"/>
    <w:rsid w:val="00710414"/>
    <w:rsid w:val="00710651"/>
    <w:rsid w:val="0071082A"/>
    <w:rsid w:val="00710883"/>
    <w:rsid w:val="00710D09"/>
    <w:rsid w:val="00710E13"/>
    <w:rsid w:val="00710FDA"/>
    <w:rsid w:val="00710FEA"/>
    <w:rsid w:val="007110CD"/>
    <w:rsid w:val="007114BA"/>
    <w:rsid w:val="0071167F"/>
    <w:rsid w:val="00711719"/>
    <w:rsid w:val="007117C5"/>
    <w:rsid w:val="00711B6F"/>
    <w:rsid w:val="00711D70"/>
    <w:rsid w:val="007128F3"/>
    <w:rsid w:val="00712FC6"/>
    <w:rsid w:val="00713242"/>
    <w:rsid w:val="007133EF"/>
    <w:rsid w:val="007139D5"/>
    <w:rsid w:val="00713E20"/>
    <w:rsid w:val="007142B7"/>
    <w:rsid w:val="0071475E"/>
    <w:rsid w:val="00714C00"/>
    <w:rsid w:val="00714E79"/>
    <w:rsid w:val="00714EF2"/>
    <w:rsid w:val="007156AC"/>
    <w:rsid w:val="00715D7A"/>
    <w:rsid w:val="007164B2"/>
    <w:rsid w:val="007167E0"/>
    <w:rsid w:val="00716825"/>
    <w:rsid w:val="00716A8F"/>
    <w:rsid w:val="00716BCC"/>
    <w:rsid w:val="00716DE8"/>
    <w:rsid w:val="00716E1C"/>
    <w:rsid w:val="00717167"/>
    <w:rsid w:val="00717272"/>
    <w:rsid w:val="00717576"/>
    <w:rsid w:val="0071783B"/>
    <w:rsid w:val="00717E7D"/>
    <w:rsid w:val="007207E1"/>
    <w:rsid w:val="0072094D"/>
    <w:rsid w:val="00720F2A"/>
    <w:rsid w:val="007212AB"/>
    <w:rsid w:val="0072138C"/>
    <w:rsid w:val="0072164C"/>
    <w:rsid w:val="00722388"/>
    <w:rsid w:val="007223B5"/>
    <w:rsid w:val="00722C09"/>
    <w:rsid w:val="00722F0B"/>
    <w:rsid w:val="007232F7"/>
    <w:rsid w:val="007233C6"/>
    <w:rsid w:val="0072403E"/>
    <w:rsid w:val="007248F7"/>
    <w:rsid w:val="00724903"/>
    <w:rsid w:val="00724A2B"/>
    <w:rsid w:val="00724AB1"/>
    <w:rsid w:val="00724DD5"/>
    <w:rsid w:val="00725024"/>
    <w:rsid w:val="007251BA"/>
    <w:rsid w:val="007252A4"/>
    <w:rsid w:val="00725A6B"/>
    <w:rsid w:val="00725EBE"/>
    <w:rsid w:val="00725EEC"/>
    <w:rsid w:val="0072602C"/>
    <w:rsid w:val="0072635C"/>
    <w:rsid w:val="0072661A"/>
    <w:rsid w:val="007268AA"/>
    <w:rsid w:val="00726E82"/>
    <w:rsid w:val="00726FD4"/>
    <w:rsid w:val="007276C0"/>
    <w:rsid w:val="0072779B"/>
    <w:rsid w:val="0072791A"/>
    <w:rsid w:val="00727DCF"/>
    <w:rsid w:val="00727F21"/>
    <w:rsid w:val="007304F1"/>
    <w:rsid w:val="00730AF8"/>
    <w:rsid w:val="00730D6B"/>
    <w:rsid w:val="007311FA"/>
    <w:rsid w:val="0073160E"/>
    <w:rsid w:val="00731856"/>
    <w:rsid w:val="007318B6"/>
    <w:rsid w:val="007318BF"/>
    <w:rsid w:val="00731DA6"/>
    <w:rsid w:val="00731E80"/>
    <w:rsid w:val="00732521"/>
    <w:rsid w:val="0073253E"/>
    <w:rsid w:val="00732947"/>
    <w:rsid w:val="00732B16"/>
    <w:rsid w:val="00733208"/>
    <w:rsid w:val="0073328A"/>
    <w:rsid w:val="007337E6"/>
    <w:rsid w:val="007339E6"/>
    <w:rsid w:val="00734892"/>
    <w:rsid w:val="0073492F"/>
    <w:rsid w:val="00734E07"/>
    <w:rsid w:val="00735013"/>
    <w:rsid w:val="00735C02"/>
    <w:rsid w:val="00735D7B"/>
    <w:rsid w:val="00735FF1"/>
    <w:rsid w:val="007364E8"/>
    <w:rsid w:val="00736CFD"/>
    <w:rsid w:val="00736D12"/>
    <w:rsid w:val="00736DF2"/>
    <w:rsid w:val="00737934"/>
    <w:rsid w:val="00737E1B"/>
    <w:rsid w:val="00740ADF"/>
    <w:rsid w:val="00740BB8"/>
    <w:rsid w:val="00740EB1"/>
    <w:rsid w:val="0074177C"/>
    <w:rsid w:val="00741A24"/>
    <w:rsid w:val="00741EEB"/>
    <w:rsid w:val="007421A3"/>
    <w:rsid w:val="00742796"/>
    <w:rsid w:val="0074290C"/>
    <w:rsid w:val="00742949"/>
    <w:rsid w:val="0074326C"/>
    <w:rsid w:val="00743668"/>
    <w:rsid w:val="00743775"/>
    <w:rsid w:val="00743A2D"/>
    <w:rsid w:val="00743A5A"/>
    <w:rsid w:val="00743BFE"/>
    <w:rsid w:val="00743DB4"/>
    <w:rsid w:val="00743E27"/>
    <w:rsid w:val="00743E6B"/>
    <w:rsid w:val="00744046"/>
    <w:rsid w:val="007449B0"/>
    <w:rsid w:val="00744A8B"/>
    <w:rsid w:val="00744D08"/>
    <w:rsid w:val="00744DDC"/>
    <w:rsid w:val="0074505C"/>
    <w:rsid w:val="00745304"/>
    <w:rsid w:val="0074536C"/>
    <w:rsid w:val="007459D9"/>
    <w:rsid w:val="00745B0B"/>
    <w:rsid w:val="00745E9E"/>
    <w:rsid w:val="00746499"/>
    <w:rsid w:val="007465D4"/>
    <w:rsid w:val="00747114"/>
    <w:rsid w:val="00747D29"/>
    <w:rsid w:val="00750420"/>
    <w:rsid w:val="00750A71"/>
    <w:rsid w:val="00750A7F"/>
    <w:rsid w:val="00750C56"/>
    <w:rsid w:val="0075116A"/>
    <w:rsid w:val="00751278"/>
    <w:rsid w:val="00751603"/>
    <w:rsid w:val="007516E3"/>
    <w:rsid w:val="0075184F"/>
    <w:rsid w:val="00751ED5"/>
    <w:rsid w:val="0075234C"/>
    <w:rsid w:val="00752501"/>
    <w:rsid w:val="00752ED6"/>
    <w:rsid w:val="00753047"/>
    <w:rsid w:val="00753490"/>
    <w:rsid w:val="00753D0C"/>
    <w:rsid w:val="00753F54"/>
    <w:rsid w:val="007540C4"/>
    <w:rsid w:val="007547A6"/>
    <w:rsid w:val="00754CCB"/>
    <w:rsid w:val="00754D6A"/>
    <w:rsid w:val="00754DD6"/>
    <w:rsid w:val="00754FFF"/>
    <w:rsid w:val="007550C8"/>
    <w:rsid w:val="0075570D"/>
    <w:rsid w:val="00756759"/>
    <w:rsid w:val="00756C01"/>
    <w:rsid w:val="00756CE9"/>
    <w:rsid w:val="00757438"/>
    <w:rsid w:val="00757928"/>
    <w:rsid w:val="00757935"/>
    <w:rsid w:val="00757A03"/>
    <w:rsid w:val="00757BDD"/>
    <w:rsid w:val="00757D87"/>
    <w:rsid w:val="00760F53"/>
    <w:rsid w:val="00761A1A"/>
    <w:rsid w:val="00761CEA"/>
    <w:rsid w:val="007624A8"/>
    <w:rsid w:val="007624CE"/>
    <w:rsid w:val="00762793"/>
    <w:rsid w:val="00762BF6"/>
    <w:rsid w:val="007633A4"/>
    <w:rsid w:val="00763492"/>
    <w:rsid w:val="00763818"/>
    <w:rsid w:val="00763C3F"/>
    <w:rsid w:val="00763D5D"/>
    <w:rsid w:val="0076414C"/>
    <w:rsid w:val="00764701"/>
    <w:rsid w:val="007652B7"/>
    <w:rsid w:val="0076559C"/>
    <w:rsid w:val="00765654"/>
    <w:rsid w:val="00765885"/>
    <w:rsid w:val="00765892"/>
    <w:rsid w:val="00765A03"/>
    <w:rsid w:val="00765A68"/>
    <w:rsid w:val="00766486"/>
    <w:rsid w:val="00766A6D"/>
    <w:rsid w:val="00766B04"/>
    <w:rsid w:val="00766C30"/>
    <w:rsid w:val="00766E9D"/>
    <w:rsid w:val="007670E1"/>
    <w:rsid w:val="007675B4"/>
    <w:rsid w:val="007678AA"/>
    <w:rsid w:val="007678C7"/>
    <w:rsid w:val="00767B9B"/>
    <w:rsid w:val="0077010C"/>
    <w:rsid w:val="007703C2"/>
    <w:rsid w:val="00770634"/>
    <w:rsid w:val="00770743"/>
    <w:rsid w:val="00770784"/>
    <w:rsid w:val="00770BC2"/>
    <w:rsid w:val="00770C85"/>
    <w:rsid w:val="00770DCD"/>
    <w:rsid w:val="00771187"/>
    <w:rsid w:val="00771397"/>
    <w:rsid w:val="0077142B"/>
    <w:rsid w:val="00771FF7"/>
    <w:rsid w:val="00772085"/>
    <w:rsid w:val="00772672"/>
    <w:rsid w:val="0077288B"/>
    <w:rsid w:val="007729F0"/>
    <w:rsid w:val="00772DE8"/>
    <w:rsid w:val="00772DEB"/>
    <w:rsid w:val="007730BB"/>
    <w:rsid w:val="00773512"/>
    <w:rsid w:val="00773776"/>
    <w:rsid w:val="00773A02"/>
    <w:rsid w:val="00773D0E"/>
    <w:rsid w:val="00774098"/>
    <w:rsid w:val="007740B3"/>
    <w:rsid w:val="00774ACB"/>
    <w:rsid w:val="00774E12"/>
    <w:rsid w:val="00774E96"/>
    <w:rsid w:val="00775571"/>
    <w:rsid w:val="007755B2"/>
    <w:rsid w:val="0077568A"/>
    <w:rsid w:val="0077605F"/>
    <w:rsid w:val="00776150"/>
    <w:rsid w:val="00776588"/>
    <w:rsid w:val="00776D85"/>
    <w:rsid w:val="007772EF"/>
    <w:rsid w:val="007773AA"/>
    <w:rsid w:val="0077752D"/>
    <w:rsid w:val="00777AFD"/>
    <w:rsid w:val="00780121"/>
    <w:rsid w:val="0078018B"/>
    <w:rsid w:val="007801B1"/>
    <w:rsid w:val="007806C4"/>
    <w:rsid w:val="007807B7"/>
    <w:rsid w:val="0078082F"/>
    <w:rsid w:val="00780FDF"/>
    <w:rsid w:val="00781036"/>
    <w:rsid w:val="00781678"/>
    <w:rsid w:val="007819A5"/>
    <w:rsid w:val="00781A4D"/>
    <w:rsid w:val="00781CC2"/>
    <w:rsid w:val="00781DD6"/>
    <w:rsid w:val="00782049"/>
    <w:rsid w:val="00782452"/>
    <w:rsid w:val="00782755"/>
    <w:rsid w:val="00782D88"/>
    <w:rsid w:val="00783028"/>
    <w:rsid w:val="00783993"/>
    <w:rsid w:val="00783D29"/>
    <w:rsid w:val="0078460F"/>
    <w:rsid w:val="00784642"/>
    <w:rsid w:val="00784842"/>
    <w:rsid w:val="007848A2"/>
    <w:rsid w:val="00785179"/>
    <w:rsid w:val="007851DA"/>
    <w:rsid w:val="00785249"/>
    <w:rsid w:val="00785267"/>
    <w:rsid w:val="007854B3"/>
    <w:rsid w:val="00785625"/>
    <w:rsid w:val="00785CDD"/>
    <w:rsid w:val="00786158"/>
    <w:rsid w:val="0078656B"/>
    <w:rsid w:val="00786884"/>
    <w:rsid w:val="00786D16"/>
    <w:rsid w:val="00787084"/>
    <w:rsid w:val="007872EE"/>
    <w:rsid w:val="0079050B"/>
    <w:rsid w:val="007905CC"/>
    <w:rsid w:val="007906E9"/>
    <w:rsid w:val="00790E8F"/>
    <w:rsid w:val="00790ECD"/>
    <w:rsid w:val="00791701"/>
    <w:rsid w:val="00791A2A"/>
    <w:rsid w:val="00791B8A"/>
    <w:rsid w:val="00791C1F"/>
    <w:rsid w:val="00791F3A"/>
    <w:rsid w:val="0079208F"/>
    <w:rsid w:val="00792171"/>
    <w:rsid w:val="00792246"/>
    <w:rsid w:val="00792675"/>
    <w:rsid w:val="007928ED"/>
    <w:rsid w:val="00793324"/>
    <w:rsid w:val="00794202"/>
    <w:rsid w:val="00795261"/>
    <w:rsid w:val="00795274"/>
    <w:rsid w:val="00795BA3"/>
    <w:rsid w:val="0079660D"/>
    <w:rsid w:val="00796730"/>
    <w:rsid w:val="00796942"/>
    <w:rsid w:val="00796C05"/>
    <w:rsid w:val="00797351"/>
    <w:rsid w:val="00797899"/>
    <w:rsid w:val="007979DD"/>
    <w:rsid w:val="007A0066"/>
    <w:rsid w:val="007A021F"/>
    <w:rsid w:val="007A042C"/>
    <w:rsid w:val="007A0539"/>
    <w:rsid w:val="007A0F96"/>
    <w:rsid w:val="007A14A1"/>
    <w:rsid w:val="007A151E"/>
    <w:rsid w:val="007A154A"/>
    <w:rsid w:val="007A2C7C"/>
    <w:rsid w:val="007A3191"/>
    <w:rsid w:val="007A3455"/>
    <w:rsid w:val="007A351D"/>
    <w:rsid w:val="007A3A9A"/>
    <w:rsid w:val="007A4275"/>
    <w:rsid w:val="007A456E"/>
    <w:rsid w:val="007A4E4C"/>
    <w:rsid w:val="007A4F1F"/>
    <w:rsid w:val="007A5353"/>
    <w:rsid w:val="007A550B"/>
    <w:rsid w:val="007A57AE"/>
    <w:rsid w:val="007A5967"/>
    <w:rsid w:val="007A5A92"/>
    <w:rsid w:val="007A5DBD"/>
    <w:rsid w:val="007A5EE4"/>
    <w:rsid w:val="007A6D45"/>
    <w:rsid w:val="007A6EDF"/>
    <w:rsid w:val="007A71E6"/>
    <w:rsid w:val="007B0677"/>
    <w:rsid w:val="007B0E3A"/>
    <w:rsid w:val="007B1088"/>
    <w:rsid w:val="007B15FB"/>
    <w:rsid w:val="007B1A06"/>
    <w:rsid w:val="007B1C40"/>
    <w:rsid w:val="007B2110"/>
    <w:rsid w:val="007B23D5"/>
    <w:rsid w:val="007B2962"/>
    <w:rsid w:val="007B29E1"/>
    <w:rsid w:val="007B2D2C"/>
    <w:rsid w:val="007B3700"/>
    <w:rsid w:val="007B391B"/>
    <w:rsid w:val="007B3C8E"/>
    <w:rsid w:val="007B4571"/>
    <w:rsid w:val="007B45CC"/>
    <w:rsid w:val="007B4828"/>
    <w:rsid w:val="007B6416"/>
    <w:rsid w:val="007B64E7"/>
    <w:rsid w:val="007B66B6"/>
    <w:rsid w:val="007B6956"/>
    <w:rsid w:val="007B699F"/>
    <w:rsid w:val="007B6C8A"/>
    <w:rsid w:val="007B74AA"/>
    <w:rsid w:val="007B751C"/>
    <w:rsid w:val="007B76C2"/>
    <w:rsid w:val="007B79DD"/>
    <w:rsid w:val="007B7A07"/>
    <w:rsid w:val="007B7CB5"/>
    <w:rsid w:val="007C01A6"/>
    <w:rsid w:val="007C0282"/>
    <w:rsid w:val="007C060C"/>
    <w:rsid w:val="007C06C3"/>
    <w:rsid w:val="007C0A29"/>
    <w:rsid w:val="007C0AEA"/>
    <w:rsid w:val="007C12CC"/>
    <w:rsid w:val="007C1426"/>
    <w:rsid w:val="007C1E11"/>
    <w:rsid w:val="007C1EA8"/>
    <w:rsid w:val="007C2765"/>
    <w:rsid w:val="007C300F"/>
    <w:rsid w:val="007C33A8"/>
    <w:rsid w:val="007C33F5"/>
    <w:rsid w:val="007C38A0"/>
    <w:rsid w:val="007C39CA"/>
    <w:rsid w:val="007C3C9F"/>
    <w:rsid w:val="007C40E8"/>
    <w:rsid w:val="007C44A2"/>
    <w:rsid w:val="007C46B2"/>
    <w:rsid w:val="007C47F4"/>
    <w:rsid w:val="007C4812"/>
    <w:rsid w:val="007C4E6C"/>
    <w:rsid w:val="007C5711"/>
    <w:rsid w:val="007C59D8"/>
    <w:rsid w:val="007C5D48"/>
    <w:rsid w:val="007C5E22"/>
    <w:rsid w:val="007C5F8A"/>
    <w:rsid w:val="007C607A"/>
    <w:rsid w:val="007C6672"/>
    <w:rsid w:val="007C6719"/>
    <w:rsid w:val="007C695B"/>
    <w:rsid w:val="007C6973"/>
    <w:rsid w:val="007C69D6"/>
    <w:rsid w:val="007C6C67"/>
    <w:rsid w:val="007C6DD7"/>
    <w:rsid w:val="007C6ED2"/>
    <w:rsid w:val="007C7C1C"/>
    <w:rsid w:val="007C7C36"/>
    <w:rsid w:val="007D02FD"/>
    <w:rsid w:val="007D07A3"/>
    <w:rsid w:val="007D1003"/>
    <w:rsid w:val="007D14B2"/>
    <w:rsid w:val="007D17C4"/>
    <w:rsid w:val="007D1A16"/>
    <w:rsid w:val="007D2067"/>
    <w:rsid w:val="007D22AB"/>
    <w:rsid w:val="007D25BE"/>
    <w:rsid w:val="007D26A1"/>
    <w:rsid w:val="007D2767"/>
    <w:rsid w:val="007D281D"/>
    <w:rsid w:val="007D2B30"/>
    <w:rsid w:val="007D3112"/>
    <w:rsid w:val="007D39E9"/>
    <w:rsid w:val="007D3C7B"/>
    <w:rsid w:val="007D3E6B"/>
    <w:rsid w:val="007D47E2"/>
    <w:rsid w:val="007D4B61"/>
    <w:rsid w:val="007D4D3B"/>
    <w:rsid w:val="007D4DD3"/>
    <w:rsid w:val="007D50E7"/>
    <w:rsid w:val="007D5A44"/>
    <w:rsid w:val="007D5E21"/>
    <w:rsid w:val="007D63B1"/>
    <w:rsid w:val="007D65E0"/>
    <w:rsid w:val="007D68DC"/>
    <w:rsid w:val="007D6C07"/>
    <w:rsid w:val="007D7DA3"/>
    <w:rsid w:val="007D7E69"/>
    <w:rsid w:val="007E0112"/>
    <w:rsid w:val="007E06C2"/>
    <w:rsid w:val="007E081B"/>
    <w:rsid w:val="007E0AAE"/>
    <w:rsid w:val="007E0FCB"/>
    <w:rsid w:val="007E111A"/>
    <w:rsid w:val="007E1222"/>
    <w:rsid w:val="007E133C"/>
    <w:rsid w:val="007E1D60"/>
    <w:rsid w:val="007E24E1"/>
    <w:rsid w:val="007E25CD"/>
    <w:rsid w:val="007E2759"/>
    <w:rsid w:val="007E2B39"/>
    <w:rsid w:val="007E2CB8"/>
    <w:rsid w:val="007E2F2D"/>
    <w:rsid w:val="007E3123"/>
    <w:rsid w:val="007E429F"/>
    <w:rsid w:val="007E4323"/>
    <w:rsid w:val="007E4546"/>
    <w:rsid w:val="007E4B23"/>
    <w:rsid w:val="007E4DC6"/>
    <w:rsid w:val="007E4DC8"/>
    <w:rsid w:val="007E4E2F"/>
    <w:rsid w:val="007E4FB6"/>
    <w:rsid w:val="007E5324"/>
    <w:rsid w:val="007E5350"/>
    <w:rsid w:val="007E55F9"/>
    <w:rsid w:val="007E56EF"/>
    <w:rsid w:val="007E5738"/>
    <w:rsid w:val="007E5BFD"/>
    <w:rsid w:val="007E5D74"/>
    <w:rsid w:val="007E5E76"/>
    <w:rsid w:val="007E64F9"/>
    <w:rsid w:val="007E6924"/>
    <w:rsid w:val="007E6AF7"/>
    <w:rsid w:val="007E7069"/>
    <w:rsid w:val="007E713A"/>
    <w:rsid w:val="007E73F1"/>
    <w:rsid w:val="007E74DB"/>
    <w:rsid w:val="007E7654"/>
    <w:rsid w:val="007E76DF"/>
    <w:rsid w:val="007E7A7A"/>
    <w:rsid w:val="007E7D6E"/>
    <w:rsid w:val="007E7F02"/>
    <w:rsid w:val="007F06EE"/>
    <w:rsid w:val="007F0E3C"/>
    <w:rsid w:val="007F12D4"/>
    <w:rsid w:val="007F1697"/>
    <w:rsid w:val="007F16C1"/>
    <w:rsid w:val="007F19C7"/>
    <w:rsid w:val="007F1F40"/>
    <w:rsid w:val="007F2495"/>
    <w:rsid w:val="007F2D9D"/>
    <w:rsid w:val="007F30BE"/>
    <w:rsid w:val="007F3183"/>
    <w:rsid w:val="007F3263"/>
    <w:rsid w:val="007F3264"/>
    <w:rsid w:val="007F32C5"/>
    <w:rsid w:val="007F4320"/>
    <w:rsid w:val="007F4B4F"/>
    <w:rsid w:val="007F4D20"/>
    <w:rsid w:val="007F510E"/>
    <w:rsid w:val="007F5139"/>
    <w:rsid w:val="007F52C1"/>
    <w:rsid w:val="007F5307"/>
    <w:rsid w:val="007F5561"/>
    <w:rsid w:val="007F5B00"/>
    <w:rsid w:val="007F609A"/>
    <w:rsid w:val="007F60AE"/>
    <w:rsid w:val="007F63E0"/>
    <w:rsid w:val="007F6781"/>
    <w:rsid w:val="007F6CCA"/>
    <w:rsid w:val="007F7721"/>
    <w:rsid w:val="007F7AD3"/>
    <w:rsid w:val="008003DD"/>
    <w:rsid w:val="0080067E"/>
    <w:rsid w:val="00800BEE"/>
    <w:rsid w:val="00800F7A"/>
    <w:rsid w:val="00801287"/>
    <w:rsid w:val="008015B7"/>
    <w:rsid w:val="00801846"/>
    <w:rsid w:val="008019E5"/>
    <w:rsid w:val="00802153"/>
    <w:rsid w:val="00802290"/>
    <w:rsid w:val="00802349"/>
    <w:rsid w:val="00802E1A"/>
    <w:rsid w:val="008030F4"/>
    <w:rsid w:val="00803433"/>
    <w:rsid w:val="00803614"/>
    <w:rsid w:val="0080373D"/>
    <w:rsid w:val="00803766"/>
    <w:rsid w:val="008039C6"/>
    <w:rsid w:val="0080487B"/>
    <w:rsid w:val="00804DD2"/>
    <w:rsid w:val="00804DF3"/>
    <w:rsid w:val="00805470"/>
    <w:rsid w:val="00805786"/>
    <w:rsid w:val="00805C0D"/>
    <w:rsid w:val="00805EED"/>
    <w:rsid w:val="00806375"/>
    <w:rsid w:val="0080644F"/>
    <w:rsid w:val="008067C7"/>
    <w:rsid w:val="00806A52"/>
    <w:rsid w:val="00806CAC"/>
    <w:rsid w:val="00806F5F"/>
    <w:rsid w:val="008072A4"/>
    <w:rsid w:val="008076DE"/>
    <w:rsid w:val="00807D11"/>
    <w:rsid w:val="008101E0"/>
    <w:rsid w:val="0081089B"/>
    <w:rsid w:val="00810D12"/>
    <w:rsid w:val="00811249"/>
    <w:rsid w:val="00811EC6"/>
    <w:rsid w:val="00812779"/>
    <w:rsid w:val="00813005"/>
    <w:rsid w:val="008131A2"/>
    <w:rsid w:val="00813AF8"/>
    <w:rsid w:val="00813FBD"/>
    <w:rsid w:val="008141D8"/>
    <w:rsid w:val="008149D2"/>
    <w:rsid w:val="00814C60"/>
    <w:rsid w:val="00814CFB"/>
    <w:rsid w:val="00814EA2"/>
    <w:rsid w:val="0081532B"/>
    <w:rsid w:val="00815A07"/>
    <w:rsid w:val="00815CEB"/>
    <w:rsid w:val="00816246"/>
    <w:rsid w:val="0081627F"/>
    <w:rsid w:val="00816588"/>
    <w:rsid w:val="008167E2"/>
    <w:rsid w:val="0081693A"/>
    <w:rsid w:val="00816D30"/>
    <w:rsid w:val="00816EB0"/>
    <w:rsid w:val="00816FAA"/>
    <w:rsid w:val="00817BEF"/>
    <w:rsid w:val="008204E1"/>
    <w:rsid w:val="008205DC"/>
    <w:rsid w:val="008205E5"/>
    <w:rsid w:val="00820AE3"/>
    <w:rsid w:val="00820DA6"/>
    <w:rsid w:val="0082116C"/>
    <w:rsid w:val="008213E9"/>
    <w:rsid w:val="0082148B"/>
    <w:rsid w:val="00821640"/>
    <w:rsid w:val="00821EED"/>
    <w:rsid w:val="0082234E"/>
    <w:rsid w:val="008227F3"/>
    <w:rsid w:val="0082292B"/>
    <w:rsid w:val="00822950"/>
    <w:rsid w:val="0082334E"/>
    <w:rsid w:val="0082354B"/>
    <w:rsid w:val="00823569"/>
    <w:rsid w:val="00823886"/>
    <w:rsid w:val="00824354"/>
    <w:rsid w:val="00824D88"/>
    <w:rsid w:val="0082522E"/>
    <w:rsid w:val="00825266"/>
    <w:rsid w:val="0082529F"/>
    <w:rsid w:val="00825657"/>
    <w:rsid w:val="0082574C"/>
    <w:rsid w:val="00825780"/>
    <w:rsid w:val="00825B22"/>
    <w:rsid w:val="00825C1A"/>
    <w:rsid w:val="00825E70"/>
    <w:rsid w:val="00826C5E"/>
    <w:rsid w:val="008274DD"/>
    <w:rsid w:val="00827697"/>
    <w:rsid w:val="00827C24"/>
    <w:rsid w:val="00827C4B"/>
    <w:rsid w:val="00827E1D"/>
    <w:rsid w:val="008301A7"/>
    <w:rsid w:val="00830675"/>
    <w:rsid w:val="0083082C"/>
    <w:rsid w:val="00830B4D"/>
    <w:rsid w:val="00831120"/>
    <w:rsid w:val="008315B8"/>
    <w:rsid w:val="008317CE"/>
    <w:rsid w:val="0083182F"/>
    <w:rsid w:val="00831E0E"/>
    <w:rsid w:val="00831FCA"/>
    <w:rsid w:val="0083311B"/>
    <w:rsid w:val="008337B0"/>
    <w:rsid w:val="00833D38"/>
    <w:rsid w:val="008340BE"/>
    <w:rsid w:val="008345E0"/>
    <w:rsid w:val="00834707"/>
    <w:rsid w:val="008347A0"/>
    <w:rsid w:val="00834A59"/>
    <w:rsid w:val="00834B24"/>
    <w:rsid w:val="00834CF6"/>
    <w:rsid w:val="00834F31"/>
    <w:rsid w:val="008355BE"/>
    <w:rsid w:val="00835AD0"/>
    <w:rsid w:val="00835D7C"/>
    <w:rsid w:val="00835E8C"/>
    <w:rsid w:val="00835E9A"/>
    <w:rsid w:val="00835EF8"/>
    <w:rsid w:val="0083668F"/>
    <w:rsid w:val="00836A64"/>
    <w:rsid w:val="00836BE7"/>
    <w:rsid w:val="00836CAE"/>
    <w:rsid w:val="00836CC9"/>
    <w:rsid w:val="00836D3A"/>
    <w:rsid w:val="00836F1C"/>
    <w:rsid w:val="0083734E"/>
    <w:rsid w:val="00837C43"/>
    <w:rsid w:val="00840010"/>
    <w:rsid w:val="008402FA"/>
    <w:rsid w:val="008403DE"/>
    <w:rsid w:val="00840ABE"/>
    <w:rsid w:val="00840E94"/>
    <w:rsid w:val="00841678"/>
    <w:rsid w:val="008416B6"/>
    <w:rsid w:val="00841A25"/>
    <w:rsid w:val="00841A35"/>
    <w:rsid w:val="00841FF3"/>
    <w:rsid w:val="0084292C"/>
    <w:rsid w:val="00842D3A"/>
    <w:rsid w:val="00842E11"/>
    <w:rsid w:val="0084378D"/>
    <w:rsid w:val="008437EC"/>
    <w:rsid w:val="008438B5"/>
    <w:rsid w:val="0084415B"/>
    <w:rsid w:val="00844454"/>
    <w:rsid w:val="00844A1A"/>
    <w:rsid w:val="00845027"/>
    <w:rsid w:val="00845247"/>
    <w:rsid w:val="008453AD"/>
    <w:rsid w:val="008458D1"/>
    <w:rsid w:val="00845A08"/>
    <w:rsid w:val="00846038"/>
    <w:rsid w:val="008463A5"/>
    <w:rsid w:val="008463DA"/>
    <w:rsid w:val="00846E41"/>
    <w:rsid w:val="00846F37"/>
    <w:rsid w:val="008502D4"/>
    <w:rsid w:val="008505D1"/>
    <w:rsid w:val="00850727"/>
    <w:rsid w:val="00850B8F"/>
    <w:rsid w:val="00850DC8"/>
    <w:rsid w:val="0085103C"/>
    <w:rsid w:val="00851254"/>
    <w:rsid w:val="0085188A"/>
    <w:rsid w:val="00851D8D"/>
    <w:rsid w:val="00851E10"/>
    <w:rsid w:val="00852199"/>
    <w:rsid w:val="00852251"/>
    <w:rsid w:val="008524C7"/>
    <w:rsid w:val="008526DB"/>
    <w:rsid w:val="00852A87"/>
    <w:rsid w:val="00852D70"/>
    <w:rsid w:val="00852DA1"/>
    <w:rsid w:val="00852FBC"/>
    <w:rsid w:val="00853247"/>
    <w:rsid w:val="00853B81"/>
    <w:rsid w:val="00853B87"/>
    <w:rsid w:val="008544DB"/>
    <w:rsid w:val="00854537"/>
    <w:rsid w:val="00854753"/>
    <w:rsid w:val="00854887"/>
    <w:rsid w:val="00854F41"/>
    <w:rsid w:val="00855110"/>
    <w:rsid w:val="00855346"/>
    <w:rsid w:val="00855447"/>
    <w:rsid w:val="00855694"/>
    <w:rsid w:val="00855742"/>
    <w:rsid w:val="00855927"/>
    <w:rsid w:val="00855A2D"/>
    <w:rsid w:val="00855A6A"/>
    <w:rsid w:val="00856E24"/>
    <w:rsid w:val="008570D3"/>
    <w:rsid w:val="008571B7"/>
    <w:rsid w:val="008573B0"/>
    <w:rsid w:val="008575AE"/>
    <w:rsid w:val="00857B14"/>
    <w:rsid w:val="00857BBC"/>
    <w:rsid w:val="00857CFA"/>
    <w:rsid w:val="00860249"/>
    <w:rsid w:val="008603BA"/>
    <w:rsid w:val="00860D67"/>
    <w:rsid w:val="00861189"/>
    <w:rsid w:val="008613EB"/>
    <w:rsid w:val="008618BB"/>
    <w:rsid w:val="00861E1A"/>
    <w:rsid w:val="00861E71"/>
    <w:rsid w:val="00862113"/>
    <w:rsid w:val="00862235"/>
    <w:rsid w:val="008628CB"/>
    <w:rsid w:val="00862A40"/>
    <w:rsid w:val="00862B15"/>
    <w:rsid w:val="00863166"/>
    <w:rsid w:val="008636E7"/>
    <w:rsid w:val="008636FE"/>
    <w:rsid w:val="008637DF"/>
    <w:rsid w:val="00863BB7"/>
    <w:rsid w:val="00864033"/>
    <w:rsid w:val="00864236"/>
    <w:rsid w:val="0086431A"/>
    <w:rsid w:val="00864563"/>
    <w:rsid w:val="00864698"/>
    <w:rsid w:val="00864702"/>
    <w:rsid w:val="00864901"/>
    <w:rsid w:val="0086495A"/>
    <w:rsid w:val="00864B71"/>
    <w:rsid w:val="00865C29"/>
    <w:rsid w:val="00866A37"/>
    <w:rsid w:val="00866A55"/>
    <w:rsid w:val="00866AD3"/>
    <w:rsid w:val="00866BEE"/>
    <w:rsid w:val="00866C68"/>
    <w:rsid w:val="00866E0B"/>
    <w:rsid w:val="0086720D"/>
    <w:rsid w:val="00867366"/>
    <w:rsid w:val="008673CF"/>
    <w:rsid w:val="0086791C"/>
    <w:rsid w:val="00867A97"/>
    <w:rsid w:val="00867ACF"/>
    <w:rsid w:val="00867B78"/>
    <w:rsid w:val="00867DAE"/>
    <w:rsid w:val="00870337"/>
    <w:rsid w:val="0087052F"/>
    <w:rsid w:val="00870F5F"/>
    <w:rsid w:val="00871436"/>
    <w:rsid w:val="00871476"/>
    <w:rsid w:val="00871C86"/>
    <w:rsid w:val="00871E19"/>
    <w:rsid w:val="008720AE"/>
    <w:rsid w:val="00872B7E"/>
    <w:rsid w:val="00872C45"/>
    <w:rsid w:val="00872EBF"/>
    <w:rsid w:val="008739CA"/>
    <w:rsid w:val="00873C3E"/>
    <w:rsid w:val="008741CD"/>
    <w:rsid w:val="00874524"/>
    <w:rsid w:val="00874856"/>
    <w:rsid w:val="00876138"/>
    <w:rsid w:val="0087660A"/>
    <w:rsid w:val="008766F8"/>
    <w:rsid w:val="0087698E"/>
    <w:rsid w:val="00876E99"/>
    <w:rsid w:val="00876F22"/>
    <w:rsid w:val="00877036"/>
    <w:rsid w:val="0087704C"/>
    <w:rsid w:val="008775B6"/>
    <w:rsid w:val="008776E7"/>
    <w:rsid w:val="00877BBD"/>
    <w:rsid w:val="00877D91"/>
    <w:rsid w:val="00877DD6"/>
    <w:rsid w:val="00880003"/>
    <w:rsid w:val="00880166"/>
    <w:rsid w:val="00880612"/>
    <w:rsid w:val="0088068A"/>
    <w:rsid w:val="008807BA"/>
    <w:rsid w:val="00880B32"/>
    <w:rsid w:val="008821C0"/>
    <w:rsid w:val="0088269F"/>
    <w:rsid w:val="008833A5"/>
    <w:rsid w:val="00883832"/>
    <w:rsid w:val="00884067"/>
    <w:rsid w:val="008841A9"/>
    <w:rsid w:val="008841AB"/>
    <w:rsid w:val="00884268"/>
    <w:rsid w:val="008842B5"/>
    <w:rsid w:val="008846F5"/>
    <w:rsid w:val="00884F03"/>
    <w:rsid w:val="00885007"/>
    <w:rsid w:val="0088554C"/>
    <w:rsid w:val="0088582F"/>
    <w:rsid w:val="008859A0"/>
    <w:rsid w:val="00885A68"/>
    <w:rsid w:val="00885BC3"/>
    <w:rsid w:val="00885F45"/>
    <w:rsid w:val="0088612A"/>
    <w:rsid w:val="008864FA"/>
    <w:rsid w:val="008866DD"/>
    <w:rsid w:val="00886BEA"/>
    <w:rsid w:val="00886D66"/>
    <w:rsid w:val="0088707D"/>
    <w:rsid w:val="008871C3"/>
    <w:rsid w:val="008872E7"/>
    <w:rsid w:val="00887367"/>
    <w:rsid w:val="008876CF"/>
    <w:rsid w:val="00887C75"/>
    <w:rsid w:val="00890120"/>
    <w:rsid w:val="00890CEE"/>
    <w:rsid w:val="0089154A"/>
    <w:rsid w:val="00891EC6"/>
    <w:rsid w:val="0089234C"/>
    <w:rsid w:val="00892B0E"/>
    <w:rsid w:val="00892FC1"/>
    <w:rsid w:val="00893BA8"/>
    <w:rsid w:val="00893D30"/>
    <w:rsid w:val="00894007"/>
    <w:rsid w:val="00894317"/>
    <w:rsid w:val="008944CB"/>
    <w:rsid w:val="008947B5"/>
    <w:rsid w:val="00894895"/>
    <w:rsid w:val="00894A50"/>
    <w:rsid w:val="00895B25"/>
    <w:rsid w:val="00895C54"/>
    <w:rsid w:val="00895EBD"/>
    <w:rsid w:val="008960A6"/>
    <w:rsid w:val="008962E2"/>
    <w:rsid w:val="00896594"/>
    <w:rsid w:val="008968DB"/>
    <w:rsid w:val="008969AE"/>
    <w:rsid w:val="00896B4B"/>
    <w:rsid w:val="00896B76"/>
    <w:rsid w:val="00896CB7"/>
    <w:rsid w:val="00896E9B"/>
    <w:rsid w:val="00897135"/>
    <w:rsid w:val="008971A6"/>
    <w:rsid w:val="0089759E"/>
    <w:rsid w:val="008976BE"/>
    <w:rsid w:val="0089784C"/>
    <w:rsid w:val="00897AB1"/>
    <w:rsid w:val="00897C8F"/>
    <w:rsid w:val="00897C97"/>
    <w:rsid w:val="00897DE5"/>
    <w:rsid w:val="00897E78"/>
    <w:rsid w:val="008A0385"/>
    <w:rsid w:val="008A1141"/>
    <w:rsid w:val="008A17D9"/>
    <w:rsid w:val="008A1AA4"/>
    <w:rsid w:val="008A2C72"/>
    <w:rsid w:val="008A36C8"/>
    <w:rsid w:val="008A3909"/>
    <w:rsid w:val="008A3BB8"/>
    <w:rsid w:val="008A3C43"/>
    <w:rsid w:val="008A3D74"/>
    <w:rsid w:val="008A4409"/>
    <w:rsid w:val="008A4A89"/>
    <w:rsid w:val="008A4BFA"/>
    <w:rsid w:val="008A5030"/>
    <w:rsid w:val="008A507E"/>
    <w:rsid w:val="008A519A"/>
    <w:rsid w:val="008A56D4"/>
    <w:rsid w:val="008A56D6"/>
    <w:rsid w:val="008A5ABC"/>
    <w:rsid w:val="008A605E"/>
    <w:rsid w:val="008A608F"/>
    <w:rsid w:val="008A68F7"/>
    <w:rsid w:val="008A6E33"/>
    <w:rsid w:val="008A6F58"/>
    <w:rsid w:val="008A7583"/>
    <w:rsid w:val="008B0136"/>
    <w:rsid w:val="008B027A"/>
    <w:rsid w:val="008B02E5"/>
    <w:rsid w:val="008B08E7"/>
    <w:rsid w:val="008B12AE"/>
    <w:rsid w:val="008B1519"/>
    <w:rsid w:val="008B1920"/>
    <w:rsid w:val="008B19ED"/>
    <w:rsid w:val="008B1A77"/>
    <w:rsid w:val="008B1FD4"/>
    <w:rsid w:val="008B21F3"/>
    <w:rsid w:val="008B2226"/>
    <w:rsid w:val="008B2716"/>
    <w:rsid w:val="008B2A00"/>
    <w:rsid w:val="008B2C4D"/>
    <w:rsid w:val="008B2E78"/>
    <w:rsid w:val="008B35E4"/>
    <w:rsid w:val="008B36AD"/>
    <w:rsid w:val="008B37D8"/>
    <w:rsid w:val="008B3819"/>
    <w:rsid w:val="008B3AE2"/>
    <w:rsid w:val="008B3B1B"/>
    <w:rsid w:val="008B3C83"/>
    <w:rsid w:val="008B3E51"/>
    <w:rsid w:val="008B4C39"/>
    <w:rsid w:val="008B5154"/>
    <w:rsid w:val="008B52C7"/>
    <w:rsid w:val="008B574D"/>
    <w:rsid w:val="008B58C8"/>
    <w:rsid w:val="008B5E7E"/>
    <w:rsid w:val="008B5F53"/>
    <w:rsid w:val="008B6F0D"/>
    <w:rsid w:val="008B731A"/>
    <w:rsid w:val="008B736C"/>
    <w:rsid w:val="008B7630"/>
    <w:rsid w:val="008B77C9"/>
    <w:rsid w:val="008B7A4A"/>
    <w:rsid w:val="008B7D90"/>
    <w:rsid w:val="008C0043"/>
    <w:rsid w:val="008C01E2"/>
    <w:rsid w:val="008C0B16"/>
    <w:rsid w:val="008C0D1F"/>
    <w:rsid w:val="008C0DCA"/>
    <w:rsid w:val="008C14A2"/>
    <w:rsid w:val="008C15AB"/>
    <w:rsid w:val="008C17E0"/>
    <w:rsid w:val="008C2397"/>
    <w:rsid w:val="008C249A"/>
    <w:rsid w:val="008C26B5"/>
    <w:rsid w:val="008C3476"/>
    <w:rsid w:val="008C3661"/>
    <w:rsid w:val="008C3AC1"/>
    <w:rsid w:val="008C3C41"/>
    <w:rsid w:val="008C3CE1"/>
    <w:rsid w:val="008C3D1F"/>
    <w:rsid w:val="008C4736"/>
    <w:rsid w:val="008C4F2D"/>
    <w:rsid w:val="008C59BD"/>
    <w:rsid w:val="008C5D53"/>
    <w:rsid w:val="008C6193"/>
    <w:rsid w:val="008C658A"/>
    <w:rsid w:val="008C6B73"/>
    <w:rsid w:val="008C6C50"/>
    <w:rsid w:val="008C6D9B"/>
    <w:rsid w:val="008C6F0E"/>
    <w:rsid w:val="008C6F38"/>
    <w:rsid w:val="008C74A6"/>
    <w:rsid w:val="008C7651"/>
    <w:rsid w:val="008C7C97"/>
    <w:rsid w:val="008C7D79"/>
    <w:rsid w:val="008D04B2"/>
    <w:rsid w:val="008D0981"/>
    <w:rsid w:val="008D0B08"/>
    <w:rsid w:val="008D0CB1"/>
    <w:rsid w:val="008D0EF5"/>
    <w:rsid w:val="008D16EC"/>
    <w:rsid w:val="008D1871"/>
    <w:rsid w:val="008D29B1"/>
    <w:rsid w:val="008D2C83"/>
    <w:rsid w:val="008D2DBB"/>
    <w:rsid w:val="008D3831"/>
    <w:rsid w:val="008D44C3"/>
    <w:rsid w:val="008D4BD9"/>
    <w:rsid w:val="008D4DAA"/>
    <w:rsid w:val="008D534E"/>
    <w:rsid w:val="008D5395"/>
    <w:rsid w:val="008D53A5"/>
    <w:rsid w:val="008D56A7"/>
    <w:rsid w:val="008D5953"/>
    <w:rsid w:val="008D5AA9"/>
    <w:rsid w:val="008D5C90"/>
    <w:rsid w:val="008D5E71"/>
    <w:rsid w:val="008D5E7C"/>
    <w:rsid w:val="008D5FD2"/>
    <w:rsid w:val="008D63E2"/>
    <w:rsid w:val="008D6C0B"/>
    <w:rsid w:val="008D6E34"/>
    <w:rsid w:val="008D6E9E"/>
    <w:rsid w:val="008D6EF2"/>
    <w:rsid w:val="008D7568"/>
    <w:rsid w:val="008D7779"/>
    <w:rsid w:val="008D79D0"/>
    <w:rsid w:val="008D7A28"/>
    <w:rsid w:val="008E000F"/>
    <w:rsid w:val="008E023E"/>
    <w:rsid w:val="008E03C4"/>
    <w:rsid w:val="008E0535"/>
    <w:rsid w:val="008E0586"/>
    <w:rsid w:val="008E0B8E"/>
    <w:rsid w:val="008E0D54"/>
    <w:rsid w:val="008E0E3E"/>
    <w:rsid w:val="008E14F8"/>
    <w:rsid w:val="008E16B1"/>
    <w:rsid w:val="008E1FD3"/>
    <w:rsid w:val="008E270E"/>
    <w:rsid w:val="008E2A35"/>
    <w:rsid w:val="008E2B6B"/>
    <w:rsid w:val="008E2C36"/>
    <w:rsid w:val="008E2F09"/>
    <w:rsid w:val="008E4372"/>
    <w:rsid w:val="008E46E4"/>
    <w:rsid w:val="008E4DA0"/>
    <w:rsid w:val="008E4DBA"/>
    <w:rsid w:val="008E4FE6"/>
    <w:rsid w:val="008E5A0D"/>
    <w:rsid w:val="008E5E6B"/>
    <w:rsid w:val="008E6BB2"/>
    <w:rsid w:val="008E71BF"/>
    <w:rsid w:val="008E738F"/>
    <w:rsid w:val="008E786A"/>
    <w:rsid w:val="008E7942"/>
    <w:rsid w:val="008E7B3C"/>
    <w:rsid w:val="008F009A"/>
    <w:rsid w:val="008F03DA"/>
    <w:rsid w:val="008F1D67"/>
    <w:rsid w:val="008F1DA7"/>
    <w:rsid w:val="008F1FB2"/>
    <w:rsid w:val="008F2057"/>
    <w:rsid w:val="008F2430"/>
    <w:rsid w:val="008F2AC2"/>
    <w:rsid w:val="008F2DFC"/>
    <w:rsid w:val="008F2E08"/>
    <w:rsid w:val="008F32D5"/>
    <w:rsid w:val="008F332B"/>
    <w:rsid w:val="008F3772"/>
    <w:rsid w:val="008F38B0"/>
    <w:rsid w:val="008F3AC9"/>
    <w:rsid w:val="008F3D19"/>
    <w:rsid w:val="008F3FEA"/>
    <w:rsid w:val="008F40DB"/>
    <w:rsid w:val="008F4742"/>
    <w:rsid w:val="008F4C4D"/>
    <w:rsid w:val="008F4F34"/>
    <w:rsid w:val="008F4F39"/>
    <w:rsid w:val="008F57B4"/>
    <w:rsid w:val="008F5E4E"/>
    <w:rsid w:val="008F6143"/>
    <w:rsid w:val="008F6617"/>
    <w:rsid w:val="008F6675"/>
    <w:rsid w:val="008F6BB4"/>
    <w:rsid w:val="008F6F79"/>
    <w:rsid w:val="008F7768"/>
    <w:rsid w:val="008F79D5"/>
    <w:rsid w:val="008F7B20"/>
    <w:rsid w:val="008F7BCE"/>
    <w:rsid w:val="008F7F08"/>
    <w:rsid w:val="009002C5"/>
    <w:rsid w:val="009004A6"/>
    <w:rsid w:val="0090051A"/>
    <w:rsid w:val="00900978"/>
    <w:rsid w:val="009009FF"/>
    <w:rsid w:val="00900C9B"/>
    <w:rsid w:val="00900F38"/>
    <w:rsid w:val="009011EC"/>
    <w:rsid w:val="009012F3"/>
    <w:rsid w:val="00901B59"/>
    <w:rsid w:val="00901EE4"/>
    <w:rsid w:val="0090219B"/>
    <w:rsid w:val="009021E1"/>
    <w:rsid w:val="009024D6"/>
    <w:rsid w:val="00902930"/>
    <w:rsid w:val="0090295A"/>
    <w:rsid w:val="009029DD"/>
    <w:rsid w:val="0090350D"/>
    <w:rsid w:val="00903832"/>
    <w:rsid w:val="00903DF2"/>
    <w:rsid w:val="009042D7"/>
    <w:rsid w:val="009042F8"/>
    <w:rsid w:val="00904395"/>
    <w:rsid w:val="009049A2"/>
    <w:rsid w:val="00904E12"/>
    <w:rsid w:val="00904FEA"/>
    <w:rsid w:val="00905CF8"/>
    <w:rsid w:val="00905EC7"/>
    <w:rsid w:val="00905EE7"/>
    <w:rsid w:val="0090648E"/>
    <w:rsid w:val="00906590"/>
    <w:rsid w:val="00906B97"/>
    <w:rsid w:val="0090705E"/>
    <w:rsid w:val="00907D8A"/>
    <w:rsid w:val="00911F5F"/>
    <w:rsid w:val="00912015"/>
    <w:rsid w:val="00912485"/>
    <w:rsid w:val="00913099"/>
    <w:rsid w:val="0091331B"/>
    <w:rsid w:val="00913A46"/>
    <w:rsid w:val="009140AC"/>
    <w:rsid w:val="00914783"/>
    <w:rsid w:val="00914BF0"/>
    <w:rsid w:val="00914FFB"/>
    <w:rsid w:val="009150DA"/>
    <w:rsid w:val="009154F9"/>
    <w:rsid w:val="009159A4"/>
    <w:rsid w:val="00915EFE"/>
    <w:rsid w:val="00916186"/>
    <w:rsid w:val="009162EC"/>
    <w:rsid w:val="00916732"/>
    <w:rsid w:val="00916A48"/>
    <w:rsid w:val="00916A86"/>
    <w:rsid w:val="00916B74"/>
    <w:rsid w:val="0091710B"/>
    <w:rsid w:val="00917A1D"/>
    <w:rsid w:val="00917E7B"/>
    <w:rsid w:val="00917FD9"/>
    <w:rsid w:val="009202C2"/>
    <w:rsid w:val="00920445"/>
    <w:rsid w:val="00920692"/>
    <w:rsid w:val="009208AE"/>
    <w:rsid w:val="009219A5"/>
    <w:rsid w:val="00921BE5"/>
    <w:rsid w:val="00921CF8"/>
    <w:rsid w:val="00922296"/>
    <w:rsid w:val="00922DBB"/>
    <w:rsid w:val="00922F7B"/>
    <w:rsid w:val="00923047"/>
    <w:rsid w:val="009241B5"/>
    <w:rsid w:val="00924558"/>
    <w:rsid w:val="00924B7F"/>
    <w:rsid w:val="00924E94"/>
    <w:rsid w:val="00925277"/>
    <w:rsid w:val="00925400"/>
    <w:rsid w:val="00925439"/>
    <w:rsid w:val="00925D97"/>
    <w:rsid w:val="00925E8C"/>
    <w:rsid w:val="00925F39"/>
    <w:rsid w:val="00925F6A"/>
    <w:rsid w:val="009261FE"/>
    <w:rsid w:val="00926484"/>
    <w:rsid w:val="0092697C"/>
    <w:rsid w:val="00926B55"/>
    <w:rsid w:val="00926D3F"/>
    <w:rsid w:val="00926E3D"/>
    <w:rsid w:val="00926FE3"/>
    <w:rsid w:val="0092726B"/>
    <w:rsid w:val="009272A4"/>
    <w:rsid w:val="0092773C"/>
    <w:rsid w:val="00930D3E"/>
    <w:rsid w:val="00930D4F"/>
    <w:rsid w:val="00930E59"/>
    <w:rsid w:val="009310F5"/>
    <w:rsid w:val="009316E4"/>
    <w:rsid w:val="00931727"/>
    <w:rsid w:val="0093179B"/>
    <w:rsid w:val="00931910"/>
    <w:rsid w:val="00931AB1"/>
    <w:rsid w:val="00931D46"/>
    <w:rsid w:val="009324FE"/>
    <w:rsid w:val="009328D3"/>
    <w:rsid w:val="00932B16"/>
    <w:rsid w:val="00932DB9"/>
    <w:rsid w:val="00933470"/>
    <w:rsid w:val="00933B3C"/>
    <w:rsid w:val="00933BB7"/>
    <w:rsid w:val="00934CAF"/>
    <w:rsid w:val="00934DB2"/>
    <w:rsid w:val="00935227"/>
    <w:rsid w:val="00935FC2"/>
    <w:rsid w:val="00936347"/>
    <w:rsid w:val="009364C9"/>
    <w:rsid w:val="009366D9"/>
    <w:rsid w:val="0093670E"/>
    <w:rsid w:val="00936B9E"/>
    <w:rsid w:val="00936FA2"/>
    <w:rsid w:val="00937228"/>
    <w:rsid w:val="009375CD"/>
    <w:rsid w:val="009376B8"/>
    <w:rsid w:val="00937878"/>
    <w:rsid w:val="00937998"/>
    <w:rsid w:val="00937CC1"/>
    <w:rsid w:val="00937ED1"/>
    <w:rsid w:val="009402A4"/>
    <w:rsid w:val="0094049D"/>
    <w:rsid w:val="0094098A"/>
    <w:rsid w:val="00941245"/>
    <w:rsid w:val="009412D7"/>
    <w:rsid w:val="00941417"/>
    <w:rsid w:val="009414FA"/>
    <w:rsid w:val="009416FE"/>
    <w:rsid w:val="0094199A"/>
    <w:rsid w:val="00941D88"/>
    <w:rsid w:val="00942239"/>
    <w:rsid w:val="009423E9"/>
    <w:rsid w:val="00942C7B"/>
    <w:rsid w:val="00942DF7"/>
    <w:rsid w:val="00943076"/>
    <w:rsid w:val="009438B6"/>
    <w:rsid w:val="009438E1"/>
    <w:rsid w:val="00943BF4"/>
    <w:rsid w:val="00943CD8"/>
    <w:rsid w:val="00943DE8"/>
    <w:rsid w:val="00943FCD"/>
    <w:rsid w:val="00944785"/>
    <w:rsid w:val="00944902"/>
    <w:rsid w:val="00944EE0"/>
    <w:rsid w:val="00945251"/>
    <w:rsid w:val="00945384"/>
    <w:rsid w:val="00945C70"/>
    <w:rsid w:val="00945E17"/>
    <w:rsid w:val="009460BB"/>
    <w:rsid w:val="009460FB"/>
    <w:rsid w:val="0094645A"/>
    <w:rsid w:val="009468B0"/>
    <w:rsid w:val="00946AD0"/>
    <w:rsid w:val="00946BEA"/>
    <w:rsid w:val="009471D7"/>
    <w:rsid w:val="0094729F"/>
    <w:rsid w:val="0094738F"/>
    <w:rsid w:val="00947BFE"/>
    <w:rsid w:val="00947F8A"/>
    <w:rsid w:val="00947FA6"/>
    <w:rsid w:val="009501B1"/>
    <w:rsid w:val="00950367"/>
    <w:rsid w:val="00950682"/>
    <w:rsid w:val="00950A8D"/>
    <w:rsid w:val="00950BD8"/>
    <w:rsid w:val="009520C8"/>
    <w:rsid w:val="009521CC"/>
    <w:rsid w:val="009523E4"/>
    <w:rsid w:val="009527B2"/>
    <w:rsid w:val="00952876"/>
    <w:rsid w:val="00952B44"/>
    <w:rsid w:val="00952E59"/>
    <w:rsid w:val="00952FBC"/>
    <w:rsid w:val="009531FD"/>
    <w:rsid w:val="00954160"/>
    <w:rsid w:val="009541FF"/>
    <w:rsid w:val="009542E8"/>
    <w:rsid w:val="00954630"/>
    <w:rsid w:val="0095480A"/>
    <w:rsid w:val="00954C3A"/>
    <w:rsid w:val="00954EFD"/>
    <w:rsid w:val="0095500F"/>
    <w:rsid w:val="00955110"/>
    <w:rsid w:val="009557F6"/>
    <w:rsid w:val="00955BC8"/>
    <w:rsid w:val="00955D67"/>
    <w:rsid w:val="00955DE9"/>
    <w:rsid w:val="0095616E"/>
    <w:rsid w:val="00956DF5"/>
    <w:rsid w:val="00956E7A"/>
    <w:rsid w:val="00957621"/>
    <w:rsid w:val="0095795B"/>
    <w:rsid w:val="00957EE8"/>
    <w:rsid w:val="0096022C"/>
    <w:rsid w:val="00960320"/>
    <w:rsid w:val="0096094D"/>
    <w:rsid w:val="00960B9F"/>
    <w:rsid w:val="00960F17"/>
    <w:rsid w:val="00961176"/>
    <w:rsid w:val="0096189A"/>
    <w:rsid w:val="00961CC5"/>
    <w:rsid w:val="00961E00"/>
    <w:rsid w:val="009620C0"/>
    <w:rsid w:val="00962395"/>
    <w:rsid w:val="0096239B"/>
    <w:rsid w:val="00962575"/>
    <w:rsid w:val="0096257B"/>
    <w:rsid w:val="00962634"/>
    <w:rsid w:val="0096278B"/>
    <w:rsid w:val="009628A4"/>
    <w:rsid w:val="0096295B"/>
    <w:rsid w:val="00962BF5"/>
    <w:rsid w:val="00963255"/>
    <w:rsid w:val="0096333A"/>
    <w:rsid w:val="00963360"/>
    <w:rsid w:val="009637D3"/>
    <w:rsid w:val="00963AAA"/>
    <w:rsid w:val="00963CF7"/>
    <w:rsid w:val="00963F01"/>
    <w:rsid w:val="00964678"/>
    <w:rsid w:val="009653BB"/>
    <w:rsid w:val="00965532"/>
    <w:rsid w:val="0096564A"/>
    <w:rsid w:val="00965B11"/>
    <w:rsid w:val="00965E8E"/>
    <w:rsid w:val="00966426"/>
    <w:rsid w:val="00967182"/>
    <w:rsid w:val="00967567"/>
    <w:rsid w:val="00967CC6"/>
    <w:rsid w:val="0097004B"/>
    <w:rsid w:val="009701F9"/>
    <w:rsid w:val="00970383"/>
    <w:rsid w:val="00970387"/>
    <w:rsid w:val="00970DCB"/>
    <w:rsid w:val="00970FB2"/>
    <w:rsid w:val="009710A5"/>
    <w:rsid w:val="009718E8"/>
    <w:rsid w:val="00971944"/>
    <w:rsid w:val="00971A8C"/>
    <w:rsid w:val="009722AF"/>
    <w:rsid w:val="009727E9"/>
    <w:rsid w:val="00972851"/>
    <w:rsid w:val="00972A9D"/>
    <w:rsid w:val="00972E2B"/>
    <w:rsid w:val="00972FE6"/>
    <w:rsid w:val="009732F3"/>
    <w:rsid w:val="0097346F"/>
    <w:rsid w:val="0097377E"/>
    <w:rsid w:val="00973A6F"/>
    <w:rsid w:val="00973C1A"/>
    <w:rsid w:val="00974672"/>
    <w:rsid w:val="00974723"/>
    <w:rsid w:val="0097492A"/>
    <w:rsid w:val="00975059"/>
    <w:rsid w:val="0097507B"/>
    <w:rsid w:val="00975742"/>
    <w:rsid w:val="00975E54"/>
    <w:rsid w:val="009760FC"/>
    <w:rsid w:val="0097625F"/>
    <w:rsid w:val="009763E8"/>
    <w:rsid w:val="00976D1A"/>
    <w:rsid w:val="00976E9B"/>
    <w:rsid w:val="00976EBC"/>
    <w:rsid w:val="00976FA7"/>
    <w:rsid w:val="00977163"/>
    <w:rsid w:val="00977381"/>
    <w:rsid w:val="00977461"/>
    <w:rsid w:val="009779D5"/>
    <w:rsid w:val="00977AF2"/>
    <w:rsid w:val="00977E96"/>
    <w:rsid w:val="0098078B"/>
    <w:rsid w:val="00980EF3"/>
    <w:rsid w:val="009810C0"/>
    <w:rsid w:val="00981145"/>
    <w:rsid w:val="00981439"/>
    <w:rsid w:val="00981483"/>
    <w:rsid w:val="00981620"/>
    <w:rsid w:val="009816F2"/>
    <w:rsid w:val="00981A93"/>
    <w:rsid w:val="00981B8E"/>
    <w:rsid w:val="00981BCA"/>
    <w:rsid w:val="00981FAE"/>
    <w:rsid w:val="0098222C"/>
    <w:rsid w:val="0098272D"/>
    <w:rsid w:val="00982733"/>
    <w:rsid w:val="00982945"/>
    <w:rsid w:val="00982C50"/>
    <w:rsid w:val="00982E33"/>
    <w:rsid w:val="00983142"/>
    <w:rsid w:val="009837FF"/>
    <w:rsid w:val="009838B7"/>
    <w:rsid w:val="00983A0F"/>
    <w:rsid w:val="00983F77"/>
    <w:rsid w:val="00984107"/>
    <w:rsid w:val="00984587"/>
    <w:rsid w:val="0098481C"/>
    <w:rsid w:val="00984840"/>
    <w:rsid w:val="009849E3"/>
    <w:rsid w:val="00984A56"/>
    <w:rsid w:val="00984BF2"/>
    <w:rsid w:val="00984CB4"/>
    <w:rsid w:val="009855F5"/>
    <w:rsid w:val="00985D4E"/>
    <w:rsid w:val="00985D53"/>
    <w:rsid w:val="0098639B"/>
    <w:rsid w:val="0098651C"/>
    <w:rsid w:val="00986791"/>
    <w:rsid w:val="00986C03"/>
    <w:rsid w:val="00987692"/>
    <w:rsid w:val="00987AC8"/>
    <w:rsid w:val="0099032B"/>
    <w:rsid w:val="009903A7"/>
    <w:rsid w:val="009905D1"/>
    <w:rsid w:val="00990C83"/>
    <w:rsid w:val="00990E84"/>
    <w:rsid w:val="00991535"/>
    <w:rsid w:val="00991C30"/>
    <w:rsid w:val="0099278F"/>
    <w:rsid w:val="009927BF"/>
    <w:rsid w:val="00992808"/>
    <w:rsid w:val="0099290E"/>
    <w:rsid w:val="00992C02"/>
    <w:rsid w:val="00992D66"/>
    <w:rsid w:val="00992F82"/>
    <w:rsid w:val="00993591"/>
    <w:rsid w:val="0099372F"/>
    <w:rsid w:val="00993870"/>
    <w:rsid w:val="00993C3E"/>
    <w:rsid w:val="00994314"/>
    <w:rsid w:val="00994DC3"/>
    <w:rsid w:val="00994E76"/>
    <w:rsid w:val="00994EB3"/>
    <w:rsid w:val="00994F21"/>
    <w:rsid w:val="00994FFD"/>
    <w:rsid w:val="00995039"/>
    <w:rsid w:val="00995568"/>
    <w:rsid w:val="009956E4"/>
    <w:rsid w:val="00995CEC"/>
    <w:rsid w:val="0099645E"/>
    <w:rsid w:val="00996484"/>
    <w:rsid w:val="009968B7"/>
    <w:rsid w:val="00996EDE"/>
    <w:rsid w:val="009973C3"/>
    <w:rsid w:val="00997588"/>
    <w:rsid w:val="009975D3"/>
    <w:rsid w:val="00997A94"/>
    <w:rsid w:val="00997D3D"/>
    <w:rsid w:val="00997F2E"/>
    <w:rsid w:val="009A00C5"/>
    <w:rsid w:val="009A04E9"/>
    <w:rsid w:val="009A0917"/>
    <w:rsid w:val="009A0C1E"/>
    <w:rsid w:val="009A123D"/>
    <w:rsid w:val="009A131F"/>
    <w:rsid w:val="009A15DD"/>
    <w:rsid w:val="009A1798"/>
    <w:rsid w:val="009A1FC1"/>
    <w:rsid w:val="009A2317"/>
    <w:rsid w:val="009A251A"/>
    <w:rsid w:val="009A25C3"/>
    <w:rsid w:val="009A25D1"/>
    <w:rsid w:val="009A260E"/>
    <w:rsid w:val="009A2A5A"/>
    <w:rsid w:val="009A2AAF"/>
    <w:rsid w:val="009A2AEE"/>
    <w:rsid w:val="009A33A9"/>
    <w:rsid w:val="009A3DA2"/>
    <w:rsid w:val="009A4032"/>
    <w:rsid w:val="009A408B"/>
    <w:rsid w:val="009A40D7"/>
    <w:rsid w:val="009A4C47"/>
    <w:rsid w:val="009A4FEE"/>
    <w:rsid w:val="009A5218"/>
    <w:rsid w:val="009A547E"/>
    <w:rsid w:val="009A6224"/>
    <w:rsid w:val="009A6B2F"/>
    <w:rsid w:val="009A6FDA"/>
    <w:rsid w:val="009A772D"/>
    <w:rsid w:val="009A7767"/>
    <w:rsid w:val="009A77CA"/>
    <w:rsid w:val="009A78E1"/>
    <w:rsid w:val="009A7D7E"/>
    <w:rsid w:val="009A7F12"/>
    <w:rsid w:val="009A7F9C"/>
    <w:rsid w:val="009B007A"/>
    <w:rsid w:val="009B021C"/>
    <w:rsid w:val="009B027C"/>
    <w:rsid w:val="009B03E4"/>
    <w:rsid w:val="009B0710"/>
    <w:rsid w:val="009B0C48"/>
    <w:rsid w:val="009B0DBD"/>
    <w:rsid w:val="009B1524"/>
    <w:rsid w:val="009B1600"/>
    <w:rsid w:val="009B1669"/>
    <w:rsid w:val="009B19E5"/>
    <w:rsid w:val="009B1B1D"/>
    <w:rsid w:val="009B1BA8"/>
    <w:rsid w:val="009B1D1D"/>
    <w:rsid w:val="009B1DE1"/>
    <w:rsid w:val="009B1F66"/>
    <w:rsid w:val="009B2056"/>
    <w:rsid w:val="009B2359"/>
    <w:rsid w:val="009B258D"/>
    <w:rsid w:val="009B2685"/>
    <w:rsid w:val="009B2BE2"/>
    <w:rsid w:val="009B2DA9"/>
    <w:rsid w:val="009B2DCD"/>
    <w:rsid w:val="009B3140"/>
    <w:rsid w:val="009B321C"/>
    <w:rsid w:val="009B3264"/>
    <w:rsid w:val="009B3538"/>
    <w:rsid w:val="009B3E76"/>
    <w:rsid w:val="009B4126"/>
    <w:rsid w:val="009B4241"/>
    <w:rsid w:val="009B4605"/>
    <w:rsid w:val="009B46B1"/>
    <w:rsid w:val="009B475D"/>
    <w:rsid w:val="009B4A08"/>
    <w:rsid w:val="009B51F9"/>
    <w:rsid w:val="009B591E"/>
    <w:rsid w:val="009B5B50"/>
    <w:rsid w:val="009B5ECF"/>
    <w:rsid w:val="009B5FC5"/>
    <w:rsid w:val="009B66DA"/>
    <w:rsid w:val="009B671A"/>
    <w:rsid w:val="009B6889"/>
    <w:rsid w:val="009B6A46"/>
    <w:rsid w:val="009B6AA3"/>
    <w:rsid w:val="009B6C30"/>
    <w:rsid w:val="009B6D19"/>
    <w:rsid w:val="009B6DB1"/>
    <w:rsid w:val="009B70A0"/>
    <w:rsid w:val="009B7974"/>
    <w:rsid w:val="009B7AB7"/>
    <w:rsid w:val="009C057D"/>
    <w:rsid w:val="009C06AA"/>
    <w:rsid w:val="009C07C3"/>
    <w:rsid w:val="009C0BF0"/>
    <w:rsid w:val="009C1937"/>
    <w:rsid w:val="009C1975"/>
    <w:rsid w:val="009C1B4A"/>
    <w:rsid w:val="009C2556"/>
    <w:rsid w:val="009C28C5"/>
    <w:rsid w:val="009C29D1"/>
    <w:rsid w:val="009C2BBE"/>
    <w:rsid w:val="009C2C51"/>
    <w:rsid w:val="009C2E3F"/>
    <w:rsid w:val="009C30BC"/>
    <w:rsid w:val="009C30EE"/>
    <w:rsid w:val="009C31B5"/>
    <w:rsid w:val="009C33AE"/>
    <w:rsid w:val="009C3470"/>
    <w:rsid w:val="009C36EA"/>
    <w:rsid w:val="009C3CC1"/>
    <w:rsid w:val="009C4D8F"/>
    <w:rsid w:val="009C5442"/>
    <w:rsid w:val="009C544F"/>
    <w:rsid w:val="009C5A8E"/>
    <w:rsid w:val="009C5CD5"/>
    <w:rsid w:val="009C5DFE"/>
    <w:rsid w:val="009C5E21"/>
    <w:rsid w:val="009C6981"/>
    <w:rsid w:val="009C6F89"/>
    <w:rsid w:val="009C743E"/>
    <w:rsid w:val="009C765D"/>
    <w:rsid w:val="009C769C"/>
    <w:rsid w:val="009C7CAA"/>
    <w:rsid w:val="009C7D72"/>
    <w:rsid w:val="009C7DDD"/>
    <w:rsid w:val="009D04DB"/>
    <w:rsid w:val="009D06BF"/>
    <w:rsid w:val="009D0C3F"/>
    <w:rsid w:val="009D0C8B"/>
    <w:rsid w:val="009D12EC"/>
    <w:rsid w:val="009D1710"/>
    <w:rsid w:val="009D19F1"/>
    <w:rsid w:val="009D1CFD"/>
    <w:rsid w:val="009D22D5"/>
    <w:rsid w:val="009D260B"/>
    <w:rsid w:val="009D282B"/>
    <w:rsid w:val="009D289A"/>
    <w:rsid w:val="009D2A8C"/>
    <w:rsid w:val="009D2B7B"/>
    <w:rsid w:val="009D2BCA"/>
    <w:rsid w:val="009D310E"/>
    <w:rsid w:val="009D3715"/>
    <w:rsid w:val="009D378A"/>
    <w:rsid w:val="009D3900"/>
    <w:rsid w:val="009D40A8"/>
    <w:rsid w:val="009D459B"/>
    <w:rsid w:val="009D45FC"/>
    <w:rsid w:val="009D4759"/>
    <w:rsid w:val="009D47BB"/>
    <w:rsid w:val="009D48AF"/>
    <w:rsid w:val="009D4A04"/>
    <w:rsid w:val="009D4E89"/>
    <w:rsid w:val="009D507B"/>
    <w:rsid w:val="009D520C"/>
    <w:rsid w:val="009D59F1"/>
    <w:rsid w:val="009D5BC3"/>
    <w:rsid w:val="009D5F84"/>
    <w:rsid w:val="009D5FF1"/>
    <w:rsid w:val="009D62DE"/>
    <w:rsid w:val="009D6CF8"/>
    <w:rsid w:val="009D6FE2"/>
    <w:rsid w:val="009D7F9B"/>
    <w:rsid w:val="009E042D"/>
    <w:rsid w:val="009E0F45"/>
    <w:rsid w:val="009E124E"/>
    <w:rsid w:val="009E1619"/>
    <w:rsid w:val="009E1736"/>
    <w:rsid w:val="009E1869"/>
    <w:rsid w:val="009E1888"/>
    <w:rsid w:val="009E19FC"/>
    <w:rsid w:val="009E1A91"/>
    <w:rsid w:val="009E1D2E"/>
    <w:rsid w:val="009E2167"/>
    <w:rsid w:val="009E24A8"/>
    <w:rsid w:val="009E2788"/>
    <w:rsid w:val="009E2FF6"/>
    <w:rsid w:val="009E30C7"/>
    <w:rsid w:val="009E3459"/>
    <w:rsid w:val="009E398E"/>
    <w:rsid w:val="009E3E80"/>
    <w:rsid w:val="009E3F25"/>
    <w:rsid w:val="009E406A"/>
    <w:rsid w:val="009E43F6"/>
    <w:rsid w:val="009E4CC8"/>
    <w:rsid w:val="009E506A"/>
    <w:rsid w:val="009E55F1"/>
    <w:rsid w:val="009E5F4B"/>
    <w:rsid w:val="009E69D1"/>
    <w:rsid w:val="009E6B79"/>
    <w:rsid w:val="009E6CEB"/>
    <w:rsid w:val="009E6E0D"/>
    <w:rsid w:val="009E78A5"/>
    <w:rsid w:val="009E7AF8"/>
    <w:rsid w:val="009E7B0B"/>
    <w:rsid w:val="009E7D46"/>
    <w:rsid w:val="009F0185"/>
    <w:rsid w:val="009F01DD"/>
    <w:rsid w:val="009F0647"/>
    <w:rsid w:val="009F07FB"/>
    <w:rsid w:val="009F107E"/>
    <w:rsid w:val="009F14A1"/>
    <w:rsid w:val="009F16E9"/>
    <w:rsid w:val="009F180A"/>
    <w:rsid w:val="009F190B"/>
    <w:rsid w:val="009F198E"/>
    <w:rsid w:val="009F1FB4"/>
    <w:rsid w:val="009F2349"/>
    <w:rsid w:val="009F239F"/>
    <w:rsid w:val="009F272F"/>
    <w:rsid w:val="009F28EC"/>
    <w:rsid w:val="009F28F3"/>
    <w:rsid w:val="009F2B63"/>
    <w:rsid w:val="009F2E1C"/>
    <w:rsid w:val="009F386A"/>
    <w:rsid w:val="009F3893"/>
    <w:rsid w:val="009F3C24"/>
    <w:rsid w:val="009F3E06"/>
    <w:rsid w:val="009F452B"/>
    <w:rsid w:val="009F4A55"/>
    <w:rsid w:val="009F4AAE"/>
    <w:rsid w:val="009F4D9E"/>
    <w:rsid w:val="009F4E8A"/>
    <w:rsid w:val="009F5F63"/>
    <w:rsid w:val="009F60FF"/>
    <w:rsid w:val="009F619D"/>
    <w:rsid w:val="009F62BE"/>
    <w:rsid w:val="009F634F"/>
    <w:rsid w:val="009F670E"/>
    <w:rsid w:val="009F6DE9"/>
    <w:rsid w:val="009F6E31"/>
    <w:rsid w:val="009F73B6"/>
    <w:rsid w:val="009F74DC"/>
    <w:rsid w:val="009F7540"/>
    <w:rsid w:val="009F77FF"/>
    <w:rsid w:val="009F7948"/>
    <w:rsid w:val="009F7B3E"/>
    <w:rsid w:val="009F7E53"/>
    <w:rsid w:val="009F7F29"/>
    <w:rsid w:val="00A001E6"/>
    <w:rsid w:val="00A001F4"/>
    <w:rsid w:val="00A0060E"/>
    <w:rsid w:val="00A00F21"/>
    <w:rsid w:val="00A01095"/>
    <w:rsid w:val="00A0131B"/>
    <w:rsid w:val="00A01343"/>
    <w:rsid w:val="00A01788"/>
    <w:rsid w:val="00A017F3"/>
    <w:rsid w:val="00A0189F"/>
    <w:rsid w:val="00A01A57"/>
    <w:rsid w:val="00A01E68"/>
    <w:rsid w:val="00A0205D"/>
    <w:rsid w:val="00A02175"/>
    <w:rsid w:val="00A023B1"/>
    <w:rsid w:val="00A0247C"/>
    <w:rsid w:val="00A026F2"/>
    <w:rsid w:val="00A0309D"/>
    <w:rsid w:val="00A033E7"/>
    <w:rsid w:val="00A03419"/>
    <w:rsid w:val="00A043EC"/>
    <w:rsid w:val="00A0446E"/>
    <w:rsid w:val="00A045AA"/>
    <w:rsid w:val="00A04E55"/>
    <w:rsid w:val="00A04F23"/>
    <w:rsid w:val="00A05D09"/>
    <w:rsid w:val="00A05D9B"/>
    <w:rsid w:val="00A05E2A"/>
    <w:rsid w:val="00A060A5"/>
    <w:rsid w:val="00A0620A"/>
    <w:rsid w:val="00A06D54"/>
    <w:rsid w:val="00A06F99"/>
    <w:rsid w:val="00A072EF"/>
    <w:rsid w:val="00A075AD"/>
    <w:rsid w:val="00A07872"/>
    <w:rsid w:val="00A079A0"/>
    <w:rsid w:val="00A07B02"/>
    <w:rsid w:val="00A07EE2"/>
    <w:rsid w:val="00A10018"/>
    <w:rsid w:val="00A1015D"/>
    <w:rsid w:val="00A10BC8"/>
    <w:rsid w:val="00A10BCB"/>
    <w:rsid w:val="00A10D68"/>
    <w:rsid w:val="00A11355"/>
    <w:rsid w:val="00A11914"/>
    <w:rsid w:val="00A1194B"/>
    <w:rsid w:val="00A11C43"/>
    <w:rsid w:val="00A11C5E"/>
    <w:rsid w:val="00A11D43"/>
    <w:rsid w:val="00A11EF2"/>
    <w:rsid w:val="00A121E7"/>
    <w:rsid w:val="00A12F62"/>
    <w:rsid w:val="00A13054"/>
    <w:rsid w:val="00A13081"/>
    <w:rsid w:val="00A131D0"/>
    <w:rsid w:val="00A13275"/>
    <w:rsid w:val="00A138B0"/>
    <w:rsid w:val="00A13977"/>
    <w:rsid w:val="00A13C70"/>
    <w:rsid w:val="00A148DF"/>
    <w:rsid w:val="00A14E8E"/>
    <w:rsid w:val="00A14EF8"/>
    <w:rsid w:val="00A1557B"/>
    <w:rsid w:val="00A15612"/>
    <w:rsid w:val="00A15C92"/>
    <w:rsid w:val="00A165E7"/>
    <w:rsid w:val="00A169EB"/>
    <w:rsid w:val="00A16BCB"/>
    <w:rsid w:val="00A16F02"/>
    <w:rsid w:val="00A16F7E"/>
    <w:rsid w:val="00A16FAD"/>
    <w:rsid w:val="00A17360"/>
    <w:rsid w:val="00A174B6"/>
    <w:rsid w:val="00A179F4"/>
    <w:rsid w:val="00A17B36"/>
    <w:rsid w:val="00A17C72"/>
    <w:rsid w:val="00A20602"/>
    <w:rsid w:val="00A20B2F"/>
    <w:rsid w:val="00A21833"/>
    <w:rsid w:val="00A219C9"/>
    <w:rsid w:val="00A21DB2"/>
    <w:rsid w:val="00A22070"/>
    <w:rsid w:val="00A224CB"/>
    <w:rsid w:val="00A22EB6"/>
    <w:rsid w:val="00A22EF8"/>
    <w:rsid w:val="00A23660"/>
    <w:rsid w:val="00A2373F"/>
    <w:rsid w:val="00A23DE0"/>
    <w:rsid w:val="00A23E3E"/>
    <w:rsid w:val="00A2456C"/>
    <w:rsid w:val="00A24A27"/>
    <w:rsid w:val="00A24E8B"/>
    <w:rsid w:val="00A2503F"/>
    <w:rsid w:val="00A25066"/>
    <w:rsid w:val="00A2590C"/>
    <w:rsid w:val="00A25AF8"/>
    <w:rsid w:val="00A25BB0"/>
    <w:rsid w:val="00A25E6A"/>
    <w:rsid w:val="00A25F0B"/>
    <w:rsid w:val="00A2613E"/>
    <w:rsid w:val="00A26701"/>
    <w:rsid w:val="00A267AE"/>
    <w:rsid w:val="00A269C7"/>
    <w:rsid w:val="00A26DF0"/>
    <w:rsid w:val="00A27059"/>
    <w:rsid w:val="00A27252"/>
    <w:rsid w:val="00A2725C"/>
    <w:rsid w:val="00A27526"/>
    <w:rsid w:val="00A275E7"/>
    <w:rsid w:val="00A30284"/>
    <w:rsid w:val="00A3091E"/>
    <w:rsid w:val="00A3097F"/>
    <w:rsid w:val="00A30AB1"/>
    <w:rsid w:val="00A3103D"/>
    <w:rsid w:val="00A31176"/>
    <w:rsid w:val="00A31194"/>
    <w:rsid w:val="00A31268"/>
    <w:rsid w:val="00A313CE"/>
    <w:rsid w:val="00A318E9"/>
    <w:rsid w:val="00A31DAE"/>
    <w:rsid w:val="00A320E0"/>
    <w:rsid w:val="00A32161"/>
    <w:rsid w:val="00A3219C"/>
    <w:rsid w:val="00A324C0"/>
    <w:rsid w:val="00A326CC"/>
    <w:rsid w:val="00A32B50"/>
    <w:rsid w:val="00A32CD7"/>
    <w:rsid w:val="00A32F1A"/>
    <w:rsid w:val="00A3309B"/>
    <w:rsid w:val="00A336A2"/>
    <w:rsid w:val="00A338B7"/>
    <w:rsid w:val="00A3392B"/>
    <w:rsid w:val="00A33B3B"/>
    <w:rsid w:val="00A33BA1"/>
    <w:rsid w:val="00A33BD5"/>
    <w:rsid w:val="00A33C49"/>
    <w:rsid w:val="00A33E05"/>
    <w:rsid w:val="00A3405D"/>
    <w:rsid w:val="00A340AD"/>
    <w:rsid w:val="00A3439F"/>
    <w:rsid w:val="00A34951"/>
    <w:rsid w:val="00A34968"/>
    <w:rsid w:val="00A34CCE"/>
    <w:rsid w:val="00A34D41"/>
    <w:rsid w:val="00A354FB"/>
    <w:rsid w:val="00A35700"/>
    <w:rsid w:val="00A35A1D"/>
    <w:rsid w:val="00A35AD9"/>
    <w:rsid w:val="00A35CB8"/>
    <w:rsid w:val="00A362B7"/>
    <w:rsid w:val="00A3662B"/>
    <w:rsid w:val="00A36762"/>
    <w:rsid w:val="00A36935"/>
    <w:rsid w:val="00A36FC6"/>
    <w:rsid w:val="00A37049"/>
    <w:rsid w:val="00A3719F"/>
    <w:rsid w:val="00A37A4A"/>
    <w:rsid w:val="00A400F6"/>
    <w:rsid w:val="00A402CD"/>
    <w:rsid w:val="00A40A95"/>
    <w:rsid w:val="00A40AB9"/>
    <w:rsid w:val="00A40C98"/>
    <w:rsid w:val="00A40D09"/>
    <w:rsid w:val="00A41005"/>
    <w:rsid w:val="00A410F1"/>
    <w:rsid w:val="00A41509"/>
    <w:rsid w:val="00A41A06"/>
    <w:rsid w:val="00A41A20"/>
    <w:rsid w:val="00A41AB3"/>
    <w:rsid w:val="00A420F7"/>
    <w:rsid w:val="00A4220C"/>
    <w:rsid w:val="00A423D0"/>
    <w:rsid w:val="00A425BB"/>
    <w:rsid w:val="00A433A4"/>
    <w:rsid w:val="00A4395F"/>
    <w:rsid w:val="00A43B7D"/>
    <w:rsid w:val="00A43E28"/>
    <w:rsid w:val="00A4439B"/>
    <w:rsid w:val="00A44890"/>
    <w:rsid w:val="00A44C35"/>
    <w:rsid w:val="00A45610"/>
    <w:rsid w:val="00A4566E"/>
    <w:rsid w:val="00A45B6B"/>
    <w:rsid w:val="00A461EE"/>
    <w:rsid w:val="00A462DD"/>
    <w:rsid w:val="00A4683A"/>
    <w:rsid w:val="00A46B06"/>
    <w:rsid w:val="00A46DFF"/>
    <w:rsid w:val="00A50058"/>
    <w:rsid w:val="00A5048C"/>
    <w:rsid w:val="00A5123F"/>
    <w:rsid w:val="00A514C0"/>
    <w:rsid w:val="00A521BB"/>
    <w:rsid w:val="00A522EC"/>
    <w:rsid w:val="00A522F8"/>
    <w:rsid w:val="00A52524"/>
    <w:rsid w:val="00A52575"/>
    <w:rsid w:val="00A52717"/>
    <w:rsid w:val="00A5291B"/>
    <w:rsid w:val="00A52D62"/>
    <w:rsid w:val="00A52F97"/>
    <w:rsid w:val="00A532E3"/>
    <w:rsid w:val="00A53688"/>
    <w:rsid w:val="00A536FA"/>
    <w:rsid w:val="00A539B4"/>
    <w:rsid w:val="00A53A3E"/>
    <w:rsid w:val="00A5432A"/>
    <w:rsid w:val="00A5497B"/>
    <w:rsid w:val="00A54C64"/>
    <w:rsid w:val="00A54EA5"/>
    <w:rsid w:val="00A54F17"/>
    <w:rsid w:val="00A5516F"/>
    <w:rsid w:val="00A55309"/>
    <w:rsid w:val="00A558F8"/>
    <w:rsid w:val="00A55EC7"/>
    <w:rsid w:val="00A56874"/>
    <w:rsid w:val="00A5696E"/>
    <w:rsid w:val="00A569E2"/>
    <w:rsid w:val="00A56FF7"/>
    <w:rsid w:val="00A571C9"/>
    <w:rsid w:val="00A577AE"/>
    <w:rsid w:val="00A602E3"/>
    <w:rsid w:val="00A60B9F"/>
    <w:rsid w:val="00A6150D"/>
    <w:rsid w:val="00A61957"/>
    <w:rsid w:val="00A62177"/>
    <w:rsid w:val="00A6279A"/>
    <w:rsid w:val="00A62C53"/>
    <w:rsid w:val="00A62D79"/>
    <w:rsid w:val="00A62E8A"/>
    <w:rsid w:val="00A63535"/>
    <w:rsid w:val="00A635B4"/>
    <w:rsid w:val="00A63A1B"/>
    <w:rsid w:val="00A63BD6"/>
    <w:rsid w:val="00A63CB8"/>
    <w:rsid w:val="00A640A5"/>
    <w:rsid w:val="00A6448A"/>
    <w:rsid w:val="00A64953"/>
    <w:rsid w:val="00A64B33"/>
    <w:rsid w:val="00A64C6E"/>
    <w:rsid w:val="00A64FAD"/>
    <w:rsid w:val="00A65263"/>
    <w:rsid w:val="00A657C2"/>
    <w:rsid w:val="00A657D0"/>
    <w:rsid w:val="00A65853"/>
    <w:rsid w:val="00A658EA"/>
    <w:rsid w:val="00A65EA5"/>
    <w:rsid w:val="00A65F31"/>
    <w:rsid w:val="00A66741"/>
    <w:rsid w:val="00A668F3"/>
    <w:rsid w:val="00A67313"/>
    <w:rsid w:val="00A6732C"/>
    <w:rsid w:val="00A67C61"/>
    <w:rsid w:val="00A67E35"/>
    <w:rsid w:val="00A700EC"/>
    <w:rsid w:val="00A707EF"/>
    <w:rsid w:val="00A70803"/>
    <w:rsid w:val="00A70884"/>
    <w:rsid w:val="00A70A5E"/>
    <w:rsid w:val="00A70B01"/>
    <w:rsid w:val="00A70B29"/>
    <w:rsid w:val="00A715E9"/>
    <w:rsid w:val="00A71665"/>
    <w:rsid w:val="00A718BC"/>
    <w:rsid w:val="00A71AA1"/>
    <w:rsid w:val="00A71C0C"/>
    <w:rsid w:val="00A71E62"/>
    <w:rsid w:val="00A7255E"/>
    <w:rsid w:val="00A725ED"/>
    <w:rsid w:val="00A72932"/>
    <w:rsid w:val="00A72AEA"/>
    <w:rsid w:val="00A72D44"/>
    <w:rsid w:val="00A731A1"/>
    <w:rsid w:val="00A732B8"/>
    <w:rsid w:val="00A73553"/>
    <w:rsid w:val="00A73626"/>
    <w:rsid w:val="00A742B2"/>
    <w:rsid w:val="00A74485"/>
    <w:rsid w:val="00A74CB2"/>
    <w:rsid w:val="00A74FCE"/>
    <w:rsid w:val="00A75010"/>
    <w:rsid w:val="00A754BA"/>
    <w:rsid w:val="00A757A3"/>
    <w:rsid w:val="00A75D2D"/>
    <w:rsid w:val="00A75F36"/>
    <w:rsid w:val="00A76456"/>
    <w:rsid w:val="00A76799"/>
    <w:rsid w:val="00A7697F"/>
    <w:rsid w:val="00A76B07"/>
    <w:rsid w:val="00A76C21"/>
    <w:rsid w:val="00A76CD8"/>
    <w:rsid w:val="00A76E27"/>
    <w:rsid w:val="00A76E5E"/>
    <w:rsid w:val="00A7760F"/>
    <w:rsid w:val="00A778BB"/>
    <w:rsid w:val="00A77A2D"/>
    <w:rsid w:val="00A77BB9"/>
    <w:rsid w:val="00A8003A"/>
    <w:rsid w:val="00A801F0"/>
    <w:rsid w:val="00A803B8"/>
    <w:rsid w:val="00A803B9"/>
    <w:rsid w:val="00A80764"/>
    <w:rsid w:val="00A80D6E"/>
    <w:rsid w:val="00A80EAA"/>
    <w:rsid w:val="00A817C9"/>
    <w:rsid w:val="00A818CA"/>
    <w:rsid w:val="00A825E1"/>
    <w:rsid w:val="00A82B65"/>
    <w:rsid w:val="00A82BB7"/>
    <w:rsid w:val="00A82F1D"/>
    <w:rsid w:val="00A8306A"/>
    <w:rsid w:val="00A8324A"/>
    <w:rsid w:val="00A83B82"/>
    <w:rsid w:val="00A83B8F"/>
    <w:rsid w:val="00A84145"/>
    <w:rsid w:val="00A84467"/>
    <w:rsid w:val="00A85287"/>
    <w:rsid w:val="00A85514"/>
    <w:rsid w:val="00A8568C"/>
    <w:rsid w:val="00A85BDE"/>
    <w:rsid w:val="00A85F0F"/>
    <w:rsid w:val="00A86205"/>
    <w:rsid w:val="00A86411"/>
    <w:rsid w:val="00A8656D"/>
    <w:rsid w:val="00A86DBD"/>
    <w:rsid w:val="00A86E3A"/>
    <w:rsid w:val="00A86FFC"/>
    <w:rsid w:val="00A87249"/>
    <w:rsid w:val="00A87390"/>
    <w:rsid w:val="00A9002D"/>
    <w:rsid w:val="00A90157"/>
    <w:rsid w:val="00A901BA"/>
    <w:rsid w:val="00A903D7"/>
    <w:rsid w:val="00A907F1"/>
    <w:rsid w:val="00A90A7F"/>
    <w:rsid w:val="00A914EB"/>
    <w:rsid w:val="00A9168C"/>
    <w:rsid w:val="00A91D1D"/>
    <w:rsid w:val="00A9298B"/>
    <w:rsid w:val="00A92A9A"/>
    <w:rsid w:val="00A92BA1"/>
    <w:rsid w:val="00A92BD8"/>
    <w:rsid w:val="00A93000"/>
    <w:rsid w:val="00A9340B"/>
    <w:rsid w:val="00A9345C"/>
    <w:rsid w:val="00A93E59"/>
    <w:rsid w:val="00A9415C"/>
    <w:rsid w:val="00A94413"/>
    <w:rsid w:val="00A94C56"/>
    <w:rsid w:val="00A94E7B"/>
    <w:rsid w:val="00A94FCF"/>
    <w:rsid w:val="00A952CD"/>
    <w:rsid w:val="00A953EB"/>
    <w:rsid w:val="00A9592D"/>
    <w:rsid w:val="00A96069"/>
    <w:rsid w:val="00A96609"/>
    <w:rsid w:val="00A969F5"/>
    <w:rsid w:val="00A96B33"/>
    <w:rsid w:val="00A96E8A"/>
    <w:rsid w:val="00A975DF"/>
    <w:rsid w:val="00A9766A"/>
    <w:rsid w:val="00A977C6"/>
    <w:rsid w:val="00A97DC4"/>
    <w:rsid w:val="00AA0149"/>
    <w:rsid w:val="00AA02A3"/>
    <w:rsid w:val="00AA0DB6"/>
    <w:rsid w:val="00AA0DCB"/>
    <w:rsid w:val="00AA0F93"/>
    <w:rsid w:val="00AA2056"/>
    <w:rsid w:val="00AA2069"/>
    <w:rsid w:val="00AA2159"/>
    <w:rsid w:val="00AA2480"/>
    <w:rsid w:val="00AA2917"/>
    <w:rsid w:val="00AA2B14"/>
    <w:rsid w:val="00AA2DC4"/>
    <w:rsid w:val="00AA36C5"/>
    <w:rsid w:val="00AA3A30"/>
    <w:rsid w:val="00AA3BC4"/>
    <w:rsid w:val="00AA3DFC"/>
    <w:rsid w:val="00AA3F0A"/>
    <w:rsid w:val="00AA43F8"/>
    <w:rsid w:val="00AA4543"/>
    <w:rsid w:val="00AA4651"/>
    <w:rsid w:val="00AA482C"/>
    <w:rsid w:val="00AA4A0F"/>
    <w:rsid w:val="00AA4BE2"/>
    <w:rsid w:val="00AA4CF3"/>
    <w:rsid w:val="00AA513D"/>
    <w:rsid w:val="00AA51ED"/>
    <w:rsid w:val="00AA5459"/>
    <w:rsid w:val="00AA54AD"/>
    <w:rsid w:val="00AA563F"/>
    <w:rsid w:val="00AA5757"/>
    <w:rsid w:val="00AA5ABC"/>
    <w:rsid w:val="00AA5D25"/>
    <w:rsid w:val="00AA5EFD"/>
    <w:rsid w:val="00AA68FC"/>
    <w:rsid w:val="00AA7DC5"/>
    <w:rsid w:val="00AB0033"/>
    <w:rsid w:val="00AB02A4"/>
    <w:rsid w:val="00AB0384"/>
    <w:rsid w:val="00AB11BA"/>
    <w:rsid w:val="00AB1A6D"/>
    <w:rsid w:val="00AB1AFB"/>
    <w:rsid w:val="00AB1B8B"/>
    <w:rsid w:val="00AB22F4"/>
    <w:rsid w:val="00AB2507"/>
    <w:rsid w:val="00AB295F"/>
    <w:rsid w:val="00AB2B8E"/>
    <w:rsid w:val="00AB2D32"/>
    <w:rsid w:val="00AB319E"/>
    <w:rsid w:val="00AB3424"/>
    <w:rsid w:val="00AB3478"/>
    <w:rsid w:val="00AB34BF"/>
    <w:rsid w:val="00AB37B9"/>
    <w:rsid w:val="00AB3D84"/>
    <w:rsid w:val="00AB40EE"/>
    <w:rsid w:val="00AB4177"/>
    <w:rsid w:val="00AB43E5"/>
    <w:rsid w:val="00AB491E"/>
    <w:rsid w:val="00AB4A46"/>
    <w:rsid w:val="00AB5BC4"/>
    <w:rsid w:val="00AB5F01"/>
    <w:rsid w:val="00AB5F14"/>
    <w:rsid w:val="00AB6002"/>
    <w:rsid w:val="00AB65BE"/>
    <w:rsid w:val="00AB6D7E"/>
    <w:rsid w:val="00AB6F07"/>
    <w:rsid w:val="00AB75B6"/>
    <w:rsid w:val="00AB7941"/>
    <w:rsid w:val="00AB7C90"/>
    <w:rsid w:val="00AB7CD1"/>
    <w:rsid w:val="00AC0254"/>
    <w:rsid w:val="00AC034B"/>
    <w:rsid w:val="00AC0B14"/>
    <w:rsid w:val="00AC0BCC"/>
    <w:rsid w:val="00AC0F21"/>
    <w:rsid w:val="00AC12D6"/>
    <w:rsid w:val="00AC1E9E"/>
    <w:rsid w:val="00AC1F6B"/>
    <w:rsid w:val="00AC2641"/>
    <w:rsid w:val="00AC26D8"/>
    <w:rsid w:val="00AC2EFD"/>
    <w:rsid w:val="00AC2FA6"/>
    <w:rsid w:val="00AC345B"/>
    <w:rsid w:val="00AC381A"/>
    <w:rsid w:val="00AC3B18"/>
    <w:rsid w:val="00AC3F54"/>
    <w:rsid w:val="00AC416A"/>
    <w:rsid w:val="00AC454A"/>
    <w:rsid w:val="00AC4889"/>
    <w:rsid w:val="00AC4A4F"/>
    <w:rsid w:val="00AC4E50"/>
    <w:rsid w:val="00AC51FD"/>
    <w:rsid w:val="00AC5DD1"/>
    <w:rsid w:val="00AC6BDE"/>
    <w:rsid w:val="00AC7159"/>
    <w:rsid w:val="00AC7472"/>
    <w:rsid w:val="00AD0646"/>
    <w:rsid w:val="00AD07CB"/>
    <w:rsid w:val="00AD0C02"/>
    <w:rsid w:val="00AD0ED5"/>
    <w:rsid w:val="00AD101E"/>
    <w:rsid w:val="00AD182B"/>
    <w:rsid w:val="00AD18C8"/>
    <w:rsid w:val="00AD1C60"/>
    <w:rsid w:val="00AD2148"/>
    <w:rsid w:val="00AD233C"/>
    <w:rsid w:val="00AD23A7"/>
    <w:rsid w:val="00AD2548"/>
    <w:rsid w:val="00AD3358"/>
    <w:rsid w:val="00AD342E"/>
    <w:rsid w:val="00AD3974"/>
    <w:rsid w:val="00AD4454"/>
    <w:rsid w:val="00AD44D1"/>
    <w:rsid w:val="00AD4874"/>
    <w:rsid w:val="00AD4892"/>
    <w:rsid w:val="00AD4994"/>
    <w:rsid w:val="00AD4D2E"/>
    <w:rsid w:val="00AD554D"/>
    <w:rsid w:val="00AD5A33"/>
    <w:rsid w:val="00AD5D0F"/>
    <w:rsid w:val="00AD5E18"/>
    <w:rsid w:val="00AD6220"/>
    <w:rsid w:val="00AD6232"/>
    <w:rsid w:val="00AD648D"/>
    <w:rsid w:val="00AD67CF"/>
    <w:rsid w:val="00AD6F73"/>
    <w:rsid w:val="00AD74F9"/>
    <w:rsid w:val="00AD74FD"/>
    <w:rsid w:val="00AD78F9"/>
    <w:rsid w:val="00AD7C88"/>
    <w:rsid w:val="00AD7D50"/>
    <w:rsid w:val="00AE02BD"/>
    <w:rsid w:val="00AE047B"/>
    <w:rsid w:val="00AE077D"/>
    <w:rsid w:val="00AE0B93"/>
    <w:rsid w:val="00AE0FAC"/>
    <w:rsid w:val="00AE0FCA"/>
    <w:rsid w:val="00AE3216"/>
    <w:rsid w:val="00AE333E"/>
    <w:rsid w:val="00AE3350"/>
    <w:rsid w:val="00AE36BB"/>
    <w:rsid w:val="00AE3F59"/>
    <w:rsid w:val="00AE47DF"/>
    <w:rsid w:val="00AE49C6"/>
    <w:rsid w:val="00AE4AFA"/>
    <w:rsid w:val="00AE510D"/>
    <w:rsid w:val="00AE56F2"/>
    <w:rsid w:val="00AE6C07"/>
    <w:rsid w:val="00AE6F32"/>
    <w:rsid w:val="00AE71E0"/>
    <w:rsid w:val="00AE741A"/>
    <w:rsid w:val="00AE7C9F"/>
    <w:rsid w:val="00AE7F5D"/>
    <w:rsid w:val="00AF004A"/>
    <w:rsid w:val="00AF047E"/>
    <w:rsid w:val="00AF09DB"/>
    <w:rsid w:val="00AF108C"/>
    <w:rsid w:val="00AF117D"/>
    <w:rsid w:val="00AF196F"/>
    <w:rsid w:val="00AF2345"/>
    <w:rsid w:val="00AF279A"/>
    <w:rsid w:val="00AF29D7"/>
    <w:rsid w:val="00AF2FE0"/>
    <w:rsid w:val="00AF35EE"/>
    <w:rsid w:val="00AF3680"/>
    <w:rsid w:val="00AF3B8A"/>
    <w:rsid w:val="00AF448E"/>
    <w:rsid w:val="00AF44B9"/>
    <w:rsid w:val="00AF5655"/>
    <w:rsid w:val="00AF5793"/>
    <w:rsid w:val="00AF5D52"/>
    <w:rsid w:val="00AF5F3C"/>
    <w:rsid w:val="00AF6556"/>
    <w:rsid w:val="00AF661D"/>
    <w:rsid w:val="00AF67C0"/>
    <w:rsid w:val="00AF6E67"/>
    <w:rsid w:val="00AF70E1"/>
    <w:rsid w:val="00AF730B"/>
    <w:rsid w:val="00AF73BE"/>
    <w:rsid w:val="00AF7444"/>
    <w:rsid w:val="00B0017F"/>
    <w:rsid w:val="00B00666"/>
    <w:rsid w:val="00B006EF"/>
    <w:rsid w:val="00B007BA"/>
    <w:rsid w:val="00B00EBC"/>
    <w:rsid w:val="00B00ECE"/>
    <w:rsid w:val="00B01031"/>
    <w:rsid w:val="00B013C1"/>
    <w:rsid w:val="00B014CB"/>
    <w:rsid w:val="00B015D4"/>
    <w:rsid w:val="00B01CCB"/>
    <w:rsid w:val="00B021DE"/>
    <w:rsid w:val="00B02900"/>
    <w:rsid w:val="00B029A1"/>
    <w:rsid w:val="00B02AA2"/>
    <w:rsid w:val="00B02D9D"/>
    <w:rsid w:val="00B02FAB"/>
    <w:rsid w:val="00B031F4"/>
    <w:rsid w:val="00B03739"/>
    <w:rsid w:val="00B03B58"/>
    <w:rsid w:val="00B047C8"/>
    <w:rsid w:val="00B04880"/>
    <w:rsid w:val="00B04BEF"/>
    <w:rsid w:val="00B04FDF"/>
    <w:rsid w:val="00B0514D"/>
    <w:rsid w:val="00B05193"/>
    <w:rsid w:val="00B0595A"/>
    <w:rsid w:val="00B05F01"/>
    <w:rsid w:val="00B05FFC"/>
    <w:rsid w:val="00B063FA"/>
    <w:rsid w:val="00B065CA"/>
    <w:rsid w:val="00B066B1"/>
    <w:rsid w:val="00B067E6"/>
    <w:rsid w:val="00B07436"/>
    <w:rsid w:val="00B076FE"/>
    <w:rsid w:val="00B07865"/>
    <w:rsid w:val="00B07AEC"/>
    <w:rsid w:val="00B07CAE"/>
    <w:rsid w:val="00B1012F"/>
    <w:rsid w:val="00B10A80"/>
    <w:rsid w:val="00B112BA"/>
    <w:rsid w:val="00B11442"/>
    <w:rsid w:val="00B1198D"/>
    <w:rsid w:val="00B12002"/>
    <w:rsid w:val="00B12769"/>
    <w:rsid w:val="00B12F5D"/>
    <w:rsid w:val="00B132F7"/>
    <w:rsid w:val="00B13397"/>
    <w:rsid w:val="00B1408C"/>
    <w:rsid w:val="00B14217"/>
    <w:rsid w:val="00B14E49"/>
    <w:rsid w:val="00B14EB6"/>
    <w:rsid w:val="00B15188"/>
    <w:rsid w:val="00B15598"/>
    <w:rsid w:val="00B1561C"/>
    <w:rsid w:val="00B1613A"/>
    <w:rsid w:val="00B16979"/>
    <w:rsid w:val="00B16E3C"/>
    <w:rsid w:val="00B1785B"/>
    <w:rsid w:val="00B20042"/>
    <w:rsid w:val="00B201C2"/>
    <w:rsid w:val="00B20420"/>
    <w:rsid w:val="00B2054A"/>
    <w:rsid w:val="00B20A15"/>
    <w:rsid w:val="00B20FAD"/>
    <w:rsid w:val="00B21040"/>
    <w:rsid w:val="00B2124B"/>
    <w:rsid w:val="00B2132E"/>
    <w:rsid w:val="00B21787"/>
    <w:rsid w:val="00B21995"/>
    <w:rsid w:val="00B21B02"/>
    <w:rsid w:val="00B21D9B"/>
    <w:rsid w:val="00B21DC8"/>
    <w:rsid w:val="00B21EB7"/>
    <w:rsid w:val="00B21FC0"/>
    <w:rsid w:val="00B22CDB"/>
    <w:rsid w:val="00B230F2"/>
    <w:rsid w:val="00B232C6"/>
    <w:rsid w:val="00B23485"/>
    <w:rsid w:val="00B2351E"/>
    <w:rsid w:val="00B2362B"/>
    <w:rsid w:val="00B23692"/>
    <w:rsid w:val="00B236C4"/>
    <w:rsid w:val="00B2380C"/>
    <w:rsid w:val="00B23F87"/>
    <w:rsid w:val="00B2408B"/>
    <w:rsid w:val="00B24129"/>
    <w:rsid w:val="00B244B1"/>
    <w:rsid w:val="00B244F7"/>
    <w:rsid w:val="00B2456D"/>
    <w:rsid w:val="00B24622"/>
    <w:rsid w:val="00B24631"/>
    <w:rsid w:val="00B2463A"/>
    <w:rsid w:val="00B2465C"/>
    <w:rsid w:val="00B25209"/>
    <w:rsid w:val="00B2547C"/>
    <w:rsid w:val="00B25BD3"/>
    <w:rsid w:val="00B25C0F"/>
    <w:rsid w:val="00B25EBC"/>
    <w:rsid w:val="00B26922"/>
    <w:rsid w:val="00B26957"/>
    <w:rsid w:val="00B26AA5"/>
    <w:rsid w:val="00B26B25"/>
    <w:rsid w:val="00B26BB0"/>
    <w:rsid w:val="00B274CB"/>
    <w:rsid w:val="00B3057E"/>
    <w:rsid w:val="00B305C9"/>
    <w:rsid w:val="00B3153D"/>
    <w:rsid w:val="00B31639"/>
    <w:rsid w:val="00B316DF"/>
    <w:rsid w:val="00B31866"/>
    <w:rsid w:val="00B31984"/>
    <w:rsid w:val="00B31EB8"/>
    <w:rsid w:val="00B31ECE"/>
    <w:rsid w:val="00B31F3D"/>
    <w:rsid w:val="00B32431"/>
    <w:rsid w:val="00B327D1"/>
    <w:rsid w:val="00B32AB0"/>
    <w:rsid w:val="00B32E4C"/>
    <w:rsid w:val="00B32F18"/>
    <w:rsid w:val="00B332D2"/>
    <w:rsid w:val="00B33315"/>
    <w:rsid w:val="00B3395F"/>
    <w:rsid w:val="00B347D2"/>
    <w:rsid w:val="00B34E05"/>
    <w:rsid w:val="00B34EBD"/>
    <w:rsid w:val="00B34EE7"/>
    <w:rsid w:val="00B35860"/>
    <w:rsid w:val="00B3618F"/>
    <w:rsid w:val="00B36CF4"/>
    <w:rsid w:val="00B36FA0"/>
    <w:rsid w:val="00B370B0"/>
    <w:rsid w:val="00B37260"/>
    <w:rsid w:val="00B3749F"/>
    <w:rsid w:val="00B37738"/>
    <w:rsid w:val="00B37B67"/>
    <w:rsid w:val="00B37EC6"/>
    <w:rsid w:val="00B401E5"/>
    <w:rsid w:val="00B402F2"/>
    <w:rsid w:val="00B40F58"/>
    <w:rsid w:val="00B4135E"/>
    <w:rsid w:val="00B419B5"/>
    <w:rsid w:val="00B41A94"/>
    <w:rsid w:val="00B41D51"/>
    <w:rsid w:val="00B4216A"/>
    <w:rsid w:val="00B424B2"/>
    <w:rsid w:val="00B42552"/>
    <w:rsid w:val="00B4277A"/>
    <w:rsid w:val="00B42B00"/>
    <w:rsid w:val="00B4327B"/>
    <w:rsid w:val="00B432A3"/>
    <w:rsid w:val="00B4338E"/>
    <w:rsid w:val="00B43434"/>
    <w:rsid w:val="00B43C7F"/>
    <w:rsid w:val="00B43DA0"/>
    <w:rsid w:val="00B43E9E"/>
    <w:rsid w:val="00B44367"/>
    <w:rsid w:val="00B444D5"/>
    <w:rsid w:val="00B44958"/>
    <w:rsid w:val="00B44D19"/>
    <w:rsid w:val="00B4582D"/>
    <w:rsid w:val="00B45B80"/>
    <w:rsid w:val="00B45E64"/>
    <w:rsid w:val="00B45F67"/>
    <w:rsid w:val="00B4616C"/>
    <w:rsid w:val="00B4644B"/>
    <w:rsid w:val="00B46BFA"/>
    <w:rsid w:val="00B46C24"/>
    <w:rsid w:val="00B500B8"/>
    <w:rsid w:val="00B502F4"/>
    <w:rsid w:val="00B50DC5"/>
    <w:rsid w:val="00B51099"/>
    <w:rsid w:val="00B51112"/>
    <w:rsid w:val="00B51702"/>
    <w:rsid w:val="00B51C33"/>
    <w:rsid w:val="00B51C50"/>
    <w:rsid w:val="00B51DB2"/>
    <w:rsid w:val="00B5239E"/>
    <w:rsid w:val="00B52555"/>
    <w:rsid w:val="00B526DD"/>
    <w:rsid w:val="00B52997"/>
    <w:rsid w:val="00B52C0B"/>
    <w:rsid w:val="00B5326A"/>
    <w:rsid w:val="00B5333B"/>
    <w:rsid w:val="00B535A5"/>
    <w:rsid w:val="00B5362C"/>
    <w:rsid w:val="00B539A2"/>
    <w:rsid w:val="00B53D64"/>
    <w:rsid w:val="00B53DD6"/>
    <w:rsid w:val="00B541D1"/>
    <w:rsid w:val="00B54F8C"/>
    <w:rsid w:val="00B55403"/>
    <w:rsid w:val="00B55983"/>
    <w:rsid w:val="00B55E88"/>
    <w:rsid w:val="00B561E3"/>
    <w:rsid w:val="00B5658E"/>
    <w:rsid w:val="00B56A53"/>
    <w:rsid w:val="00B56C04"/>
    <w:rsid w:val="00B56C85"/>
    <w:rsid w:val="00B56F3D"/>
    <w:rsid w:val="00B57123"/>
    <w:rsid w:val="00B57C63"/>
    <w:rsid w:val="00B57C9A"/>
    <w:rsid w:val="00B601E3"/>
    <w:rsid w:val="00B60431"/>
    <w:rsid w:val="00B6047C"/>
    <w:rsid w:val="00B6063F"/>
    <w:rsid w:val="00B607C2"/>
    <w:rsid w:val="00B608B3"/>
    <w:rsid w:val="00B60BB1"/>
    <w:rsid w:val="00B6106F"/>
    <w:rsid w:val="00B61344"/>
    <w:rsid w:val="00B6135E"/>
    <w:rsid w:val="00B61804"/>
    <w:rsid w:val="00B61F94"/>
    <w:rsid w:val="00B62697"/>
    <w:rsid w:val="00B62947"/>
    <w:rsid w:val="00B62B8F"/>
    <w:rsid w:val="00B62C43"/>
    <w:rsid w:val="00B63290"/>
    <w:rsid w:val="00B634FE"/>
    <w:rsid w:val="00B6364D"/>
    <w:rsid w:val="00B63838"/>
    <w:rsid w:val="00B63B47"/>
    <w:rsid w:val="00B64B1E"/>
    <w:rsid w:val="00B64F1B"/>
    <w:rsid w:val="00B653B2"/>
    <w:rsid w:val="00B657FC"/>
    <w:rsid w:val="00B6593F"/>
    <w:rsid w:val="00B65B12"/>
    <w:rsid w:val="00B65F60"/>
    <w:rsid w:val="00B66125"/>
    <w:rsid w:val="00B66213"/>
    <w:rsid w:val="00B66914"/>
    <w:rsid w:val="00B6714C"/>
    <w:rsid w:val="00B6723B"/>
    <w:rsid w:val="00B674CE"/>
    <w:rsid w:val="00B678AE"/>
    <w:rsid w:val="00B67903"/>
    <w:rsid w:val="00B6793E"/>
    <w:rsid w:val="00B67C95"/>
    <w:rsid w:val="00B7011A"/>
    <w:rsid w:val="00B703CA"/>
    <w:rsid w:val="00B7055C"/>
    <w:rsid w:val="00B7075B"/>
    <w:rsid w:val="00B708CD"/>
    <w:rsid w:val="00B70F94"/>
    <w:rsid w:val="00B72108"/>
    <w:rsid w:val="00B72269"/>
    <w:rsid w:val="00B72485"/>
    <w:rsid w:val="00B72ADE"/>
    <w:rsid w:val="00B73440"/>
    <w:rsid w:val="00B73A47"/>
    <w:rsid w:val="00B73B52"/>
    <w:rsid w:val="00B73CA1"/>
    <w:rsid w:val="00B740BB"/>
    <w:rsid w:val="00B7457A"/>
    <w:rsid w:val="00B745D4"/>
    <w:rsid w:val="00B74642"/>
    <w:rsid w:val="00B74C06"/>
    <w:rsid w:val="00B74C62"/>
    <w:rsid w:val="00B75C0D"/>
    <w:rsid w:val="00B75DB6"/>
    <w:rsid w:val="00B76028"/>
    <w:rsid w:val="00B76F31"/>
    <w:rsid w:val="00B77120"/>
    <w:rsid w:val="00B77401"/>
    <w:rsid w:val="00B77855"/>
    <w:rsid w:val="00B77908"/>
    <w:rsid w:val="00B77956"/>
    <w:rsid w:val="00B77F63"/>
    <w:rsid w:val="00B80045"/>
    <w:rsid w:val="00B80068"/>
    <w:rsid w:val="00B80681"/>
    <w:rsid w:val="00B807C4"/>
    <w:rsid w:val="00B809E5"/>
    <w:rsid w:val="00B80B9C"/>
    <w:rsid w:val="00B80E53"/>
    <w:rsid w:val="00B816DD"/>
    <w:rsid w:val="00B81E61"/>
    <w:rsid w:val="00B82053"/>
    <w:rsid w:val="00B8211B"/>
    <w:rsid w:val="00B82445"/>
    <w:rsid w:val="00B82736"/>
    <w:rsid w:val="00B828BE"/>
    <w:rsid w:val="00B82AB4"/>
    <w:rsid w:val="00B82B65"/>
    <w:rsid w:val="00B82CA4"/>
    <w:rsid w:val="00B83272"/>
    <w:rsid w:val="00B833B9"/>
    <w:rsid w:val="00B837F3"/>
    <w:rsid w:val="00B83AF6"/>
    <w:rsid w:val="00B83B9D"/>
    <w:rsid w:val="00B83C3B"/>
    <w:rsid w:val="00B845A5"/>
    <w:rsid w:val="00B846DF"/>
    <w:rsid w:val="00B847F1"/>
    <w:rsid w:val="00B852E6"/>
    <w:rsid w:val="00B85850"/>
    <w:rsid w:val="00B85C19"/>
    <w:rsid w:val="00B85F6A"/>
    <w:rsid w:val="00B86960"/>
    <w:rsid w:val="00B86F26"/>
    <w:rsid w:val="00B87EF7"/>
    <w:rsid w:val="00B901B6"/>
    <w:rsid w:val="00B908E1"/>
    <w:rsid w:val="00B9119E"/>
    <w:rsid w:val="00B91A24"/>
    <w:rsid w:val="00B920E8"/>
    <w:rsid w:val="00B9220C"/>
    <w:rsid w:val="00B922C8"/>
    <w:rsid w:val="00B92773"/>
    <w:rsid w:val="00B9286D"/>
    <w:rsid w:val="00B92CD9"/>
    <w:rsid w:val="00B92DDB"/>
    <w:rsid w:val="00B93414"/>
    <w:rsid w:val="00B9343B"/>
    <w:rsid w:val="00B93582"/>
    <w:rsid w:val="00B93BB6"/>
    <w:rsid w:val="00B93CE9"/>
    <w:rsid w:val="00B93F46"/>
    <w:rsid w:val="00B94830"/>
    <w:rsid w:val="00B949DE"/>
    <w:rsid w:val="00B94B3C"/>
    <w:rsid w:val="00B95589"/>
    <w:rsid w:val="00B9564E"/>
    <w:rsid w:val="00B95750"/>
    <w:rsid w:val="00B95EC5"/>
    <w:rsid w:val="00B9655C"/>
    <w:rsid w:val="00B966B3"/>
    <w:rsid w:val="00B966CF"/>
    <w:rsid w:val="00B967D7"/>
    <w:rsid w:val="00B96AF7"/>
    <w:rsid w:val="00B96E64"/>
    <w:rsid w:val="00B96E67"/>
    <w:rsid w:val="00B972BA"/>
    <w:rsid w:val="00B97A46"/>
    <w:rsid w:val="00B97B41"/>
    <w:rsid w:val="00BA0284"/>
    <w:rsid w:val="00BA0824"/>
    <w:rsid w:val="00BA09DD"/>
    <w:rsid w:val="00BA0B41"/>
    <w:rsid w:val="00BA0CE7"/>
    <w:rsid w:val="00BA0F50"/>
    <w:rsid w:val="00BA113F"/>
    <w:rsid w:val="00BA137D"/>
    <w:rsid w:val="00BA1576"/>
    <w:rsid w:val="00BA1851"/>
    <w:rsid w:val="00BA2227"/>
    <w:rsid w:val="00BA248C"/>
    <w:rsid w:val="00BA27F9"/>
    <w:rsid w:val="00BA2907"/>
    <w:rsid w:val="00BA2A43"/>
    <w:rsid w:val="00BA2B4C"/>
    <w:rsid w:val="00BA2C2B"/>
    <w:rsid w:val="00BA3362"/>
    <w:rsid w:val="00BA36E1"/>
    <w:rsid w:val="00BA38DC"/>
    <w:rsid w:val="00BA3B20"/>
    <w:rsid w:val="00BA43ED"/>
    <w:rsid w:val="00BA4790"/>
    <w:rsid w:val="00BA531B"/>
    <w:rsid w:val="00BA589F"/>
    <w:rsid w:val="00BA5F2A"/>
    <w:rsid w:val="00BA609D"/>
    <w:rsid w:val="00BA60A2"/>
    <w:rsid w:val="00BA6604"/>
    <w:rsid w:val="00BA665A"/>
    <w:rsid w:val="00BA66ED"/>
    <w:rsid w:val="00BA6A06"/>
    <w:rsid w:val="00BA6C6B"/>
    <w:rsid w:val="00BA6D00"/>
    <w:rsid w:val="00BA736D"/>
    <w:rsid w:val="00BA79A7"/>
    <w:rsid w:val="00BA7DD0"/>
    <w:rsid w:val="00BA7F7F"/>
    <w:rsid w:val="00BB0030"/>
    <w:rsid w:val="00BB0444"/>
    <w:rsid w:val="00BB0721"/>
    <w:rsid w:val="00BB07C8"/>
    <w:rsid w:val="00BB0A99"/>
    <w:rsid w:val="00BB13AE"/>
    <w:rsid w:val="00BB1859"/>
    <w:rsid w:val="00BB18D8"/>
    <w:rsid w:val="00BB1965"/>
    <w:rsid w:val="00BB1979"/>
    <w:rsid w:val="00BB19BB"/>
    <w:rsid w:val="00BB1C4C"/>
    <w:rsid w:val="00BB1EBA"/>
    <w:rsid w:val="00BB2190"/>
    <w:rsid w:val="00BB2424"/>
    <w:rsid w:val="00BB244A"/>
    <w:rsid w:val="00BB2492"/>
    <w:rsid w:val="00BB26D9"/>
    <w:rsid w:val="00BB38E0"/>
    <w:rsid w:val="00BB396D"/>
    <w:rsid w:val="00BB3A91"/>
    <w:rsid w:val="00BB3A92"/>
    <w:rsid w:val="00BB484F"/>
    <w:rsid w:val="00BB4FDB"/>
    <w:rsid w:val="00BB5288"/>
    <w:rsid w:val="00BB564F"/>
    <w:rsid w:val="00BB5AD9"/>
    <w:rsid w:val="00BB5CEF"/>
    <w:rsid w:val="00BB5D6E"/>
    <w:rsid w:val="00BB6944"/>
    <w:rsid w:val="00BB695B"/>
    <w:rsid w:val="00BB6F1B"/>
    <w:rsid w:val="00BB7064"/>
    <w:rsid w:val="00BB7358"/>
    <w:rsid w:val="00BB7481"/>
    <w:rsid w:val="00BB75BD"/>
    <w:rsid w:val="00BB7826"/>
    <w:rsid w:val="00BC0152"/>
    <w:rsid w:val="00BC018A"/>
    <w:rsid w:val="00BC0501"/>
    <w:rsid w:val="00BC0FA2"/>
    <w:rsid w:val="00BC1269"/>
    <w:rsid w:val="00BC1360"/>
    <w:rsid w:val="00BC1582"/>
    <w:rsid w:val="00BC1F2F"/>
    <w:rsid w:val="00BC2F67"/>
    <w:rsid w:val="00BC3C5B"/>
    <w:rsid w:val="00BC421B"/>
    <w:rsid w:val="00BC47B0"/>
    <w:rsid w:val="00BC4C3F"/>
    <w:rsid w:val="00BC4C63"/>
    <w:rsid w:val="00BC58C8"/>
    <w:rsid w:val="00BC599F"/>
    <w:rsid w:val="00BC5B40"/>
    <w:rsid w:val="00BC5DCC"/>
    <w:rsid w:val="00BC5EFF"/>
    <w:rsid w:val="00BC5F3E"/>
    <w:rsid w:val="00BC6A58"/>
    <w:rsid w:val="00BC6FA6"/>
    <w:rsid w:val="00BC768B"/>
    <w:rsid w:val="00BC7CC0"/>
    <w:rsid w:val="00BD032C"/>
    <w:rsid w:val="00BD0B7E"/>
    <w:rsid w:val="00BD0C3C"/>
    <w:rsid w:val="00BD0E6D"/>
    <w:rsid w:val="00BD1914"/>
    <w:rsid w:val="00BD1F28"/>
    <w:rsid w:val="00BD1FA5"/>
    <w:rsid w:val="00BD2167"/>
    <w:rsid w:val="00BD22C2"/>
    <w:rsid w:val="00BD26FA"/>
    <w:rsid w:val="00BD2B46"/>
    <w:rsid w:val="00BD2DFB"/>
    <w:rsid w:val="00BD39F9"/>
    <w:rsid w:val="00BD3CFA"/>
    <w:rsid w:val="00BD489A"/>
    <w:rsid w:val="00BD490F"/>
    <w:rsid w:val="00BD4D90"/>
    <w:rsid w:val="00BD4E08"/>
    <w:rsid w:val="00BD4F72"/>
    <w:rsid w:val="00BD50E0"/>
    <w:rsid w:val="00BD563E"/>
    <w:rsid w:val="00BD6799"/>
    <w:rsid w:val="00BD6D08"/>
    <w:rsid w:val="00BD70B5"/>
    <w:rsid w:val="00BD7368"/>
    <w:rsid w:val="00BD7450"/>
    <w:rsid w:val="00BD76CF"/>
    <w:rsid w:val="00BD78EB"/>
    <w:rsid w:val="00BD7CCF"/>
    <w:rsid w:val="00BE012A"/>
    <w:rsid w:val="00BE041D"/>
    <w:rsid w:val="00BE0902"/>
    <w:rsid w:val="00BE0976"/>
    <w:rsid w:val="00BE0F5F"/>
    <w:rsid w:val="00BE116D"/>
    <w:rsid w:val="00BE163F"/>
    <w:rsid w:val="00BE1797"/>
    <w:rsid w:val="00BE1920"/>
    <w:rsid w:val="00BE194E"/>
    <w:rsid w:val="00BE1D72"/>
    <w:rsid w:val="00BE22C5"/>
    <w:rsid w:val="00BE237F"/>
    <w:rsid w:val="00BE2600"/>
    <w:rsid w:val="00BE2999"/>
    <w:rsid w:val="00BE29C8"/>
    <w:rsid w:val="00BE30EF"/>
    <w:rsid w:val="00BE31D8"/>
    <w:rsid w:val="00BE391B"/>
    <w:rsid w:val="00BE3E1C"/>
    <w:rsid w:val="00BE4224"/>
    <w:rsid w:val="00BE426C"/>
    <w:rsid w:val="00BE467F"/>
    <w:rsid w:val="00BE46ED"/>
    <w:rsid w:val="00BE47F7"/>
    <w:rsid w:val="00BE4807"/>
    <w:rsid w:val="00BE50A8"/>
    <w:rsid w:val="00BE5166"/>
    <w:rsid w:val="00BE528B"/>
    <w:rsid w:val="00BE5678"/>
    <w:rsid w:val="00BE59CF"/>
    <w:rsid w:val="00BE5D60"/>
    <w:rsid w:val="00BE64A0"/>
    <w:rsid w:val="00BE654D"/>
    <w:rsid w:val="00BE67A2"/>
    <w:rsid w:val="00BE6985"/>
    <w:rsid w:val="00BE69E7"/>
    <w:rsid w:val="00BE6BA9"/>
    <w:rsid w:val="00BE6DA6"/>
    <w:rsid w:val="00BE6DB0"/>
    <w:rsid w:val="00BE7293"/>
    <w:rsid w:val="00BE72BA"/>
    <w:rsid w:val="00BE7808"/>
    <w:rsid w:val="00BE78C6"/>
    <w:rsid w:val="00BE7C03"/>
    <w:rsid w:val="00BE7E80"/>
    <w:rsid w:val="00BF0579"/>
    <w:rsid w:val="00BF08BA"/>
    <w:rsid w:val="00BF0AA8"/>
    <w:rsid w:val="00BF0CE9"/>
    <w:rsid w:val="00BF0DF5"/>
    <w:rsid w:val="00BF0F19"/>
    <w:rsid w:val="00BF0F9A"/>
    <w:rsid w:val="00BF1445"/>
    <w:rsid w:val="00BF15BE"/>
    <w:rsid w:val="00BF17E5"/>
    <w:rsid w:val="00BF1AE7"/>
    <w:rsid w:val="00BF1F24"/>
    <w:rsid w:val="00BF209C"/>
    <w:rsid w:val="00BF217C"/>
    <w:rsid w:val="00BF250A"/>
    <w:rsid w:val="00BF262A"/>
    <w:rsid w:val="00BF28B2"/>
    <w:rsid w:val="00BF28F1"/>
    <w:rsid w:val="00BF30CC"/>
    <w:rsid w:val="00BF3328"/>
    <w:rsid w:val="00BF3353"/>
    <w:rsid w:val="00BF372D"/>
    <w:rsid w:val="00BF379F"/>
    <w:rsid w:val="00BF399A"/>
    <w:rsid w:val="00BF3A89"/>
    <w:rsid w:val="00BF47A5"/>
    <w:rsid w:val="00BF493D"/>
    <w:rsid w:val="00BF49CB"/>
    <w:rsid w:val="00BF5135"/>
    <w:rsid w:val="00BF5174"/>
    <w:rsid w:val="00BF5207"/>
    <w:rsid w:val="00BF5368"/>
    <w:rsid w:val="00BF53C5"/>
    <w:rsid w:val="00BF54CD"/>
    <w:rsid w:val="00BF559C"/>
    <w:rsid w:val="00BF5650"/>
    <w:rsid w:val="00BF5948"/>
    <w:rsid w:val="00BF5C26"/>
    <w:rsid w:val="00BF6091"/>
    <w:rsid w:val="00BF6D56"/>
    <w:rsid w:val="00BF6F6A"/>
    <w:rsid w:val="00BF6F81"/>
    <w:rsid w:val="00BF7150"/>
    <w:rsid w:val="00BF7679"/>
    <w:rsid w:val="00BF7799"/>
    <w:rsid w:val="00BF77FE"/>
    <w:rsid w:val="00BF7865"/>
    <w:rsid w:val="00C001FD"/>
    <w:rsid w:val="00C00CEC"/>
    <w:rsid w:val="00C01069"/>
    <w:rsid w:val="00C015C2"/>
    <w:rsid w:val="00C01867"/>
    <w:rsid w:val="00C01909"/>
    <w:rsid w:val="00C01F11"/>
    <w:rsid w:val="00C02057"/>
    <w:rsid w:val="00C02151"/>
    <w:rsid w:val="00C02FEC"/>
    <w:rsid w:val="00C03A8A"/>
    <w:rsid w:val="00C03C37"/>
    <w:rsid w:val="00C03F13"/>
    <w:rsid w:val="00C041E7"/>
    <w:rsid w:val="00C045D2"/>
    <w:rsid w:val="00C04D52"/>
    <w:rsid w:val="00C04E16"/>
    <w:rsid w:val="00C05070"/>
    <w:rsid w:val="00C05925"/>
    <w:rsid w:val="00C05991"/>
    <w:rsid w:val="00C059F4"/>
    <w:rsid w:val="00C05AD3"/>
    <w:rsid w:val="00C05BD4"/>
    <w:rsid w:val="00C05CA9"/>
    <w:rsid w:val="00C05CD6"/>
    <w:rsid w:val="00C05D40"/>
    <w:rsid w:val="00C06235"/>
    <w:rsid w:val="00C0648E"/>
    <w:rsid w:val="00C06525"/>
    <w:rsid w:val="00C06D46"/>
    <w:rsid w:val="00C06F03"/>
    <w:rsid w:val="00C0722D"/>
    <w:rsid w:val="00C07284"/>
    <w:rsid w:val="00C07760"/>
    <w:rsid w:val="00C07A8B"/>
    <w:rsid w:val="00C10127"/>
    <w:rsid w:val="00C10579"/>
    <w:rsid w:val="00C10B55"/>
    <w:rsid w:val="00C11147"/>
    <w:rsid w:val="00C1121C"/>
    <w:rsid w:val="00C115F3"/>
    <w:rsid w:val="00C1162D"/>
    <w:rsid w:val="00C119E6"/>
    <w:rsid w:val="00C11B60"/>
    <w:rsid w:val="00C11C40"/>
    <w:rsid w:val="00C11E41"/>
    <w:rsid w:val="00C11F60"/>
    <w:rsid w:val="00C1223C"/>
    <w:rsid w:val="00C125FE"/>
    <w:rsid w:val="00C12AE5"/>
    <w:rsid w:val="00C12C6A"/>
    <w:rsid w:val="00C12C98"/>
    <w:rsid w:val="00C12D38"/>
    <w:rsid w:val="00C12F81"/>
    <w:rsid w:val="00C13475"/>
    <w:rsid w:val="00C13770"/>
    <w:rsid w:val="00C13C2C"/>
    <w:rsid w:val="00C14A20"/>
    <w:rsid w:val="00C150FF"/>
    <w:rsid w:val="00C15784"/>
    <w:rsid w:val="00C158F3"/>
    <w:rsid w:val="00C15C61"/>
    <w:rsid w:val="00C163B4"/>
    <w:rsid w:val="00C16752"/>
    <w:rsid w:val="00C168FD"/>
    <w:rsid w:val="00C16C8C"/>
    <w:rsid w:val="00C16EEF"/>
    <w:rsid w:val="00C17130"/>
    <w:rsid w:val="00C1723A"/>
    <w:rsid w:val="00C172EA"/>
    <w:rsid w:val="00C17978"/>
    <w:rsid w:val="00C17985"/>
    <w:rsid w:val="00C17B36"/>
    <w:rsid w:val="00C20323"/>
    <w:rsid w:val="00C20807"/>
    <w:rsid w:val="00C208DF"/>
    <w:rsid w:val="00C20D8A"/>
    <w:rsid w:val="00C20DD8"/>
    <w:rsid w:val="00C20F81"/>
    <w:rsid w:val="00C217C1"/>
    <w:rsid w:val="00C21882"/>
    <w:rsid w:val="00C21926"/>
    <w:rsid w:val="00C21B6B"/>
    <w:rsid w:val="00C21F05"/>
    <w:rsid w:val="00C223E4"/>
    <w:rsid w:val="00C2245D"/>
    <w:rsid w:val="00C22588"/>
    <w:rsid w:val="00C22707"/>
    <w:rsid w:val="00C22AD5"/>
    <w:rsid w:val="00C22C50"/>
    <w:rsid w:val="00C22E30"/>
    <w:rsid w:val="00C22E5C"/>
    <w:rsid w:val="00C2301F"/>
    <w:rsid w:val="00C230A3"/>
    <w:rsid w:val="00C2318E"/>
    <w:rsid w:val="00C239F9"/>
    <w:rsid w:val="00C23AF4"/>
    <w:rsid w:val="00C23CC1"/>
    <w:rsid w:val="00C23DD5"/>
    <w:rsid w:val="00C246A2"/>
    <w:rsid w:val="00C24749"/>
    <w:rsid w:val="00C24B18"/>
    <w:rsid w:val="00C25082"/>
    <w:rsid w:val="00C2514D"/>
    <w:rsid w:val="00C25154"/>
    <w:rsid w:val="00C251CA"/>
    <w:rsid w:val="00C25268"/>
    <w:rsid w:val="00C25484"/>
    <w:rsid w:val="00C25801"/>
    <w:rsid w:val="00C258F7"/>
    <w:rsid w:val="00C258FC"/>
    <w:rsid w:val="00C2592A"/>
    <w:rsid w:val="00C25A39"/>
    <w:rsid w:val="00C25B04"/>
    <w:rsid w:val="00C25FD1"/>
    <w:rsid w:val="00C261D3"/>
    <w:rsid w:val="00C26835"/>
    <w:rsid w:val="00C26996"/>
    <w:rsid w:val="00C26C5C"/>
    <w:rsid w:val="00C26EA3"/>
    <w:rsid w:val="00C27BB0"/>
    <w:rsid w:val="00C27CCC"/>
    <w:rsid w:val="00C27E31"/>
    <w:rsid w:val="00C301AA"/>
    <w:rsid w:val="00C30B49"/>
    <w:rsid w:val="00C312F6"/>
    <w:rsid w:val="00C3141B"/>
    <w:rsid w:val="00C314CB"/>
    <w:rsid w:val="00C315AF"/>
    <w:rsid w:val="00C31B7B"/>
    <w:rsid w:val="00C31BE3"/>
    <w:rsid w:val="00C321AE"/>
    <w:rsid w:val="00C324E9"/>
    <w:rsid w:val="00C3252D"/>
    <w:rsid w:val="00C32CA2"/>
    <w:rsid w:val="00C33581"/>
    <w:rsid w:val="00C33843"/>
    <w:rsid w:val="00C33990"/>
    <w:rsid w:val="00C33B61"/>
    <w:rsid w:val="00C3403F"/>
    <w:rsid w:val="00C34152"/>
    <w:rsid w:val="00C3434A"/>
    <w:rsid w:val="00C343F1"/>
    <w:rsid w:val="00C344DE"/>
    <w:rsid w:val="00C34A18"/>
    <w:rsid w:val="00C35737"/>
    <w:rsid w:val="00C35CD4"/>
    <w:rsid w:val="00C35E35"/>
    <w:rsid w:val="00C36007"/>
    <w:rsid w:val="00C36219"/>
    <w:rsid w:val="00C3636F"/>
    <w:rsid w:val="00C36587"/>
    <w:rsid w:val="00C36D82"/>
    <w:rsid w:val="00C36EFD"/>
    <w:rsid w:val="00C37128"/>
    <w:rsid w:val="00C37272"/>
    <w:rsid w:val="00C3765F"/>
    <w:rsid w:val="00C376AC"/>
    <w:rsid w:val="00C37BD9"/>
    <w:rsid w:val="00C401D7"/>
    <w:rsid w:val="00C40691"/>
    <w:rsid w:val="00C41711"/>
    <w:rsid w:val="00C41996"/>
    <w:rsid w:val="00C41A57"/>
    <w:rsid w:val="00C42B58"/>
    <w:rsid w:val="00C42D53"/>
    <w:rsid w:val="00C42EC6"/>
    <w:rsid w:val="00C4307C"/>
    <w:rsid w:val="00C4319E"/>
    <w:rsid w:val="00C43770"/>
    <w:rsid w:val="00C438FD"/>
    <w:rsid w:val="00C43BB6"/>
    <w:rsid w:val="00C43E8D"/>
    <w:rsid w:val="00C43F87"/>
    <w:rsid w:val="00C4496C"/>
    <w:rsid w:val="00C44C0D"/>
    <w:rsid w:val="00C44E59"/>
    <w:rsid w:val="00C45042"/>
    <w:rsid w:val="00C4509A"/>
    <w:rsid w:val="00C453E4"/>
    <w:rsid w:val="00C45707"/>
    <w:rsid w:val="00C45831"/>
    <w:rsid w:val="00C459C2"/>
    <w:rsid w:val="00C4620D"/>
    <w:rsid w:val="00C46549"/>
    <w:rsid w:val="00C4663F"/>
    <w:rsid w:val="00C46742"/>
    <w:rsid w:val="00C46DB2"/>
    <w:rsid w:val="00C47225"/>
    <w:rsid w:val="00C47621"/>
    <w:rsid w:val="00C47AEE"/>
    <w:rsid w:val="00C47E56"/>
    <w:rsid w:val="00C5005C"/>
    <w:rsid w:val="00C50539"/>
    <w:rsid w:val="00C50EF6"/>
    <w:rsid w:val="00C510BE"/>
    <w:rsid w:val="00C519C2"/>
    <w:rsid w:val="00C52695"/>
    <w:rsid w:val="00C526D3"/>
    <w:rsid w:val="00C528F4"/>
    <w:rsid w:val="00C5292C"/>
    <w:rsid w:val="00C52ECD"/>
    <w:rsid w:val="00C5361D"/>
    <w:rsid w:val="00C5387E"/>
    <w:rsid w:val="00C53EA5"/>
    <w:rsid w:val="00C5428D"/>
    <w:rsid w:val="00C5469D"/>
    <w:rsid w:val="00C54822"/>
    <w:rsid w:val="00C54B41"/>
    <w:rsid w:val="00C54DF4"/>
    <w:rsid w:val="00C551BA"/>
    <w:rsid w:val="00C5527A"/>
    <w:rsid w:val="00C55715"/>
    <w:rsid w:val="00C558B7"/>
    <w:rsid w:val="00C55917"/>
    <w:rsid w:val="00C5591C"/>
    <w:rsid w:val="00C55B9F"/>
    <w:rsid w:val="00C55E82"/>
    <w:rsid w:val="00C55EFF"/>
    <w:rsid w:val="00C567EF"/>
    <w:rsid w:val="00C568CA"/>
    <w:rsid w:val="00C56A19"/>
    <w:rsid w:val="00C56B76"/>
    <w:rsid w:val="00C573CF"/>
    <w:rsid w:val="00C573EF"/>
    <w:rsid w:val="00C576A8"/>
    <w:rsid w:val="00C5780A"/>
    <w:rsid w:val="00C57970"/>
    <w:rsid w:val="00C57D02"/>
    <w:rsid w:val="00C57F35"/>
    <w:rsid w:val="00C60488"/>
    <w:rsid w:val="00C605FB"/>
    <w:rsid w:val="00C60F12"/>
    <w:rsid w:val="00C61333"/>
    <w:rsid w:val="00C61D0F"/>
    <w:rsid w:val="00C61D47"/>
    <w:rsid w:val="00C61D84"/>
    <w:rsid w:val="00C62380"/>
    <w:rsid w:val="00C62C9C"/>
    <w:rsid w:val="00C638A9"/>
    <w:rsid w:val="00C63992"/>
    <w:rsid w:val="00C63AAB"/>
    <w:rsid w:val="00C63B65"/>
    <w:rsid w:val="00C64208"/>
    <w:rsid w:val="00C64603"/>
    <w:rsid w:val="00C6471F"/>
    <w:rsid w:val="00C64B86"/>
    <w:rsid w:val="00C64CA5"/>
    <w:rsid w:val="00C65273"/>
    <w:rsid w:val="00C65348"/>
    <w:rsid w:val="00C65CB8"/>
    <w:rsid w:val="00C6696A"/>
    <w:rsid w:val="00C66A91"/>
    <w:rsid w:val="00C6738B"/>
    <w:rsid w:val="00C67834"/>
    <w:rsid w:val="00C67898"/>
    <w:rsid w:val="00C67CBE"/>
    <w:rsid w:val="00C67EB3"/>
    <w:rsid w:val="00C7010B"/>
    <w:rsid w:val="00C705E0"/>
    <w:rsid w:val="00C70B09"/>
    <w:rsid w:val="00C70DC1"/>
    <w:rsid w:val="00C7115D"/>
    <w:rsid w:val="00C71761"/>
    <w:rsid w:val="00C71A01"/>
    <w:rsid w:val="00C71B17"/>
    <w:rsid w:val="00C7213A"/>
    <w:rsid w:val="00C72159"/>
    <w:rsid w:val="00C726E5"/>
    <w:rsid w:val="00C72BC6"/>
    <w:rsid w:val="00C72D41"/>
    <w:rsid w:val="00C72EB4"/>
    <w:rsid w:val="00C73312"/>
    <w:rsid w:val="00C7352C"/>
    <w:rsid w:val="00C73E3C"/>
    <w:rsid w:val="00C73E4A"/>
    <w:rsid w:val="00C73EDE"/>
    <w:rsid w:val="00C74176"/>
    <w:rsid w:val="00C74966"/>
    <w:rsid w:val="00C749B3"/>
    <w:rsid w:val="00C74E96"/>
    <w:rsid w:val="00C74F32"/>
    <w:rsid w:val="00C75405"/>
    <w:rsid w:val="00C75A37"/>
    <w:rsid w:val="00C75B75"/>
    <w:rsid w:val="00C7605F"/>
    <w:rsid w:val="00C76084"/>
    <w:rsid w:val="00C7612C"/>
    <w:rsid w:val="00C761BF"/>
    <w:rsid w:val="00C76FFF"/>
    <w:rsid w:val="00C775C8"/>
    <w:rsid w:val="00C77B09"/>
    <w:rsid w:val="00C80213"/>
    <w:rsid w:val="00C805A9"/>
    <w:rsid w:val="00C80676"/>
    <w:rsid w:val="00C809FE"/>
    <w:rsid w:val="00C80D89"/>
    <w:rsid w:val="00C811C4"/>
    <w:rsid w:val="00C81840"/>
    <w:rsid w:val="00C81A5C"/>
    <w:rsid w:val="00C81BDF"/>
    <w:rsid w:val="00C820A9"/>
    <w:rsid w:val="00C82281"/>
    <w:rsid w:val="00C822C6"/>
    <w:rsid w:val="00C8260A"/>
    <w:rsid w:val="00C82AF2"/>
    <w:rsid w:val="00C82C77"/>
    <w:rsid w:val="00C82E4E"/>
    <w:rsid w:val="00C83495"/>
    <w:rsid w:val="00C838B9"/>
    <w:rsid w:val="00C83ACC"/>
    <w:rsid w:val="00C83BA1"/>
    <w:rsid w:val="00C8406F"/>
    <w:rsid w:val="00C84150"/>
    <w:rsid w:val="00C84349"/>
    <w:rsid w:val="00C84446"/>
    <w:rsid w:val="00C8460A"/>
    <w:rsid w:val="00C84628"/>
    <w:rsid w:val="00C854AD"/>
    <w:rsid w:val="00C85591"/>
    <w:rsid w:val="00C856F0"/>
    <w:rsid w:val="00C8574D"/>
    <w:rsid w:val="00C860D9"/>
    <w:rsid w:val="00C86667"/>
    <w:rsid w:val="00C86908"/>
    <w:rsid w:val="00C86C25"/>
    <w:rsid w:val="00C87083"/>
    <w:rsid w:val="00C879D7"/>
    <w:rsid w:val="00C87C0A"/>
    <w:rsid w:val="00C87D93"/>
    <w:rsid w:val="00C90565"/>
    <w:rsid w:val="00C90903"/>
    <w:rsid w:val="00C90B0B"/>
    <w:rsid w:val="00C90FD0"/>
    <w:rsid w:val="00C912FD"/>
    <w:rsid w:val="00C915E3"/>
    <w:rsid w:val="00C91645"/>
    <w:rsid w:val="00C9194E"/>
    <w:rsid w:val="00C92099"/>
    <w:rsid w:val="00C923C6"/>
    <w:rsid w:val="00C93107"/>
    <w:rsid w:val="00C93908"/>
    <w:rsid w:val="00C93D9A"/>
    <w:rsid w:val="00C94147"/>
    <w:rsid w:val="00C94365"/>
    <w:rsid w:val="00C94950"/>
    <w:rsid w:val="00C94A8A"/>
    <w:rsid w:val="00C94B77"/>
    <w:rsid w:val="00C95038"/>
    <w:rsid w:val="00C95424"/>
    <w:rsid w:val="00C95586"/>
    <w:rsid w:val="00C9568B"/>
    <w:rsid w:val="00C95A08"/>
    <w:rsid w:val="00C95AF6"/>
    <w:rsid w:val="00C96D40"/>
    <w:rsid w:val="00C978B6"/>
    <w:rsid w:val="00C97AB6"/>
    <w:rsid w:val="00C97AB8"/>
    <w:rsid w:val="00C97C64"/>
    <w:rsid w:val="00CA01F2"/>
    <w:rsid w:val="00CA0B0F"/>
    <w:rsid w:val="00CA0D20"/>
    <w:rsid w:val="00CA11F2"/>
    <w:rsid w:val="00CA135F"/>
    <w:rsid w:val="00CA20AC"/>
    <w:rsid w:val="00CA292F"/>
    <w:rsid w:val="00CA29C6"/>
    <w:rsid w:val="00CA2B72"/>
    <w:rsid w:val="00CA2E34"/>
    <w:rsid w:val="00CA2E6C"/>
    <w:rsid w:val="00CA3032"/>
    <w:rsid w:val="00CA303A"/>
    <w:rsid w:val="00CA332B"/>
    <w:rsid w:val="00CA3C9C"/>
    <w:rsid w:val="00CA44B5"/>
    <w:rsid w:val="00CA4774"/>
    <w:rsid w:val="00CA4ADC"/>
    <w:rsid w:val="00CA4B17"/>
    <w:rsid w:val="00CA50EE"/>
    <w:rsid w:val="00CA51C4"/>
    <w:rsid w:val="00CA60F1"/>
    <w:rsid w:val="00CA6313"/>
    <w:rsid w:val="00CA6504"/>
    <w:rsid w:val="00CA6736"/>
    <w:rsid w:val="00CA6EF1"/>
    <w:rsid w:val="00CA7189"/>
    <w:rsid w:val="00CA731C"/>
    <w:rsid w:val="00CA76BC"/>
    <w:rsid w:val="00CA7718"/>
    <w:rsid w:val="00CA783F"/>
    <w:rsid w:val="00CA7A1F"/>
    <w:rsid w:val="00CA7DF8"/>
    <w:rsid w:val="00CB01E3"/>
    <w:rsid w:val="00CB08D2"/>
    <w:rsid w:val="00CB0A56"/>
    <w:rsid w:val="00CB0D86"/>
    <w:rsid w:val="00CB10A3"/>
    <w:rsid w:val="00CB1990"/>
    <w:rsid w:val="00CB21E9"/>
    <w:rsid w:val="00CB2402"/>
    <w:rsid w:val="00CB25E4"/>
    <w:rsid w:val="00CB26A4"/>
    <w:rsid w:val="00CB2EC9"/>
    <w:rsid w:val="00CB3021"/>
    <w:rsid w:val="00CB3108"/>
    <w:rsid w:val="00CB337C"/>
    <w:rsid w:val="00CB36CB"/>
    <w:rsid w:val="00CB3D45"/>
    <w:rsid w:val="00CB4B0D"/>
    <w:rsid w:val="00CB4D5D"/>
    <w:rsid w:val="00CB4EB4"/>
    <w:rsid w:val="00CB4F0A"/>
    <w:rsid w:val="00CB4F23"/>
    <w:rsid w:val="00CB57CF"/>
    <w:rsid w:val="00CB5956"/>
    <w:rsid w:val="00CB59D4"/>
    <w:rsid w:val="00CB5A6A"/>
    <w:rsid w:val="00CB5C62"/>
    <w:rsid w:val="00CB5E0B"/>
    <w:rsid w:val="00CB603A"/>
    <w:rsid w:val="00CB615C"/>
    <w:rsid w:val="00CB66A4"/>
    <w:rsid w:val="00CB67DE"/>
    <w:rsid w:val="00CB7076"/>
    <w:rsid w:val="00CB7848"/>
    <w:rsid w:val="00CB7849"/>
    <w:rsid w:val="00CB7D4D"/>
    <w:rsid w:val="00CC098A"/>
    <w:rsid w:val="00CC1126"/>
    <w:rsid w:val="00CC16D4"/>
    <w:rsid w:val="00CC1975"/>
    <w:rsid w:val="00CC204F"/>
    <w:rsid w:val="00CC25E4"/>
    <w:rsid w:val="00CC27A7"/>
    <w:rsid w:val="00CC2E11"/>
    <w:rsid w:val="00CC2FF5"/>
    <w:rsid w:val="00CC3412"/>
    <w:rsid w:val="00CC34B8"/>
    <w:rsid w:val="00CC397B"/>
    <w:rsid w:val="00CC3A57"/>
    <w:rsid w:val="00CC45F6"/>
    <w:rsid w:val="00CC4C3D"/>
    <w:rsid w:val="00CC5215"/>
    <w:rsid w:val="00CC584B"/>
    <w:rsid w:val="00CC584C"/>
    <w:rsid w:val="00CC5910"/>
    <w:rsid w:val="00CC680D"/>
    <w:rsid w:val="00CC726F"/>
    <w:rsid w:val="00CC77E9"/>
    <w:rsid w:val="00CC7E2D"/>
    <w:rsid w:val="00CD0A35"/>
    <w:rsid w:val="00CD0A41"/>
    <w:rsid w:val="00CD0E82"/>
    <w:rsid w:val="00CD0FDE"/>
    <w:rsid w:val="00CD189A"/>
    <w:rsid w:val="00CD18B1"/>
    <w:rsid w:val="00CD18EA"/>
    <w:rsid w:val="00CD1A34"/>
    <w:rsid w:val="00CD1B02"/>
    <w:rsid w:val="00CD287D"/>
    <w:rsid w:val="00CD2BA8"/>
    <w:rsid w:val="00CD2D96"/>
    <w:rsid w:val="00CD319C"/>
    <w:rsid w:val="00CD3A59"/>
    <w:rsid w:val="00CD3FA0"/>
    <w:rsid w:val="00CD42EF"/>
    <w:rsid w:val="00CD4547"/>
    <w:rsid w:val="00CD4724"/>
    <w:rsid w:val="00CD4C93"/>
    <w:rsid w:val="00CD4E1C"/>
    <w:rsid w:val="00CD4E93"/>
    <w:rsid w:val="00CD4FE6"/>
    <w:rsid w:val="00CD4FEB"/>
    <w:rsid w:val="00CD5190"/>
    <w:rsid w:val="00CD59E8"/>
    <w:rsid w:val="00CD5BF4"/>
    <w:rsid w:val="00CD5DE6"/>
    <w:rsid w:val="00CD60F0"/>
    <w:rsid w:val="00CD6137"/>
    <w:rsid w:val="00CD6E01"/>
    <w:rsid w:val="00CD6E86"/>
    <w:rsid w:val="00CD704D"/>
    <w:rsid w:val="00CD72F8"/>
    <w:rsid w:val="00CD73C5"/>
    <w:rsid w:val="00CD7577"/>
    <w:rsid w:val="00CD7BB5"/>
    <w:rsid w:val="00CE0175"/>
    <w:rsid w:val="00CE0508"/>
    <w:rsid w:val="00CE0AAA"/>
    <w:rsid w:val="00CE11FC"/>
    <w:rsid w:val="00CE14B8"/>
    <w:rsid w:val="00CE1A82"/>
    <w:rsid w:val="00CE1DE1"/>
    <w:rsid w:val="00CE2094"/>
    <w:rsid w:val="00CE2136"/>
    <w:rsid w:val="00CE23B1"/>
    <w:rsid w:val="00CE2547"/>
    <w:rsid w:val="00CE259E"/>
    <w:rsid w:val="00CE2BC3"/>
    <w:rsid w:val="00CE2BF7"/>
    <w:rsid w:val="00CE2F3F"/>
    <w:rsid w:val="00CE3545"/>
    <w:rsid w:val="00CE3784"/>
    <w:rsid w:val="00CE40E7"/>
    <w:rsid w:val="00CE433D"/>
    <w:rsid w:val="00CE4869"/>
    <w:rsid w:val="00CE48C1"/>
    <w:rsid w:val="00CE4E27"/>
    <w:rsid w:val="00CE5253"/>
    <w:rsid w:val="00CE5370"/>
    <w:rsid w:val="00CE537C"/>
    <w:rsid w:val="00CE546D"/>
    <w:rsid w:val="00CE578D"/>
    <w:rsid w:val="00CE5E64"/>
    <w:rsid w:val="00CE5F3C"/>
    <w:rsid w:val="00CE6AD1"/>
    <w:rsid w:val="00CE6B43"/>
    <w:rsid w:val="00CE6F65"/>
    <w:rsid w:val="00CE6FD3"/>
    <w:rsid w:val="00CE71D3"/>
    <w:rsid w:val="00CE71E4"/>
    <w:rsid w:val="00CE74DD"/>
    <w:rsid w:val="00CE76EC"/>
    <w:rsid w:val="00CE79F2"/>
    <w:rsid w:val="00CE7BD7"/>
    <w:rsid w:val="00CF037D"/>
    <w:rsid w:val="00CF06C5"/>
    <w:rsid w:val="00CF0FC1"/>
    <w:rsid w:val="00CF1AB1"/>
    <w:rsid w:val="00CF1DB6"/>
    <w:rsid w:val="00CF209B"/>
    <w:rsid w:val="00CF2318"/>
    <w:rsid w:val="00CF26F1"/>
    <w:rsid w:val="00CF3164"/>
    <w:rsid w:val="00CF31FD"/>
    <w:rsid w:val="00CF3EA9"/>
    <w:rsid w:val="00CF3F33"/>
    <w:rsid w:val="00CF4468"/>
    <w:rsid w:val="00CF47F4"/>
    <w:rsid w:val="00CF53F3"/>
    <w:rsid w:val="00CF544F"/>
    <w:rsid w:val="00CF585D"/>
    <w:rsid w:val="00CF5A67"/>
    <w:rsid w:val="00CF5B5A"/>
    <w:rsid w:val="00CF5F71"/>
    <w:rsid w:val="00CF5FFB"/>
    <w:rsid w:val="00CF64EA"/>
    <w:rsid w:val="00CF69FF"/>
    <w:rsid w:val="00CF6B8E"/>
    <w:rsid w:val="00CF6DE4"/>
    <w:rsid w:val="00CF7253"/>
    <w:rsid w:val="00CF7784"/>
    <w:rsid w:val="00CF7BE3"/>
    <w:rsid w:val="00D00180"/>
    <w:rsid w:val="00D0064C"/>
    <w:rsid w:val="00D01504"/>
    <w:rsid w:val="00D02248"/>
    <w:rsid w:val="00D02D2E"/>
    <w:rsid w:val="00D031FA"/>
    <w:rsid w:val="00D032D8"/>
    <w:rsid w:val="00D03405"/>
    <w:rsid w:val="00D0355B"/>
    <w:rsid w:val="00D035AC"/>
    <w:rsid w:val="00D03A30"/>
    <w:rsid w:val="00D04229"/>
    <w:rsid w:val="00D04679"/>
    <w:rsid w:val="00D048A1"/>
    <w:rsid w:val="00D0492B"/>
    <w:rsid w:val="00D04D73"/>
    <w:rsid w:val="00D053C5"/>
    <w:rsid w:val="00D054EC"/>
    <w:rsid w:val="00D05AFF"/>
    <w:rsid w:val="00D067C0"/>
    <w:rsid w:val="00D06E09"/>
    <w:rsid w:val="00D070D9"/>
    <w:rsid w:val="00D07326"/>
    <w:rsid w:val="00D07BAA"/>
    <w:rsid w:val="00D108F8"/>
    <w:rsid w:val="00D10D59"/>
    <w:rsid w:val="00D1152A"/>
    <w:rsid w:val="00D115B5"/>
    <w:rsid w:val="00D118C8"/>
    <w:rsid w:val="00D11ADD"/>
    <w:rsid w:val="00D11C60"/>
    <w:rsid w:val="00D1240C"/>
    <w:rsid w:val="00D12571"/>
    <w:rsid w:val="00D1296F"/>
    <w:rsid w:val="00D129BD"/>
    <w:rsid w:val="00D12D0C"/>
    <w:rsid w:val="00D12E0A"/>
    <w:rsid w:val="00D13622"/>
    <w:rsid w:val="00D13973"/>
    <w:rsid w:val="00D13AB9"/>
    <w:rsid w:val="00D13CDC"/>
    <w:rsid w:val="00D13D9F"/>
    <w:rsid w:val="00D14C3A"/>
    <w:rsid w:val="00D151DF"/>
    <w:rsid w:val="00D15864"/>
    <w:rsid w:val="00D159B7"/>
    <w:rsid w:val="00D15B78"/>
    <w:rsid w:val="00D15C2D"/>
    <w:rsid w:val="00D16080"/>
    <w:rsid w:val="00D1644A"/>
    <w:rsid w:val="00D166A9"/>
    <w:rsid w:val="00D16F63"/>
    <w:rsid w:val="00D173CD"/>
    <w:rsid w:val="00D17683"/>
    <w:rsid w:val="00D17732"/>
    <w:rsid w:val="00D17A13"/>
    <w:rsid w:val="00D17A69"/>
    <w:rsid w:val="00D17C5B"/>
    <w:rsid w:val="00D20706"/>
    <w:rsid w:val="00D20752"/>
    <w:rsid w:val="00D207D0"/>
    <w:rsid w:val="00D20CF0"/>
    <w:rsid w:val="00D21191"/>
    <w:rsid w:val="00D211DA"/>
    <w:rsid w:val="00D214E6"/>
    <w:rsid w:val="00D21546"/>
    <w:rsid w:val="00D216BF"/>
    <w:rsid w:val="00D217B0"/>
    <w:rsid w:val="00D2190C"/>
    <w:rsid w:val="00D21BD0"/>
    <w:rsid w:val="00D21FC7"/>
    <w:rsid w:val="00D22559"/>
    <w:rsid w:val="00D22590"/>
    <w:rsid w:val="00D2284E"/>
    <w:rsid w:val="00D22A15"/>
    <w:rsid w:val="00D22D5C"/>
    <w:rsid w:val="00D23244"/>
    <w:rsid w:val="00D23266"/>
    <w:rsid w:val="00D23356"/>
    <w:rsid w:val="00D233B1"/>
    <w:rsid w:val="00D23735"/>
    <w:rsid w:val="00D23AE3"/>
    <w:rsid w:val="00D24478"/>
    <w:rsid w:val="00D2462A"/>
    <w:rsid w:val="00D248F3"/>
    <w:rsid w:val="00D25748"/>
    <w:rsid w:val="00D25BCA"/>
    <w:rsid w:val="00D263A5"/>
    <w:rsid w:val="00D266E8"/>
    <w:rsid w:val="00D26F3A"/>
    <w:rsid w:val="00D270EA"/>
    <w:rsid w:val="00D2737C"/>
    <w:rsid w:val="00D277AE"/>
    <w:rsid w:val="00D27BC0"/>
    <w:rsid w:val="00D30013"/>
    <w:rsid w:val="00D3014B"/>
    <w:rsid w:val="00D30734"/>
    <w:rsid w:val="00D308E6"/>
    <w:rsid w:val="00D309DA"/>
    <w:rsid w:val="00D30BBC"/>
    <w:rsid w:val="00D30C7F"/>
    <w:rsid w:val="00D31251"/>
    <w:rsid w:val="00D315ED"/>
    <w:rsid w:val="00D31626"/>
    <w:rsid w:val="00D319B1"/>
    <w:rsid w:val="00D31DE4"/>
    <w:rsid w:val="00D32378"/>
    <w:rsid w:val="00D3238D"/>
    <w:rsid w:val="00D32CEF"/>
    <w:rsid w:val="00D3343A"/>
    <w:rsid w:val="00D33A2A"/>
    <w:rsid w:val="00D33BFE"/>
    <w:rsid w:val="00D33C07"/>
    <w:rsid w:val="00D34137"/>
    <w:rsid w:val="00D3457E"/>
    <w:rsid w:val="00D34C3E"/>
    <w:rsid w:val="00D34D58"/>
    <w:rsid w:val="00D35639"/>
    <w:rsid w:val="00D3573F"/>
    <w:rsid w:val="00D3584E"/>
    <w:rsid w:val="00D36172"/>
    <w:rsid w:val="00D36472"/>
    <w:rsid w:val="00D3696A"/>
    <w:rsid w:val="00D36F6B"/>
    <w:rsid w:val="00D377AC"/>
    <w:rsid w:val="00D40115"/>
    <w:rsid w:val="00D403DF"/>
    <w:rsid w:val="00D40835"/>
    <w:rsid w:val="00D40D64"/>
    <w:rsid w:val="00D40F6D"/>
    <w:rsid w:val="00D41009"/>
    <w:rsid w:val="00D41CFB"/>
    <w:rsid w:val="00D4213E"/>
    <w:rsid w:val="00D43277"/>
    <w:rsid w:val="00D43342"/>
    <w:rsid w:val="00D439D9"/>
    <w:rsid w:val="00D4441D"/>
    <w:rsid w:val="00D4455A"/>
    <w:rsid w:val="00D449F8"/>
    <w:rsid w:val="00D44B22"/>
    <w:rsid w:val="00D44C99"/>
    <w:rsid w:val="00D453AF"/>
    <w:rsid w:val="00D454B8"/>
    <w:rsid w:val="00D454E1"/>
    <w:rsid w:val="00D45625"/>
    <w:rsid w:val="00D45C4C"/>
    <w:rsid w:val="00D46127"/>
    <w:rsid w:val="00D46B12"/>
    <w:rsid w:val="00D46B4F"/>
    <w:rsid w:val="00D46F65"/>
    <w:rsid w:val="00D47095"/>
    <w:rsid w:val="00D47496"/>
    <w:rsid w:val="00D474F6"/>
    <w:rsid w:val="00D476E3"/>
    <w:rsid w:val="00D47888"/>
    <w:rsid w:val="00D47990"/>
    <w:rsid w:val="00D47AD9"/>
    <w:rsid w:val="00D47C04"/>
    <w:rsid w:val="00D47DDD"/>
    <w:rsid w:val="00D47E56"/>
    <w:rsid w:val="00D47EBB"/>
    <w:rsid w:val="00D47F40"/>
    <w:rsid w:val="00D5046A"/>
    <w:rsid w:val="00D50D0A"/>
    <w:rsid w:val="00D50FF3"/>
    <w:rsid w:val="00D51090"/>
    <w:rsid w:val="00D51512"/>
    <w:rsid w:val="00D51BC4"/>
    <w:rsid w:val="00D51C94"/>
    <w:rsid w:val="00D52383"/>
    <w:rsid w:val="00D525CE"/>
    <w:rsid w:val="00D52884"/>
    <w:rsid w:val="00D52CBA"/>
    <w:rsid w:val="00D52D1C"/>
    <w:rsid w:val="00D52FCC"/>
    <w:rsid w:val="00D53531"/>
    <w:rsid w:val="00D5365C"/>
    <w:rsid w:val="00D537AC"/>
    <w:rsid w:val="00D53A4D"/>
    <w:rsid w:val="00D53A70"/>
    <w:rsid w:val="00D53D03"/>
    <w:rsid w:val="00D541EE"/>
    <w:rsid w:val="00D545C6"/>
    <w:rsid w:val="00D547F5"/>
    <w:rsid w:val="00D54939"/>
    <w:rsid w:val="00D54AAE"/>
    <w:rsid w:val="00D54E28"/>
    <w:rsid w:val="00D550DA"/>
    <w:rsid w:val="00D553BE"/>
    <w:rsid w:val="00D55BB9"/>
    <w:rsid w:val="00D5613B"/>
    <w:rsid w:val="00D5659A"/>
    <w:rsid w:val="00D568B7"/>
    <w:rsid w:val="00D56C01"/>
    <w:rsid w:val="00D56C67"/>
    <w:rsid w:val="00D56E63"/>
    <w:rsid w:val="00D56EF5"/>
    <w:rsid w:val="00D57707"/>
    <w:rsid w:val="00D57B76"/>
    <w:rsid w:val="00D57C0F"/>
    <w:rsid w:val="00D57F70"/>
    <w:rsid w:val="00D6019D"/>
    <w:rsid w:val="00D60998"/>
    <w:rsid w:val="00D60D5D"/>
    <w:rsid w:val="00D60D96"/>
    <w:rsid w:val="00D61378"/>
    <w:rsid w:val="00D613B8"/>
    <w:rsid w:val="00D614A1"/>
    <w:rsid w:val="00D6169C"/>
    <w:rsid w:val="00D61B57"/>
    <w:rsid w:val="00D61E8E"/>
    <w:rsid w:val="00D62066"/>
    <w:rsid w:val="00D623FE"/>
    <w:rsid w:val="00D626BB"/>
    <w:rsid w:val="00D626FF"/>
    <w:rsid w:val="00D62886"/>
    <w:rsid w:val="00D628B4"/>
    <w:rsid w:val="00D631B9"/>
    <w:rsid w:val="00D63262"/>
    <w:rsid w:val="00D63275"/>
    <w:rsid w:val="00D6337E"/>
    <w:rsid w:val="00D63AF9"/>
    <w:rsid w:val="00D64084"/>
    <w:rsid w:val="00D65298"/>
    <w:rsid w:val="00D65320"/>
    <w:rsid w:val="00D654DE"/>
    <w:rsid w:val="00D658D0"/>
    <w:rsid w:val="00D65EA1"/>
    <w:rsid w:val="00D65EB5"/>
    <w:rsid w:val="00D6638C"/>
    <w:rsid w:val="00D667B4"/>
    <w:rsid w:val="00D66A80"/>
    <w:rsid w:val="00D67009"/>
    <w:rsid w:val="00D671C3"/>
    <w:rsid w:val="00D6722E"/>
    <w:rsid w:val="00D6736D"/>
    <w:rsid w:val="00D67AFA"/>
    <w:rsid w:val="00D70188"/>
    <w:rsid w:val="00D703D8"/>
    <w:rsid w:val="00D70491"/>
    <w:rsid w:val="00D7070B"/>
    <w:rsid w:val="00D707D0"/>
    <w:rsid w:val="00D70F34"/>
    <w:rsid w:val="00D71090"/>
    <w:rsid w:val="00D710D2"/>
    <w:rsid w:val="00D71E39"/>
    <w:rsid w:val="00D72248"/>
    <w:rsid w:val="00D7320A"/>
    <w:rsid w:val="00D73345"/>
    <w:rsid w:val="00D73677"/>
    <w:rsid w:val="00D737F8"/>
    <w:rsid w:val="00D73ADA"/>
    <w:rsid w:val="00D73CDB"/>
    <w:rsid w:val="00D73D7F"/>
    <w:rsid w:val="00D73FB4"/>
    <w:rsid w:val="00D744C8"/>
    <w:rsid w:val="00D74827"/>
    <w:rsid w:val="00D74A4D"/>
    <w:rsid w:val="00D74CDD"/>
    <w:rsid w:val="00D751D7"/>
    <w:rsid w:val="00D753F8"/>
    <w:rsid w:val="00D75428"/>
    <w:rsid w:val="00D756FB"/>
    <w:rsid w:val="00D768DE"/>
    <w:rsid w:val="00D76A92"/>
    <w:rsid w:val="00D76B6E"/>
    <w:rsid w:val="00D76C05"/>
    <w:rsid w:val="00D76CB5"/>
    <w:rsid w:val="00D76F4F"/>
    <w:rsid w:val="00D7732B"/>
    <w:rsid w:val="00D775D6"/>
    <w:rsid w:val="00D77915"/>
    <w:rsid w:val="00D77C99"/>
    <w:rsid w:val="00D80B0B"/>
    <w:rsid w:val="00D80CB9"/>
    <w:rsid w:val="00D81226"/>
    <w:rsid w:val="00D8155F"/>
    <w:rsid w:val="00D81988"/>
    <w:rsid w:val="00D81D44"/>
    <w:rsid w:val="00D81EBD"/>
    <w:rsid w:val="00D82498"/>
    <w:rsid w:val="00D826EC"/>
    <w:rsid w:val="00D827D8"/>
    <w:rsid w:val="00D82880"/>
    <w:rsid w:val="00D82CD2"/>
    <w:rsid w:val="00D82CF0"/>
    <w:rsid w:val="00D82FEE"/>
    <w:rsid w:val="00D8301F"/>
    <w:rsid w:val="00D83048"/>
    <w:rsid w:val="00D8343F"/>
    <w:rsid w:val="00D839B4"/>
    <w:rsid w:val="00D839C0"/>
    <w:rsid w:val="00D83D04"/>
    <w:rsid w:val="00D83DD3"/>
    <w:rsid w:val="00D84895"/>
    <w:rsid w:val="00D84937"/>
    <w:rsid w:val="00D84EA1"/>
    <w:rsid w:val="00D85259"/>
    <w:rsid w:val="00D858CC"/>
    <w:rsid w:val="00D85C1A"/>
    <w:rsid w:val="00D85EFD"/>
    <w:rsid w:val="00D85FDC"/>
    <w:rsid w:val="00D8616E"/>
    <w:rsid w:val="00D86185"/>
    <w:rsid w:val="00D865A6"/>
    <w:rsid w:val="00D870E9"/>
    <w:rsid w:val="00D871F9"/>
    <w:rsid w:val="00D87563"/>
    <w:rsid w:val="00D875CF"/>
    <w:rsid w:val="00D8764E"/>
    <w:rsid w:val="00D876CA"/>
    <w:rsid w:val="00D87BC6"/>
    <w:rsid w:val="00D90C2E"/>
    <w:rsid w:val="00D90DEF"/>
    <w:rsid w:val="00D91229"/>
    <w:rsid w:val="00D91FD4"/>
    <w:rsid w:val="00D920E5"/>
    <w:rsid w:val="00D92138"/>
    <w:rsid w:val="00D92326"/>
    <w:rsid w:val="00D924D5"/>
    <w:rsid w:val="00D92656"/>
    <w:rsid w:val="00D92A8E"/>
    <w:rsid w:val="00D92B17"/>
    <w:rsid w:val="00D934F7"/>
    <w:rsid w:val="00D93817"/>
    <w:rsid w:val="00D9443E"/>
    <w:rsid w:val="00D94863"/>
    <w:rsid w:val="00D94AF7"/>
    <w:rsid w:val="00D94BC6"/>
    <w:rsid w:val="00D95523"/>
    <w:rsid w:val="00D959BF"/>
    <w:rsid w:val="00D95CB1"/>
    <w:rsid w:val="00D96664"/>
    <w:rsid w:val="00D96667"/>
    <w:rsid w:val="00D968C4"/>
    <w:rsid w:val="00D96CCA"/>
    <w:rsid w:val="00D97481"/>
    <w:rsid w:val="00D9770F"/>
    <w:rsid w:val="00D97828"/>
    <w:rsid w:val="00DA024A"/>
    <w:rsid w:val="00DA0311"/>
    <w:rsid w:val="00DA0E60"/>
    <w:rsid w:val="00DA1013"/>
    <w:rsid w:val="00DA10C6"/>
    <w:rsid w:val="00DA124A"/>
    <w:rsid w:val="00DA129D"/>
    <w:rsid w:val="00DA1355"/>
    <w:rsid w:val="00DA135F"/>
    <w:rsid w:val="00DA1624"/>
    <w:rsid w:val="00DA193A"/>
    <w:rsid w:val="00DA1ED0"/>
    <w:rsid w:val="00DA2143"/>
    <w:rsid w:val="00DA2A7F"/>
    <w:rsid w:val="00DA3084"/>
    <w:rsid w:val="00DA3107"/>
    <w:rsid w:val="00DA31A9"/>
    <w:rsid w:val="00DA3D64"/>
    <w:rsid w:val="00DA3E50"/>
    <w:rsid w:val="00DA4010"/>
    <w:rsid w:val="00DA41B1"/>
    <w:rsid w:val="00DA45E5"/>
    <w:rsid w:val="00DA478A"/>
    <w:rsid w:val="00DA498E"/>
    <w:rsid w:val="00DA4E33"/>
    <w:rsid w:val="00DA5BAD"/>
    <w:rsid w:val="00DA5D29"/>
    <w:rsid w:val="00DA641E"/>
    <w:rsid w:val="00DA645F"/>
    <w:rsid w:val="00DA66ED"/>
    <w:rsid w:val="00DA68DE"/>
    <w:rsid w:val="00DA6B6F"/>
    <w:rsid w:val="00DA6D03"/>
    <w:rsid w:val="00DA6DD9"/>
    <w:rsid w:val="00DA723C"/>
    <w:rsid w:val="00DA73B8"/>
    <w:rsid w:val="00DA75E0"/>
    <w:rsid w:val="00DA7606"/>
    <w:rsid w:val="00DA7732"/>
    <w:rsid w:val="00DA7B9B"/>
    <w:rsid w:val="00DA7E2D"/>
    <w:rsid w:val="00DA7F26"/>
    <w:rsid w:val="00DB03B5"/>
    <w:rsid w:val="00DB053F"/>
    <w:rsid w:val="00DB123F"/>
    <w:rsid w:val="00DB1671"/>
    <w:rsid w:val="00DB1A1E"/>
    <w:rsid w:val="00DB1C5A"/>
    <w:rsid w:val="00DB1F20"/>
    <w:rsid w:val="00DB1FF6"/>
    <w:rsid w:val="00DB26B6"/>
    <w:rsid w:val="00DB2A0F"/>
    <w:rsid w:val="00DB2AF0"/>
    <w:rsid w:val="00DB30FA"/>
    <w:rsid w:val="00DB3545"/>
    <w:rsid w:val="00DB35DC"/>
    <w:rsid w:val="00DB3606"/>
    <w:rsid w:val="00DB391F"/>
    <w:rsid w:val="00DB3D80"/>
    <w:rsid w:val="00DB4393"/>
    <w:rsid w:val="00DB4669"/>
    <w:rsid w:val="00DB4F8C"/>
    <w:rsid w:val="00DB56C8"/>
    <w:rsid w:val="00DB592B"/>
    <w:rsid w:val="00DB5A0C"/>
    <w:rsid w:val="00DB5B1B"/>
    <w:rsid w:val="00DB5DB3"/>
    <w:rsid w:val="00DB5F29"/>
    <w:rsid w:val="00DB694C"/>
    <w:rsid w:val="00DB69CE"/>
    <w:rsid w:val="00DB69D0"/>
    <w:rsid w:val="00DB6EB5"/>
    <w:rsid w:val="00DB6ECF"/>
    <w:rsid w:val="00DB6F16"/>
    <w:rsid w:val="00DB6F2A"/>
    <w:rsid w:val="00DB7F6E"/>
    <w:rsid w:val="00DC0026"/>
    <w:rsid w:val="00DC016D"/>
    <w:rsid w:val="00DC08DD"/>
    <w:rsid w:val="00DC09F1"/>
    <w:rsid w:val="00DC09F3"/>
    <w:rsid w:val="00DC0F93"/>
    <w:rsid w:val="00DC122F"/>
    <w:rsid w:val="00DC14E4"/>
    <w:rsid w:val="00DC1540"/>
    <w:rsid w:val="00DC18C7"/>
    <w:rsid w:val="00DC19EA"/>
    <w:rsid w:val="00DC1E8B"/>
    <w:rsid w:val="00DC1F03"/>
    <w:rsid w:val="00DC208C"/>
    <w:rsid w:val="00DC2E94"/>
    <w:rsid w:val="00DC36F0"/>
    <w:rsid w:val="00DC40C7"/>
    <w:rsid w:val="00DC4415"/>
    <w:rsid w:val="00DC44C1"/>
    <w:rsid w:val="00DC4B2C"/>
    <w:rsid w:val="00DC4D26"/>
    <w:rsid w:val="00DC4D9D"/>
    <w:rsid w:val="00DC50EE"/>
    <w:rsid w:val="00DC5648"/>
    <w:rsid w:val="00DC57BD"/>
    <w:rsid w:val="00DC5928"/>
    <w:rsid w:val="00DC5A72"/>
    <w:rsid w:val="00DC5CBD"/>
    <w:rsid w:val="00DC5F7D"/>
    <w:rsid w:val="00DC6131"/>
    <w:rsid w:val="00DC64EE"/>
    <w:rsid w:val="00DC698A"/>
    <w:rsid w:val="00DC6D06"/>
    <w:rsid w:val="00DC6DFD"/>
    <w:rsid w:val="00DC6ED7"/>
    <w:rsid w:val="00DC70A3"/>
    <w:rsid w:val="00DC7484"/>
    <w:rsid w:val="00DC759D"/>
    <w:rsid w:val="00DC7757"/>
    <w:rsid w:val="00DC7907"/>
    <w:rsid w:val="00DC7CB7"/>
    <w:rsid w:val="00DC7F22"/>
    <w:rsid w:val="00DD024B"/>
    <w:rsid w:val="00DD044A"/>
    <w:rsid w:val="00DD0764"/>
    <w:rsid w:val="00DD09D5"/>
    <w:rsid w:val="00DD0AC2"/>
    <w:rsid w:val="00DD0CC4"/>
    <w:rsid w:val="00DD0F54"/>
    <w:rsid w:val="00DD131A"/>
    <w:rsid w:val="00DD1F4A"/>
    <w:rsid w:val="00DD2359"/>
    <w:rsid w:val="00DD28C7"/>
    <w:rsid w:val="00DD2A69"/>
    <w:rsid w:val="00DD384B"/>
    <w:rsid w:val="00DD3E0D"/>
    <w:rsid w:val="00DD3E2B"/>
    <w:rsid w:val="00DD410D"/>
    <w:rsid w:val="00DD427B"/>
    <w:rsid w:val="00DD4454"/>
    <w:rsid w:val="00DD4548"/>
    <w:rsid w:val="00DD4AE8"/>
    <w:rsid w:val="00DD4CB0"/>
    <w:rsid w:val="00DD5034"/>
    <w:rsid w:val="00DD56DD"/>
    <w:rsid w:val="00DD5723"/>
    <w:rsid w:val="00DD5DBD"/>
    <w:rsid w:val="00DD5EAA"/>
    <w:rsid w:val="00DD5EB9"/>
    <w:rsid w:val="00DD6099"/>
    <w:rsid w:val="00DD6328"/>
    <w:rsid w:val="00DD69D4"/>
    <w:rsid w:val="00DD6C85"/>
    <w:rsid w:val="00DD7569"/>
    <w:rsid w:val="00DD77B7"/>
    <w:rsid w:val="00DD77ED"/>
    <w:rsid w:val="00DD7853"/>
    <w:rsid w:val="00DD7CF2"/>
    <w:rsid w:val="00DE03AF"/>
    <w:rsid w:val="00DE0422"/>
    <w:rsid w:val="00DE049C"/>
    <w:rsid w:val="00DE086B"/>
    <w:rsid w:val="00DE0E90"/>
    <w:rsid w:val="00DE1FD3"/>
    <w:rsid w:val="00DE20DD"/>
    <w:rsid w:val="00DE2109"/>
    <w:rsid w:val="00DE219D"/>
    <w:rsid w:val="00DE2379"/>
    <w:rsid w:val="00DE299A"/>
    <w:rsid w:val="00DE2C55"/>
    <w:rsid w:val="00DE3175"/>
    <w:rsid w:val="00DE328F"/>
    <w:rsid w:val="00DE33B4"/>
    <w:rsid w:val="00DE3565"/>
    <w:rsid w:val="00DE3664"/>
    <w:rsid w:val="00DE38A6"/>
    <w:rsid w:val="00DE4476"/>
    <w:rsid w:val="00DE4502"/>
    <w:rsid w:val="00DE465B"/>
    <w:rsid w:val="00DE481F"/>
    <w:rsid w:val="00DE4A56"/>
    <w:rsid w:val="00DE504F"/>
    <w:rsid w:val="00DE5DCC"/>
    <w:rsid w:val="00DE631F"/>
    <w:rsid w:val="00DE63E9"/>
    <w:rsid w:val="00DE68CF"/>
    <w:rsid w:val="00DE68DC"/>
    <w:rsid w:val="00DE6FE0"/>
    <w:rsid w:val="00DE743C"/>
    <w:rsid w:val="00DE748E"/>
    <w:rsid w:val="00DE773C"/>
    <w:rsid w:val="00DE7760"/>
    <w:rsid w:val="00DF03A8"/>
    <w:rsid w:val="00DF05AB"/>
    <w:rsid w:val="00DF0699"/>
    <w:rsid w:val="00DF0E7E"/>
    <w:rsid w:val="00DF10DE"/>
    <w:rsid w:val="00DF10F1"/>
    <w:rsid w:val="00DF10F7"/>
    <w:rsid w:val="00DF1538"/>
    <w:rsid w:val="00DF1626"/>
    <w:rsid w:val="00DF1A9C"/>
    <w:rsid w:val="00DF1EF8"/>
    <w:rsid w:val="00DF24DC"/>
    <w:rsid w:val="00DF2578"/>
    <w:rsid w:val="00DF2669"/>
    <w:rsid w:val="00DF2736"/>
    <w:rsid w:val="00DF44D7"/>
    <w:rsid w:val="00DF4CA8"/>
    <w:rsid w:val="00DF5203"/>
    <w:rsid w:val="00DF52EC"/>
    <w:rsid w:val="00DF579B"/>
    <w:rsid w:val="00DF5843"/>
    <w:rsid w:val="00DF5DC6"/>
    <w:rsid w:val="00DF6293"/>
    <w:rsid w:val="00DF676B"/>
    <w:rsid w:val="00DF67A5"/>
    <w:rsid w:val="00DF6C2B"/>
    <w:rsid w:val="00DF724D"/>
    <w:rsid w:val="00DF79B9"/>
    <w:rsid w:val="00DF7A72"/>
    <w:rsid w:val="00DF7D93"/>
    <w:rsid w:val="00E0025C"/>
    <w:rsid w:val="00E00980"/>
    <w:rsid w:val="00E00BC1"/>
    <w:rsid w:val="00E0101F"/>
    <w:rsid w:val="00E01380"/>
    <w:rsid w:val="00E0150F"/>
    <w:rsid w:val="00E0154C"/>
    <w:rsid w:val="00E01D81"/>
    <w:rsid w:val="00E02596"/>
    <w:rsid w:val="00E0287A"/>
    <w:rsid w:val="00E028AB"/>
    <w:rsid w:val="00E02B6D"/>
    <w:rsid w:val="00E02BD5"/>
    <w:rsid w:val="00E03186"/>
    <w:rsid w:val="00E032BA"/>
    <w:rsid w:val="00E03465"/>
    <w:rsid w:val="00E03473"/>
    <w:rsid w:val="00E03A93"/>
    <w:rsid w:val="00E03BDD"/>
    <w:rsid w:val="00E03F16"/>
    <w:rsid w:val="00E044C6"/>
    <w:rsid w:val="00E04854"/>
    <w:rsid w:val="00E04C48"/>
    <w:rsid w:val="00E04ED6"/>
    <w:rsid w:val="00E04F36"/>
    <w:rsid w:val="00E0528F"/>
    <w:rsid w:val="00E05467"/>
    <w:rsid w:val="00E0546A"/>
    <w:rsid w:val="00E057E3"/>
    <w:rsid w:val="00E05DFB"/>
    <w:rsid w:val="00E05F52"/>
    <w:rsid w:val="00E05FF5"/>
    <w:rsid w:val="00E060AA"/>
    <w:rsid w:val="00E06255"/>
    <w:rsid w:val="00E062D0"/>
    <w:rsid w:val="00E066AF"/>
    <w:rsid w:val="00E06715"/>
    <w:rsid w:val="00E0677D"/>
    <w:rsid w:val="00E06C45"/>
    <w:rsid w:val="00E0722A"/>
    <w:rsid w:val="00E0747F"/>
    <w:rsid w:val="00E075D9"/>
    <w:rsid w:val="00E07751"/>
    <w:rsid w:val="00E077AF"/>
    <w:rsid w:val="00E07BE4"/>
    <w:rsid w:val="00E07E3A"/>
    <w:rsid w:val="00E07F5B"/>
    <w:rsid w:val="00E07F86"/>
    <w:rsid w:val="00E1014C"/>
    <w:rsid w:val="00E10659"/>
    <w:rsid w:val="00E10C13"/>
    <w:rsid w:val="00E10C21"/>
    <w:rsid w:val="00E11082"/>
    <w:rsid w:val="00E115A2"/>
    <w:rsid w:val="00E11B75"/>
    <w:rsid w:val="00E1228E"/>
    <w:rsid w:val="00E125A9"/>
    <w:rsid w:val="00E12C12"/>
    <w:rsid w:val="00E12D00"/>
    <w:rsid w:val="00E1316A"/>
    <w:rsid w:val="00E1324C"/>
    <w:rsid w:val="00E13270"/>
    <w:rsid w:val="00E13746"/>
    <w:rsid w:val="00E139BD"/>
    <w:rsid w:val="00E142BC"/>
    <w:rsid w:val="00E150DD"/>
    <w:rsid w:val="00E15371"/>
    <w:rsid w:val="00E15C58"/>
    <w:rsid w:val="00E1666B"/>
    <w:rsid w:val="00E16AF7"/>
    <w:rsid w:val="00E16EC8"/>
    <w:rsid w:val="00E1738F"/>
    <w:rsid w:val="00E17B16"/>
    <w:rsid w:val="00E17B98"/>
    <w:rsid w:val="00E17C84"/>
    <w:rsid w:val="00E20280"/>
    <w:rsid w:val="00E203F3"/>
    <w:rsid w:val="00E20622"/>
    <w:rsid w:val="00E20B73"/>
    <w:rsid w:val="00E20DB4"/>
    <w:rsid w:val="00E21045"/>
    <w:rsid w:val="00E2153B"/>
    <w:rsid w:val="00E217F6"/>
    <w:rsid w:val="00E21B82"/>
    <w:rsid w:val="00E21E27"/>
    <w:rsid w:val="00E2239D"/>
    <w:rsid w:val="00E225C5"/>
    <w:rsid w:val="00E22773"/>
    <w:rsid w:val="00E22DC3"/>
    <w:rsid w:val="00E22EBA"/>
    <w:rsid w:val="00E23930"/>
    <w:rsid w:val="00E24494"/>
    <w:rsid w:val="00E244FA"/>
    <w:rsid w:val="00E24C0A"/>
    <w:rsid w:val="00E24DB9"/>
    <w:rsid w:val="00E25843"/>
    <w:rsid w:val="00E26228"/>
    <w:rsid w:val="00E26705"/>
    <w:rsid w:val="00E2677A"/>
    <w:rsid w:val="00E26AF3"/>
    <w:rsid w:val="00E26D29"/>
    <w:rsid w:val="00E27069"/>
    <w:rsid w:val="00E27341"/>
    <w:rsid w:val="00E27382"/>
    <w:rsid w:val="00E2767B"/>
    <w:rsid w:val="00E301D3"/>
    <w:rsid w:val="00E308E0"/>
    <w:rsid w:val="00E30B6E"/>
    <w:rsid w:val="00E31605"/>
    <w:rsid w:val="00E31D61"/>
    <w:rsid w:val="00E32749"/>
    <w:rsid w:val="00E32AE1"/>
    <w:rsid w:val="00E32DBA"/>
    <w:rsid w:val="00E32FA1"/>
    <w:rsid w:val="00E33E3E"/>
    <w:rsid w:val="00E345ED"/>
    <w:rsid w:val="00E34E29"/>
    <w:rsid w:val="00E34FEC"/>
    <w:rsid w:val="00E35464"/>
    <w:rsid w:val="00E358C5"/>
    <w:rsid w:val="00E35CF9"/>
    <w:rsid w:val="00E35EAF"/>
    <w:rsid w:val="00E362D4"/>
    <w:rsid w:val="00E36490"/>
    <w:rsid w:val="00E36497"/>
    <w:rsid w:val="00E366A5"/>
    <w:rsid w:val="00E3689B"/>
    <w:rsid w:val="00E36B9A"/>
    <w:rsid w:val="00E36E56"/>
    <w:rsid w:val="00E36F70"/>
    <w:rsid w:val="00E378BD"/>
    <w:rsid w:val="00E3793A"/>
    <w:rsid w:val="00E406C6"/>
    <w:rsid w:val="00E40B5E"/>
    <w:rsid w:val="00E40BBB"/>
    <w:rsid w:val="00E40E12"/>
    <w:rsid w:val="00E4130F"/>
    <w:rsid w:val="00E414B7"/>
    <w:rsid w:val="00E4202B"/>
    <w:rsid w:val="00E42187"/>
    <w:rsid w:val="00E426D9"/>
    <w:rsid w:val="00E42D4A"/>
    <w:rsid w:val="00E43619"/>
    <w:rsid w:val="00E436E0"/>
    <w:rsid w:val="00E438C6"/>
    <w:rsid w:val="00E43D4F"/>
    <w:rsid w:val="00E43FB0"/>
    <w:rsid w:val="00E4420B"/>
    <w:rsid w:val="00E44326"/>
    <w:rsid w:val="00E4452A"/>
    <w:rsid w:val="00E44CC2"/>
    <w:rsid w:val="00E45142"/>
    <w:rsid w:val="00E4519E"/>
    <w:rsid w:val="00E453DF"/>
    <w:rsid w:val="00E455E6"/>
    <w:rsid w:val="00E4577B"/>
    <w:rsid w:val="00E45A90"/>
    <w:rsid w:val="00E4610C"/>
    <w:rsid w:val="00E463AA"/>
    <w:rsid w:val="00E4680E"/>
    <w:rsid w:val="00E4690D"/>
    <w:rsid w:val="00E473DC"/>
    <w:rsid w:val="00E4767D"/>
    <w:rsid w:val="00E50527"/>
    <w:rsid w:val="00E507BD"/>
    <w:rsid w:val="00E5080A"/>
    <w:rsid w:val="00E50875"/>
    <w:rsid w:val="00E50C1E"/>
    <w:rsid w:val="00E51065"/>
    <w:rsid w:val="00E51D55"/>
    <w:rsid w:val="00E52390"/>
    <w:rsid w:val="00E5241C"/>
    <w:rsid w:val="00E5299A"/>
    <w:rsid w:val="00E5299B"/>
    <w:rsid w:val="00E53F30"/>
    <w:rsid w:val="00E53F77"/>
    <w:rsid w:val="00E5404F"/>
    <w:rsid w:val="00E540BF"/>
    <w:rsid w:val="00E5448D"/>
    <w:rsid w:val="00E54824"/>
    <w:rsid w:val="00E54901"/>
    <w:rsid w:val="00E54998"/>
    <w:rsid w:val="00E54CB3"/>
    <w:rsid w:val="00E550AD"/>
    <w:rsid w:val="00E55249"/>
    <w:rsid w:val="00E55290"/>
    <w:rsid w:val="00E554AE"/>
    <w:rsid w:val="00E5586F"/>
    <w:rsid w:val="00E55B02"/>
    <w:rsid w:val="00E55EE0"/>
    <w:rsid w:val="00E56244"/>
    <w:rsid w:val="00E56331"/>
    <w:rsid w:val="00E569AC"/>
    <w:rsid w:val="00E56A95"/>
    <w:rsid w:val="00E56ADD"/>
    <w:rsid w:val="00E56FE9"/>
    <w:rsid w:val="00E57130"/>
    <w:rsid w:val="00E5721E"/>
    <w:rsid w:val="00E57BA0"/>
    <w:rsid w:val="00E57D01"/>
    <w:rsid w:val="00E57D9C"/>
    <w:rsid w:val="00E57ED6"/>
    <w:rsid w:val="00E600A5"/>
    <w:rsid w:val="00E60714"/>
    <w:rsid w:val="00E6072E"/>
    <w:rsid w:val="00E6095F"/>
    <w:rsid w:val="00E60A09"/>
    <w:rsid w:val="00E60C0F"/>
    <w:rsid w:val="00E62185"/>
    <w:rsid w:val="00E622CE"/>
    <w:rsid w:val="00E62585"/>
    <w:rsid w:val="00E62831"/>
    <w:rsid w:val="00E62C26"/>
    <w:rsid w:val="00E62E05"/>
    <w:rsid w:val="00E62E2D"/>
    <w:rsid w:val="00E637A2"/>
    <w:rsid w:val="00E63DA3"/>
    <w:rsid w:val="00E63F7A"/>
    <w:rsid w:val="00E64057"/>
    <w:rsid w:val="00E6418C"/>
    <w:rsid w:val="00E64235"/>
    <w:rsid w:val="00E64582"/>
    <w:rsid w:val="00E64A84"/>
    <w:rsid w:val="00E64B60"/>
    <w:rsid w:val="00E6548D"/>
    <w:rsid w:val="00E656ED"/>
    <w:rsid w:val="00E660AB"/>
    <w:rsid w:val="00E66159"/>
    <w:rsid w:val="00E66294"/>
    <w:rsid w:val="00E6631A"/>
    <w:rsid w:val="00E66650"/>
    <w:rsid w:val="00E66924"/>
    <w:rsid w:val="00E66C1E"/>
    <w:rsid w:val="00E66E67"/>
    <w:rsid w:val="00E672D9"/>
    <w:rsid w:val="00E673B1"/>
    <w:rsid w:val="00E674FD"/>
    <w:rsid w:val="00E6751B"/>
    <w:rsid w:val="00E6757D"/>
    <w:rsid w:val="00E67CFA"/>
    <w:rsid w:val="00E70879"/>
    <w:rsid w:val="00E70DF1"/>
    <w:rsid w:val="00E712A2"/>
    <w:rsid w:val="00E71C2F"/>
    <w:rsid w:val="00E72C27"/>
    <w:rsid w:val="00E73043"/>
    <w:rsid w:val="00E7316D"/>
    <w:rsid w:val="00E73388"/>
    <w:rsid w:val="00E736CC"/>
    <w:rsid w:val="00E7389D"/>
    <w:rsid w:val="00E74434"/>
    <w:rsid w:val="00E74B27"/>
    <w:rsid w:val="00E75037"/>
    <w:rsid w:val="00E77405"/>
    <w:rsid w:val="00E7751C"/>
    <w:rsid w:val="00E775CB"/>
    <w:rsid w:val="00E779F8"/>
    <w:rsid w:val="00E807C5"/>
    <w:rsid w:val="00E807DD"/>
    <w:rsid w:val="00E80882"/>
    <w:rsid w:val="00E808E1"/>
    <w:rsid w:val="00E80BE6"/>
    <w:rsid w:val="00E80E7C"/>
    <w:rsid w:val="00E80F6B"/>
    <w:rsid w:val="00E8104E"/>
    <w:rsid w:val="00E81090"/>
    <w:rsid w:val="00E810D1"/>
    <w:rsid w:val="00E81398"/>
    <w:rsid w:val="00E8142C"/>
    <w:rsid w:val="00E819BC"/>
    <w:rsid w:val="00E82092"/>
    <w:rsid w:val="00E8229E"/>
    <w:rsid w:val="00E82618"/>
    <w:rsid w:val="00E8281E"/>
    <w:rsid w:val="00E82936"/>
    <w:rsid w:val="00E82A7E"/>
    <w:rsid w:val="00E82AC6"/>
    <w:rsid w:val="00E82BB1"/>
    <w:rsid w:val="00E82F41"/>
    <w:rsid w:val="00E83098"/>
    <w:rsid w:val="00E830F4"/>
    <w:rsid w:val="00E832E8"/>
    <w:rsid w:val="00E839A8"/>
    <w:rsid w:val="00E83BD2"/>
    <w:rsid w:val="00E83E38"/>
    <w:rsid w:val="00E83FE4"/>
    <w:rsid w:val="00E84431"/>
    <w:rsid w:val="00E84483"/>
    <w:rsid w:val="00E846F6"/>
    <w:rsid w:val="00E84BD9"/>
    <w:rsid w:val="00E84C45"/>
    <w:rsid w:val="00E84FCD"/>
    <w:rsid w:val="00E85895"/>
    <w:rsid w:val="00E85D6E"/>
    <w:rsid w:val="00E86008"/>
    <w:rsid w:val="00E86460"/>
    <w:rsid w:val="00E869D1"/>
    <w:rsid w:val="00E86CB7"/>
    <w:rsid w:val="00E86CF5"/>
    <w:rsid w:val="00E86E5E"/>
    <w:rsid w:val="00E8730F"/>
    <w:rsid w:val="00E8732E"/>
    <w:rsid w:val="00E87548"/>
    <w:rsid w:val="00E875AA"/>
    <w:rsid w:val="00E87EF8"/>
    <w:rsid w:val="00E907A7"/>
    <w:rsid w:val="00E9088E"/>
    <w:rsid w:val="00E909E7"/>
    <w:rsid w:val="00E918EC"/>
    <w:rsid w:val="00E9196A"/>
    <w:rsid w:val="00E91BAF"/>
    <w:rsid w:val="00E91D9F"/>
    <w:rsid w:val="00E92383"/>
    <w:rsid w:val="00E926BE"/>
    <w:rsid w:val="00E92CB0"/>
    <w:rsid w:val="00E9332D"/>
    <w:rsid w:val="00E9342D"/>
    <w:rsid w:val="00E93685"/>
    <w:rsid w:val="00E93A0A"/>
    <w:rsid w:val="00E93AC8"/>
    <w:rsid w:val="00E93AF0"/>
    <w:rsid w:val="00E93DBF"/>
    <w:rsid w:val="00E94A6F"/>
    <w:rsid w:val="00E94F1D"/>
    <w:rsid w:val="00E9515C"/>
    <w:rsid w:val="00E9519C"/>
    <w:rsid w:val="00E958C0"/>
    <w:rsid w:val="00E95993"/>
    <w:rsid w:val="00E95C61"/>
    <w:rsid w:val="00E961DD"/>
    <w:rsid w:val="00E9642B"/>
    <w:rsid w:val="00E9674D"/>
    <w:rsid w:val="00E96811"/>
    <w:rsid w:val="00E97BF1"/>
    <w:rsid w:val="00EA05C6"/>
    <w:rsid w:val="00EA07BB"/>
    <w:rsid w:val="00EA0C94"/>
    <w:rsid w:val="00EA134C"/>
    <w:rsid w:val="00EA13E2"/>
    <w:rsid w:val="00EA1415"/>
    <w:rsid w:val="00EA14B5"/>
    <w:rsid w:val="00EA1967"/>
    <w:rsid w:val="00EA1B0C"/>
    <w:rsid w:val="00EA1E4E"/>
    <w:rsid w:val="00EA21AE"/>
    <w:rsid w:val="00EA249D"/>
    <w:rsid w:val="00EA28EA"/>
    <w:rsid w:val="00EA2D7D"/>
    <w:rsid w:val="00EA39D5"/>
    <w:rsid w:val="00EA40AA"/>
    <w:rsid w:val="00EA4323"/>
    <w:rsid w:val="00EA4344"/>
    <w:rsid w:val="00EA4473"/>
    <w:rsid w:val="00EA4999"/>
    <w:rsid w:val="00EA49ED"/>
    <w:rsid w:val="00EA51D0"/>
    <w:rsid w:val="00EA5487"/>
    <w:rsid w:val="00EA5D23"/>
    <w:rsid w:val="00EA6297"/>
    <w:rsid w:val="00EA6465"/>
    <w:rsid w:val="00EA6651"/>
    <w:rsid w:val="00EA674A"/>
    <w:rsid w:val="00EA773C"/>
    <w:rsid w:val="00EA7858"/>
    <w:rsid w:val="00EA7C29"/>
    <w:rsid w:val="00EA7F46"/>
    <w:rsid w:val="00EB05A7"/>
    <w:rsid w:val="00EB05D7"/>
    <w:rsid w:val="00EB0747"/>
    <w:rsid w:val="00EB09E5"/>
    <w:rsid w:val="00EB10C2"/>
    <w:rsid w:val="00EB10E8"/>
    <w:rsid w:val="00EB130A"/>
    <w:rsid w:val="00EB1632"/>
    <w:rsid w:val="00EB1D85"/>
    <w:rsid w:val="00EB1EF1"/>
    <w:rsid w:val="00EB20AA"/>
    <w:rsid w:val="00EB21BA"/>
    <w:rsid w:val="00EB2357"/>
    <w:rsid w:val="00EB2A24"/>
    <w:rsid w:val="00EB2EE9"/>
    <w:rsid w:val="00EB3095"/>
    <w:rsid w:val="00EB3B85"/>
    <w:rsid w:val="00EB3F9F"/>
    <w:rsid w:val="00EB4654"/>
    <w:rsid w:val="00EB4866"/>
    <w:rsid w:val="00EB4A15"/>
    <w:rsid w:val="00EB4CF0"/>
    <w:rsid w:val="00EB5378"/>
    <w:rsid w:val="00EB554B"/>
    <w:rsid w:val="00EB58CF"/>
    <w:rsid w:val="00EB5976"/>
    <w:rsid w:val="00EB5B3D"/>
    <w:rsid w:val="00EB5CA8"/>
    <w:rsid w:val="00EB65E6"/>
    <w:rsid w:val="00EB6A58"/>
    <w:rsid w:val="00EB6C81"/>
    <w:rsid w:val="00EB6F79"/>
    <w:rsid w:val="00EB7018"/>
    <w:rsid w:val="00EB73DC"/>
    <w:rsid w:val="00EB7EC5"/>
    <w:rsid w:val="00EB7FD9"/>
    <w:rsid w:val="00EC0886"/>
    <w:rsid w:val="00EC0E87"/>
    <w:rsid w:val="00EC1407"/>
    <w:rsid w:val="00EC1564"/>
    <w:rsid w:val="00EC1855"/>
    <w:rsid w:val="00EC1C14"/>
    <w:rsid w:val="00EC249E"/>
    <w:rsid w:val="00EC3652"/>
    <w:rsid w:val="00EC3AD0"/>
    <w:rsid w:val="00EC3B73"/>
    <w:rsid w:val="00EC4104"/>
    <w:rsid w:val="00EC4112"/>
    <w:rsid w:val="00EC4319"/>
    <w:rsid w:val="00EC4B22"/>
    <w:rsid w:val="00EC4BB2"/>
    <w:rsid w:val="00EC4CD8"/>
    <w:rsid w:val="00EC4FFB"/>
    <w:rsid w:val="00EC62B1"/>
    <w:rsid w:val="00EC65E5"/>
    <w:rsid w:val="00EC671A"/>
    <w:rsid w:val="00EC68C9"/>
    <w:rsid w:val="00EC6B67"/>
    <w:rsid w:val="00EC754C"/>
    <w:rsid w:val="00EC75CC"/>
    <w:rsid w:val="00EC7D96"/>
    <w:rsid w:val="00ED0017"/>
    <w:rsid w:val="00ED034F"/>
    <w:rsid w:val="00ED073D"/>
    <w:rsid w:val="00ED073E"/>
    <w:rsid w:val="00ED0866"/>
    <w:rsid w:val="00ED09F6"/>
    <w:rsid w:val="00ED0AC9"/>
    <w:rsid w:val="00ED0B05"/>
    <w:rsid w:val="00ED0B2D"/>
    <w:rsid w:val="00ED0BC4"/>
    <w:rsid w:val="00ED0D70"/>
    <w:rsid w:val="00ED10B9"/>
    <w:rsid w:val="00ED1308"/>
    <w:rsid w:val="00ED17A3"/>
    <w:rsid w:val="00ED1918"/>
    <w:rsid w:val="00ED1F33"/>
    <w:rsid w:val="00ED2D15"/>
    <w:rsid w:val="00ED2D3B"/>
    <w:rsid w:val="00ED3157"/>
    <w:rsid w:val="00ED319F"/>
    <w:rsid w:val="00ED3376"/>
    <w:rsid w:val="00ED3B1D"/>
    <w:rsid w:val="00ED3E0B"/>
    <w:rsid w:val="00ED451F"/>
    <w:rsid w:val="00ED4B0F"/>
    <w:rsid w:val="00ED4F0E"/>
    <w:rsid w:val="00ED5691"/>
    <w:rsid w:val="00ED57D8"/>
    <w:rsid w:val="00ED5B97"/>
    <w:rsid w:val="00ED5BB9"/>
    <w:rsid w:val="00ED5C7E"/>
    <w:rsid w:val="00ED5DAC"/>
    <w:rsid w:val="00ED5F43"/>
    <w:rsid w:val="00ED6022"/>
    <w:rsid w:val="00ED6A0E"/>
    <w:rsid w:val="00ED6C42"/>
    <w:rsid w:val="00ED6F15"/>
    <w:rsid w:val="00ED7871"/>
    <w:rsid w:val="00ED79D3"/>
    <w:rsid w:val="00ED7BB2"/>
    <w:rsid w:val="00ED7BE0"/>
    <w:rsid w:val="00ED7D25"/>
    <w:rsid w:val="00EE025A"/>
    <w:rsid w:val="00EE03C7"/>
    <w:rsid w:val="00EE03DC"/>
    <w:rsid w:val="00EE056A"/>
    <w:rsid w:val="00EE0610"/>
    <w:rsid w:val="00EE06DB"/>
    <w:rsid w:val="00EE0726"/>
    <w:rsid w:val="00EE0AE8"/>
    <w:rsid w:val="00EE0F77"/>
    <w:rsid w:val="00EE105D"/>
    <w:rsid w:val="00EE1794"/>
    <w:rsid w:val="00EE17D3"/>
    <w:rsid w:val="00EE19D7"/>
    <w:rsid w:val="00EE1A83"/>
    <w:rsid w:val="00EE1D17"/>
    <w:rsid w:val="00EE2058"/>
    <w:rsid w:val="00EE207C"/>
    <w:rsid w:val="00EE209B"/>
    <w:rsid w:val="00EE2293"/>
    <w:rsid w:val="00EE2974"/>
    <w:rsid w:val="00EE3004"/>
    <w:rsid w:val="00EE3031"/>
    <w:rsid w:val="00EE30C3"/>
    <w:rsid w:val="00EE3279"/>
    <w:rsid w:val="00EE3690"/>
    <w:rsid w:val="00EE3756"/>
    <w:rsid w:val="00EE3943"/>
    <w:rsid w:val="00EE4375"/>
    <w:rsid w:val="00EE454E"/>
    <w:rsid w:val="00EE45E5"/>
    <w:rsid w:val="00EE4A69"/>
    <w:rsid w:val="00EE4F0B"/>
    <w:rsid w:val="00EE5398"/>
    <w:rsid w:val="00EE556A"/>
    <w:rsid w:val="00EE55FF"/>
    <w:rsid w:val="00EE5635"/>
    <w:rsid w:val="00EE57A7"/>
    <w:rsid w:val="00EE6853"/>
    <w:rsid w:val="00EE690A"/>
    <w:rsid w:val="00EE736B"/>
    <w:rsid w:val="00EE73A9"/>
    <w:rsid w:val="00EE7434"/>
    <w:rsid w:val="00EE78CE"/>
    <w:rsid w:val="00EE791D"/>
    <w:rsid w:val="00EE79F5"/>
    <w:rsid w:val="00EE7A70"/>
    <w:rsid w:val="00EE7C63"/>
    <w:rsid w:val="00EF0132"/>
    <w:rsid w:val="00EF0177"/>
    <w:rsid w:val="00EF038B"/>
    <w:rsid w:val="00EF07DA"/>
    <w:rsid w:val="00EF09B5"/>
    <w:rsid w:val="00EF1753"/>
    <w:rsid w:val="00EF1F07"/>
    <w:rsid w:val="00EF2822"/>
    <w:rsid w:val="00EF286A"/>
    <w:rsid w:val="00EF286B"/>
    <w:rsid w:val="00EF2983"/>
    <w:rsid w:val="00EF2B47"/>
    <w:rsid w:val="00EF2F68"/>
    <w:rsid w:val="00EF38F5"/>
    <w:rsid w:val="00EF3CB4"/>
    <w:rsid w:val="00EF4075"/>
    <w:rsid w:val="00EF451F"/>
    <w:rsid w:val="00EF4622"/>
    <w:rsid w:val="00EF4654"/>
    <w:rsid w:val="00EF4A32"/>
    <w:rsid w:val="00EF4B7A"/>
    <w:rsid w:val="00EF5252"/>
    <w:rsid w:val="00EF531B"/>
    <w:rsid w:val="00EF56FC"/>
    <w:rsid w:val="00EF5AE7"/>
    <w:rsid w:val="00EF5C77"/>
    <w:rsid w:val="00EF5EC8"/>
    <w:rsid w:val="00EF5FA2"/>
    <w:rsid w:val="00EF65DC"/>
    <w:rsid w:val="00EF6B34"/>
    <w:rsid w:val="00EF6D08"/>
    <w:rsid w:val="00EF6E6D"/>
    <w:rsid w:val="00EF713B"/>
    <w:rsid w:val="00EF7DC9"/>
    <w:rsid w:val="00EF7E9A"/>
    <w:rsid w:val="00F005D3"/>
    <w:rsid w:val="00F00793"/>
    <w:rsid w:val="00F008AD"/>
    <w:rsid w:val="00F00B72"/>
    <w:rsid w:val="00F01218"/>
    <w:rsid w:val="00F01A9A"/>
    <w:rsid w:val="00F02532"/>
    <w:rsid w:val="00F02861"/>
    <w:rsid w:val="00F02923"/>
    <w:rsid w:val="00F0319A"/>
    <w:rsid w:val="00F03472"/>
    <w:rsid w:val="00F03498"/>
    <w:rsid w:val="00F034C5"/>
    <w:rsid w:val="00F034DF"/>
    <w:rsid w:val="00F0354F"/>
    <w:rsid w:val="00F03937"/>
    <w:rsid w:val="00F04054"/>
    <w:rsid w:val="00F04422"/>
    <w:rsid w:val="00F04469"/>
    <w:rsid w:val="00F04E86"/>
    <w:rsid w:val="00F04F32"/>
    <w:rsid w:val="00F050DE"/>
    <w:rsid w:val="00F05381"/>
    <w:rsid w:val="00F0554B"/>
    <w:rsid w:val="00F05619"/>
    <w:rsid w:val="00F05C53"/>
    <w:rsid w:val="00F05EAC"/>
    <w:rsid w:val="00F0630B"/>
    <w:rsid w:val="00F06451"/>
    <w:rsid w:val="00F067CB"/>
    <w:rsid w:val="00F0695E"/>
    <w:rsid w:val="00F06B1E"/>
    <w:rsid w:val="00F06B8D"/>
    <w:rsid w:val="00F072EC"/>
    <w:rsid w:val="00F0748B"/>
    <w:rsid w:val="00F074C0"/>
    <w:rsid w:val="00F076CF"/>
    <w:rsid w:val="00F1012B"/>
    <w:rsid w:val="00F103F1"/>
    <w:rsid w:val="00F1048F"/>
    <w:rsid w:val="00F10ADC"/>
    <w:rsid w:val="00F10C25"/>
    <w:rsid w:val="00F10D06"/>
    <w:rsid w:val="00F10D45"/>
    <w:rsid w:val="00F10ED0"/>
    <w:rsid w:val="00F111B4"/>
    <w:rsid w:val="00F11278"/>
    <w:rsid w:val="00F11713"/>
    <w:rsid w:val="00F11777"/>
    <w:rsid w:val="00F11952"/>
    <w:rsid w:val="00F119B9"/>
    <w:rsid w:val="00F120A3"/>
    <w:rsid w:val="00F1250E"/>
    <w:rsid w:val="00F12A18"/>
    <w:rsid w:val="00F13496"/>
    <w:rsid w:val="00F135E5"/>
    <w:rsid w:val="00F13712"/>
    <w:rsid w:val="00F13A48"/>
    <w:rsid w:val="00F13DF2"/>
    <w:rsid w:val="00F13F5B"/>
    <w:rsid w:val="00F14588"/>
    <w:rsid w:val="00F14A40"/>
    <w:rsid w:val="00F156CE"/>
    <w:rsid w:val="00F15943"/>
    <w:rsid w:val="00F15A2C"/>
    <w:rsid w:val="00F15C1E"/>
    <w:rsid w:val="00F1625C"/>
    <w:rsid w:val="00F16398"/>
    <w:rsid w:val="00F1670E"/>
    <w:rsid w:val="00F169D0"/>
    <w:rsid w:val="00F16D62"/>
    <w:rsid w:val="00F16F2A"/>
    <w:rsid w:val="00F16F47"/>
    <w:rsid w:val="00F17033"/>
    <w:rsid w:val="00F17284"/>
    <w:rsid w:val="00F1748F"/>
    <w:rsid w:val="00F178BF"/>
    <w:rsid w:val="00F1798D"/>
    <w:rsid w:val="00F17C65"/>
    <w:rsid w:val="00F17E25"/>
    <w:rsid w:val="00F17FB2"/>
    <w:rsid w:val="00F206FA"/>
    <w:rsid w:val="00F20726"/>
    <w:rsid w:val="00F20C5F"/>
    <w:rsid w:val="00F20E10"/>
    <w:rsid w:val="00F210C3"/>
    <w:rsid w:val="00F21460"/>
    <w:rsid w:val="00F21AAF"/>
    <w:rsid w:val="00F22B68"/>
    <w:rsid w:val="00F22C76"/>
    <w:rsid w:val="00F22EA2"/>
    <w:rsid w:val="00F2309A"/>
    <w:rsid w:val="00F2382A"/>
    <w:rsid w:val="00F23957"/>
    <w:rsid w:val="00F23B4B"/>
    <w:rsid w:val="00F242D4"/>
    <w:rsid w:val="00F2447F"/>
    <w:rsid w:val="00F24BA6"/>
    <w:rsid w:val="00F24CE4"/>
    <w:rsid w:val="00F24DBD"/>
    <w:rsid w:val="00F24FC4"/>
    <w:rsid w:val="00F263DF"/>
    <w:rsid w:val="00F265E9"/>
    <w:rsid w:val="00F26988"/>
    <w:rsid w:val="00F26A87"/>
    <w:rsid w:val="00F26C40"/>
    <w:rsid w:val="00F26D8E"/>
    <w:rsid w:val="00F27543"/>
    <w:rsid w:val="00F27881"/>
    <w:rsid w:val="00F27AE6"/>
    <w:rsid w:val="00F30346"/>
    <w:rsid w:val="00F303B5"/>
    <w:rsid w:val="00F30610"/>
    <w:rsid w:val="00F3091E"/>
    <w:rsid w:val="00F30CAB"/>
    <w:rsid w:val="00F310BB"/>
    <w:rsid w:val="00F31290"/>
    <w:rsid w:val="00F31307"/>
    <w:rsid w:val="00F314B9"/>
    <w:rsid w:val="00F31733"/>
    <w:rsid w:val="00F319B7"/>
    <w:rsid w:val="00F323A5"/>
    <w:rsid w:val="00F323CE"/>
    <w:rsid w:val="00F3242F"/>
    <w:rsid w:val="00F329AD"/>
    <w:rsid w:val="00F32F18"/>
    <w:rsid w:val="00F333D3"/>
    <w:rsid w:val="00F333EF"/>
    <w:rsid w:val="00F3345E"/>
    <w:rsid w:val="00F3349D"/>
    <w:rsid w:val="00F335AB"/>
    <w:rsid w:val="00F33A35"/>
    <w:rsid w:val="00F34321"/>
    <w:rsid w:val="00F34A8D"/>
    <w:rsid w:val="00F34CAC"/>
    <w:rsid w:val="00F35090"/>
    <w:rsid w:val="00F35325"/>
    <w:rsid w:val="00F35499"/>
    <w:rsid w:val="00F35B46"/>
    <w:rsid w:val="00F35F7C"/>
    <w:rsid w:val="00F35FA0"/>
    <w:rsid w:val="00F35FD9"/>
    <w:rsid w:val="00F35FFB"/>
    <w:rsid w:val="00F3622F"/>
    <w:rsid w:val="00F36509"/>
    <w:rsid w:val="00F36BC8"/>
    <w:rsid w:val="00F37123"/>
    <w:rsid w:val="00F375D2"/>
    <w:rsid w:val="00F37819"/>
    <w:rsid w:val="00F37B90"/>
    <w:rsid w:val="00F40B0B"/>
    <w:rsid w:val="00F40FE6"/>
    <w:rsid w:val="00F418CC"/>
    <w:rsid w:val="00F41A7C"/>
    <w:rsid w:val="00F41D05"/>
    <w:rsid w:val="00F42193"/>
    <w:rsid w:val="00F42204"/>
    <w:rsid w:val="00F42387"/>
    <w:rsid w:val="00F423A7"/>
    <w:rsid w:val="00F4263C"/>
    <w:rsid w:val="00F42C64"/>
    <w:rsid w:val="00F4309C"/>
    <w:rsid w:val="00F43832"/>
    <w:rsid w:val="00F448D6"/>
    <w:rsid w:val="00F45100"/>
    <w:rsid w:val="00F451E0"/>
    <w:rsid w:val="00F4583F"/>
    <w:rsid w:val="00F45F17"/>
    <w:rsid w:val="00F467C7"/>
    <w:rsid w:val="00F46A6E"/>
    <w:rsid w:val="00F479E0"/>
    <w:rsid w:val="00F47DAE"/>
    <w:rsid w:val="00F47F05"/>
    <w:rsid w:val="00F508B4"/>
    <w:rsid w:val="00F50C90"/>
    <w:rsid w:val="00F515CA"/>
    <w:rsid w:val="00F51699"/>
    <w:rsid w:val="00F519C1"/>
    <w:rsid w:val="00F519D5"/>
    <w:rsid w:val="00F51C49"/>
    <w:rsid w:val="00F51E21"/>
    <w:rsid w:val="00F52722"/>
    <w:rsid w:val="00F52829"/>
    <w:rsid w:val="00F5287A"/>
    <w:rsid w:val="00F5297B"/>
    <w:rsid w:val="00F52F86"/>
    <w:rsid w:val="00F5319C"/>
    <w:rsid w:val="00F548C9"/>
    <w:rsid w:val="00F549C6"/>
    <w:rsid w:val="00F54B79"/>
    <w:rsid w:val="00F54C8A"/>
    <w:rsid w:val="00F54E82"/>
    <w:rsid w:val="00F54EF1"/>
    <w:rsid w:val="00F5507A"/>
    <w:rsid w:val="00F552AA"/>
    <w:rsid w:val="00F55873"/>
    <w:rsid w:val="00F55D53"/>
    <w:rsid w:val="00F55E81"/>
    <w:rsid w:val="00F560AF"/>
    <w:rsid w:val="00F56E3D"/>
    <w:rsid w:val="00F56EAD"/>
    <w:rsid w:val="00F56FF2"/>
    <w:rsid w:val="00F577CF"/>
    <w:rsid w:val="00F577E9"/>
    <w:rsid w:val="00F57D21"/>
    <w:rsid w:val="00F57FA1"/>
    <w:rsid w:val="00F601D0"/>
    <w:rsid w:val="00F6041C"/>
    <w:rsid w:val="00F60428"/>
    <w:rsid w:val="00F60963"/>
    <w:rsid w:val="00F60EB2"/>
    <w:rsid w:val="00F60F40"/>
    <w:rsid w:val="00F60FCD"/>
    <w:rsid w:val="00F61012"/>
    <w:rsid w:val="00F61834"/>
    <w:rsid w:val="00F61CA9"/>
    <w:rsid w:val="00F61D29"/>
    <w:rsid w:val="00F62292"/>
    <w:rsid w:val="00F62681"/>
    <w:rsid w:val="00F62D81"/>
    <w:rsid w:val="00F62E66"/>
    <w:rsid w:val="00F62F92"/>
    <w:rsid w:val="00F631B4"/>
    <w:rsid w:val="00F634F8"/>
    <w:rsid w:val="00F6381A"/>
    <w:rsid w:val="00F63A3D"/>
    <w:rsid w:val="00F64196"/>
    <w:rsid w:val="00F641E6"/>
    <w:rsid w:val="00F643EF"/>
    <w:rsid w:val="00F64674"/>
    <w:rsid w:val="00F64F50"/>
    <w:rsid w:val="00F65058"/>
    <w:rsid w:val="00F65472"/>
    <w:rsid w:val="00F65F1D"/>
    <w:rsid w:val="00F65F2A"/>
    <w:rsid w:val="00F65F5B"/>
    <w:rsid w:val="00F6667E"/>
    <w:rsid w:val="00F66762"/>
    <w:rsid w:val="00F669B4"/>
    <w:rsid w:val="00F66BA3"/>
    <w:rsid w:val="00F66EF2"/>
    <w:rsid w:val="00F66F88"/>
    <w:rsid w:val="00F670AA"/>
    <w:rsid w:val="00F677E4"/>
    <w:rsid w:val="00F67DD3"/>
    <w:rsid w:val="00F67FF5"/>
    <w:rsid w:val="00F703BF"/>
    <w:rsid w:val="00F70588"/>
    <w:rsid w:val="00F70665"/>
    <w:rsid w:val="00F7083B"/>
    <w:rsid w:val="00F709EE"/>
    <w:rsid w:val="00F71753"/>
    <w:rsid w:val="00F71759"/>
    <w:rsid w:val="00F71D49"/>
    <w:rsid w:val="00F71EF3"/>
    <w:rsid w:val="00F722F0"/>
    <w:rsid w:val="00F72499"/>
    <w:rsid w:val="00F725AE"/>
    <w:rsid w:val="00F7323B"/>
    <w:rsid w:val="00F734E6"/>
    <w:rsid w:val="00F735FA"/>
    <w:rsid w:val="00F737AF"/>
    <w:rsid w:val="00F73821"/>
    <w:rsid w:val="00F74A18"/>
    <w:rsid w:val="00F74DD9"/>
    <w:rsid w:val="00F75B53"/>
    <w:rsid w:val="00F75C1E"/>
    <w:rsid w:val="00F75DCE"/>
    <w:rsid w:val="00F75EDB"/>
    <w:rsid w:val="00F75FFD"/>
    <w:rsid w:val="00F7614C"/>
    <w:rsid w:val="00F764D5"/>
    <w:rsid w:val="00F769A1"/>
    <w:rsid w:val="00F76D52"/>
    <w:rsid w:val="00F76D5D"/>
    <w:rsid w:val="00F77361"/>
    <w:rsid w:val="00F7768D"/>
    <w:rsid w:val="00F77799"/>
    <w:rsid w:val="00F77D94"/>
    <w:rsid w:val="00F8006F"/>
    <w:rsid w:val="00F802A5"/>
    <w:rsid w:val="00F80530"/>
    <w:rsid w:val="00F80596"/>
    <w:rsid w:val="00F80CFB"/>
    <w:rsid w:val="00F80E2A"/>
    <w:rsid w:val="00F80F3B"/>
    <w:rsid w:val="00F8173E"/>
    <w:rsid w:val="00F81D4E"/>
    <w:rsid w:val="00F81D9A"/>
    <w:rsid w:val="00F8255A"/>
    <w:rsid w:val="00F82F58"/>
    <w:rsid w:val="00F834D4"/>
    <w:rsid w:val="00F837B1"/>
    <w:rsid w:val="00F83874"/>
    <w:rsid w:val="00F83DD5"/>
    <w:rsid w:val="00F84861"/>
    <w:rsid w:val="00F856CD"/>
    <w:rsid w:val="00F858F0"/>
    <w:rsid w:val="00F85B7D"/>
    <w:rsid w:val="00F85BCB"/>
    <w:rsid w:val="00F8601D"/>
    <w:rsid w:val="00F864CA"/>
    <w:rsid w:val="00F8659F"/>
    <w:rsid w:val="00F868F5"/>
    <w:rsid w:val="00F8693F"/>
    <w:rsid w:val="00F87184"/>
    <w:rsid w:val="00F87247"/>
    <w:rsid w:val="00F87310"/>
    <w:rsid w:val="00F8768B"/>
    <w:rsid w:val="00F87937"/>
    <w:rsid w:val="00F87BB6"/>
    <w:rsid w:val="00F87FA9"/>
    <w:rsid w:val="00F9009A"/>
    <w:rsid w:val="00F90732"/>
    <w:rsid w:val="00F90885"/>
    <w:rsid w:val="00F90D81"/>
    <w:rsid w:val="00F90E1B"/>
    <w:rsid w:val="00F918C5"/>
    <w:rsid w:val="00F918C6"/>
    <w:rsid w:val="00F91D5A"/>
    <w:rsid w:val="00F91D85"/>
    <w:rsid w:val="00F91E96"/>
    <w:rsid w:val="00F92A35"/>
    <w:rsid w:val="00F92D44"/>
    <w:rsid w:val="00F92E9E"/>
    <w:rsid w:val="00F93071"/>
    <w:rsid w:val="00F933B2"/>
    <w:rsid w:val="00F934CA"/>
    <w:rsid w:val="00F9383E"/>
    <w:rsid w:val="00F93AA2"/>
    <w:rsid w:val="00F93CCD"/>
    <w:rsid w:val="00F93CFB"/>
    <w:rsid w:val="00F9440F"/>
    <w:rsid w:val="00F947DE"/>
    <w:rsid w:val="00F948CF"/>
    <w:rsid w:val="00F94A82"/>
    <w:rsid w:val="00F94AD0"/>
    <w:rsid w:val="00F95248"/>
    <w:rsid w:val="00F955EB"/>
    <w:rsid w:val="00F959CF"/>
    <w:rsid w:val="00F95FAB"/>
    <w:rsid w:val="00F95FFC"/>
    <w:rsid w:val="00F96154"/>
    <w:rsid w:val="00F966C8"/>
    <w:rsid w:val="00F96779"/>
    <w:rsid w:val="00F96AAA"/>
    <w:rsid w:val="00F96D0F"/>
    <w:rsid w:val="00F97465"/>
    <w:rsid w:val="00F978C2"/>
    <w:rsid w:val="00F97A56"/>
    <w:rsid w:val="00F97ADD"/>
    <w:rsid w:val="00F97B0F"/>
    <w:rsid w:val="00FA0012"/>
    <w:rsid w:val="00FA04E6"/>
    <w:rsid w:val="00FA0705"/>
    <w:rsid w:val="00FA0C0A"/>
    <w:rsid w:val="00FA0F29"/>
    <w:rsid w:val="00FA1292"/>
    <w:rsid w:val="00FA15D7"/>
    <w:rsid w:val="00FA243F"/>
    <w:rsid w:val="00FA2448"/>
    <w:rsid w:val="00FA2595"/>
    <w:rsid w:val="00FA30B5"/>
    <w:rsid w:val="00FA37BF"/>
    <w:rsid w:val="00FA3C21"/>
    <w:rsid w:val="00FA3C9D"/>
    <w:rsid w:val="00FA4267"/>
    <w:rsid w:val="00FA426A"/>
    <w:rsid w:val="00FA4350"/>
    <w:rsid w:val="00FA43CD"/>
    <w:rsid w:val="00FA4ACF"/>
    <w:rsid w:val="00FA4D8E"/>
    <w:rsid w:val="00FA4E3B"/>
    <w:rsid w:val="00FA4F05"/>
    <w:rsid w:val="00FA51A2"/>
    <w:rsid w:val="00FA53BF"/>
    <w:rsid w:val="00FA587E"/>
    <w:rsid w:val="00FA69C1"/>
    <w:rsid w:val="00FA7A66"/>
    <w:rsid w:val="00FB01B2"/>
    <w:rsid w:val="00FB01F7"/>
    <w:rsid w:val="00FB03DE"/>
    <w:rsid w:val="00FB12E4"/>
    <w:rsid w:val="00FB15A7"/>
    <w:rsid w:val="00FB1888"/>
    <w:rsid w:val="00FB1970"/>
    <w:rsid w:val="00FB1AD3"/>
    <w:rsid w:val="00FB2046"/>
    <w:rsid w:val="00FB22AF"/>
    <w:rsid w:val="00FB2409"/>
    <w:rsid w:val="00FB29CA"/>
    <w:rsid w:val="00FB2B57"/>
    <w:rsid w:val="00FB2CF5"/>
    <w:rsid w:val="00FB2DD0"/>
    <w:rsid w:val="00FB2EE0"/>
    <w:rsid w:val="00FB32C1"/>
    <w:rsid w:val="00FB34CD"/>
    <w:rsid w:val="00FB3566"/>
    <w:rsid w:val="00FB361F"/>
    <w:rsid w:val="00FB36C2"/>
    <w:rsid w:val="00FB4269"/>
    <w:rsid w:val="00FB4897"/>
    <w:rsid w:val="00FB49AF"/>
    <w:rsid w:val="00FB4C87"/>
    <w:rsid w:val="00FB4E77"/>
    <w:rsid w:val="00FB4EA3"/>
    <w:rsid w:val="00FB4ECD"/>
    <w:rsid w:val="00FB4F3A"/>
    <w:rsid w:val="00FB512F"/>
    <w:rsid w:val="00FB53A4"/>
    <w:rsid w:val="00FB53E6"/>
    <w:rsid w:val="00FB573D"/>
    <w:rsid w:val="00FB5834"/>
    <w:rsid w:val="00FB5A19"/>
    <w:rsid w:val="00FB5A20"/>
    <w:rsid w:val="00FB5AB0"/>
    <w:rsid w:val="00FB5B0D"/>
    <w:rsid w:val="00FB5E12"/>
    <w:rsid w:val="00FB5F0A"/>
    <w:rsid w:val="00FB60C9"/>
    <w:rsid w:val="00FB6171"/>
    <w:rsid w:val="00FB622B"/>
    <w:rsid w:val="00FB64B7"/>
    <w:rsid w:val="00FB6605"/>
    <w:rsid w:val="00FB66B0"/>
    <w:rsid w:val="00FB6948"/>
    <w:rsid w:val="00FB6E60"/>
    <w:rsid w:val="00FB7125"/>
    <w:rsid w:val="00FB7322"/>
    <w:rsid w:val="00FB7476"/>
    <w:rsid w:val="00FB7672"/>
    <w:rsid w:val="00FB78D5"/>
    <w:rsid w:val="00FC031E"/>
    <w:rsid w:val="00FC05BB"/>
    <w:rsid w:val="00FC0758"/>
    <w:rsid w:val="00FC09BD"/>
    <w:rsid w:val="00FC0C13"/>
    <w:rsid w:val="00FC0C62"/>
    <w:rsid w:val="00FC0F62"/>
    <w:rsid w:val="00FC0FF2"/>
    <w:rsid w:val="00FC11A8"/>
    <w:rsid w:val="00FC11D3"/>
    <w:rsid w:val="00FC138C"/>
    <w:rsid w:val="00FC1413"/>
    <w:rsid w:val="00FC18E2"/>
    <w:rsid w:val="00FC1EEF"/>
    <w:rsid w:val="00FC210D"/>
    <w:rsid w:val="00FC2479"/>
    <w:rsid w:val="00FC2879"/>
    <w:rsid w:val="00FC2B1C"/>
    <w:rsid w:val="00FC2D9C"/>
    <w:rsid w:val="00FC3213"/>
    <w:rsid w:val="00FC36B1"/>
    <w:rsid w:val="00FC3B2F"/>
    <w:rsid w:val="00FC3C4B"/>
    <w:rsid w:val="00FC3D4B"/>
    <w:rsid w:val="00FC4838"/>
    <w:rsid w:val="00FC4B28"/>
    <w:rsid w:val="00FC4C14"/>
    <w:rsid w:val="00FC51D5"/>
    <w:rsid w:val="00FC5437"/>
    <w:rsid w:val="00FC6112"/>
    <w:rsid w:val="00FC6699"/>
    <w:rsid w:val="00FC749E"/>
    <w:rsid w:val="00FC798E"/>
    <w:rsid w:val="00FD017D"/>
    <w:rsid w:val="00FD0316"/>
    <w:rsid w:val="00FD08DE"/>
    <w:rsid w:val="00FD0E92"/>
    <w:rsid w:val="00FD10D4"/>
    <w:rsid w:val="00FD111E"/>
    <w:rsid w:val="00FD1794"/>
    <w:rsid w:val="00FD1860"/>
    <w:rsid w:val="00FD202D"/>
    <w:rsid w:val="00FD2390"/>
    <w:rsid w:val="00FD23E3"/>
    <w:rsid w:val="00FD2625"/>
    <w:rsid w:val="00FD27E1"/>
    <w:rsid w:val="00FD2DE6"/>
    <w:rsid w:val="00FD2F78"/>
    <w:rsid w:val="00FD3041"/>
    <w:rsid w:val="00FD3166"/>
    <w:rsid w:val="00FD37F3"/>
    <w:rsid w:val="00FD3B59"/>
    <w:rsid w:val="00FD4515"/>
    <w:rsid w:val="00FD457E"/>
    <w:rsid w:val="00FD45A0"/>
    <w:rsid w:val="00FD4B07"/>
    <w:rsid w:val="00FD4C1A"/>
    <w:rsid w:val="00FD5712"/>
    <w:rsid w:val="00FD606C"/>
    <w:rsid w:val="00FD6078"/>
    <w:rsid w:val="00FD6203"/>
    <w:rsid w:val="00FD6757"/>
    <w:rsid w:val="00FD6B48"/>
    <w:rsid w:val="00FD6EA6"/>
    <w:rsid w:val="00FD7008"/>
    <w:rsid w:val="00FD72DD"/>
    <w:rsid w:val="00FD7652"/>
    <w:rsid w:val="00FD76BA"/>
    <w:rsid w:val="00FD7798"/>
    <w:rsid w:val="00FD7A59"/>
    <w:rsid w:val="00FD7BDB"/>
    <w:rsid w:val="00FE03C5"/>
    <w:rsid w:val="00FE131B"/>
    <w:rsid w:val="00FE136A"/>
    <w:rsid w:val="00FE1577"/>
    <w:rsid w:val="00FE178F"/>
    <w:rsid w:val="00FE1ED6"/>
    <w:rsid w:val="00FE1FE9"/>
    <w:rsid w:val="00FE2017"/>
    <w:rsid w:val="00FE2022"/>
    <w:rsid w:val="00FE21FD"/>
    <w:rsid w:val="00FE2208"/>
    <w:rsid w:val="00FE225B"/>
    <w:rsid w:val="00FE22F4"/>
    <w:rsid w:val="00FE2336"/>
    <w:rsid w:val="00FE250B"/>
    <w:rsid w:val="00FE255D"/>
    <w:rsid w:val="00FE2673"/>
    <w:rsid w:val="00FE365D"/>
    <w:rsid w:val="00FE3690"/>
    <w:rsid w:val="00FE3713"/>
    <w:rsid w:val="00FE3747"/>
    <w:rsid w:val="00FE3A13"/>
    <w:rsid w:val="00FE4056"/>
    <w:rsid w:val="00FE4099"/>
    <w:rsid w:val="00FE4306"/>
    <w:rsid w:val="00FE4433"/>
    <w:rsid w:val="00FE454A"/>
    <w:rsid w:val="00FE466D"/>
    <w:rsid w:val="00FE46D0"/>
    <w:rsid w:val="00FE4E1D"/>
    <w:rsid w:val="00FE523C"/>
    <w:rsid w:val="00FE5245"/>
    <w:rsid w:val="00FE59C4"/>
    <w:rsid w:val="00FE602D"/>
    <w:rsid w:val="00FE684A"/>
    <w:rsid w:val="00FE6881"/>
    <w:rsid w:val="00FE6A68"/>
    <w:rsid w:val="00FE6C47"/>
    <w:rsid w:val="00FE7627"/>
    <w:rsid w:val="00FE768F"/>
    <w:rsid w:val="00FE7A03"/>
    <w:rsid w:val="00FF017B"/>
    <w:rsid w:val="00FF0434"/>
    <w:rsid w:val="00FF073F"/>
    <w:rsid w:val="00FF14AF"/>
    <w:rsid w:val="00FF19EB"/>
    <w:rsid w:val="00FF21C3"/>
    <w:rsid w:val="00FF253F"/>
    <w:rsid w:val="00FF27D4"/>
    <w:rsid w:val="00FF2A0D"/>
    <w:rsid w:val="00FF2B3D"/>
    <w:rsid w:val="00FF2DC7"/>
    <w:rsid w:val="00FF3121"/>
    <w:rsid w:val="00FF33A0"/>
    <w:rsid w:val="00FF3496"/>
    <w:rsid w:val="00FF376C"/>
    <w:rsid w:val="00FF37F1"/>
    <w:rsid w:val="00FF3937"/>
    <w:rsid w:val="00FF3CCE"/>
    <w:rsid w:val="00FF3D7B"/>
    <w:rsid w:val="00FF41E2"/>
    <w:rsid w:val="00FF4238"/>
    <w:rsid w:val="00FF490F"/>
    <w:rsid w:val="00FF4D03"/>
    <w:rsid w:val="00FF5357"/>
    <w:rsid w:val="00FF5411"/>
    <w:rsid w:val="00FF5598"/>
    <w:rsid w:val="00FF5A78"/>
    <w:rsid w:val="00FF5BDD"/>
    <w:rsid w:val="00FF6596"/>
    <w:rsid w:val="00FF6A1D"/>
    <w:rsid w:val="00FF70F2"/>
    <w:rsid w:val="00FF73C0"/>
    <w:rsid w:val="00FF7413"/>
    <w:rsid w:val="00FF7422"/>
    <w:rsid w:val="00FF7718"/>
    <w:rsid w:val="00FF7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jc w:val="center"/>
      <w:outlineLvl w:val="3"/>
    </w:pPr>
    <w:rPr>
      <w:b/>
      <w:sz w:val="28"/>
      <w:szCs w:val="32"/>
    </w:rPr>
  </w:style>
  <w:style w:type="paragraph" w:styleId="7">
    <w:name w:val="heading 7"/>
    <w:basedOn w:val="a"/>
    <w:next w:val="a"/>
    <w:link w:val="70"/>
    <w:qFormat/>
    <w:pPr>
      <w:spacing w:before="240" w:after="60"/>
      <w:outlineLvl w:val="6"/>
    </w:pPr>
    <w:rPr>
      <w:rFonts w:ascii="Calibri" w:hAnsi="Calibri"/>
      <w:lang w:val="x-none" w:eastAsia="x-none"/>
    </w:rPr>
  </w:style>
  <w:style w:type="paragraph" w:styleId="9">
    <w:name w:val="heading 9"/>
    <w:basedOn w:val="a"/>
    <w:next w:val="a"/>
    <w:link w:val="90"/>
    <w:uiPriority w:val="9"/>
    <w:semiHidden/>
    <w:unhideWhenUsed/>
    <w:qFormat/>
    <w:rsid w:val="00647FE1"/>
    <w:pPr>
      <w:spacing w:before="240" w:after="60"/>
      <w:outlineLvl w:val="8"/>
    </w:pPr>
    <w:rPr>
      <w:rFonts w:ascii="Cambria"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Cs/>
      <w:sz w:val="28"/>
      <w:szCs w:val="28"/>
    </w:rPr>
  </w:style>
  <w:style w:type="paragraph" w:styleId="a5">
    <w:name w:val="header"/>
    <w:basedOn w:val="a"/>
    <w:link w:val="a6"/>
    <w:uiPriority w:val="99"/>
    <w:pPr>
      <w:tabs>
        <w:tab w:val="center" w:pos="4677"/>
        <w:tab w:val="right" w:pos="9355"/>
      </w:tabs>
    </w:pPr>
    <w:rPr>
      <w:lang w:val="x-none" w:eastAsia="x-none"/>
    </w:r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paragraph" w:styleId="31">
    <w:name w:val="Body Text 3"/>
    <w:basedOn w:val="a"/>
    <w:pPr>
      <w:spacing w:after="120"/>
    </w:pPr>
    <w:rPr>
      <w:sz w:val="16"/>
      <w:szCs w:val="16"/>
    </w:rPr>
  </w:style>
  <w:style w:type="paragraph" w:customStyle="1" w:styleId="ab">
    <w:name w:val="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table" w:styleId="ac">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w:basedOn w:val="a"/>
    <w:pPr>
      <w:widowControl w:val="0"/>
      <w:adjustRightInd w:val="0"/>
      <w:spacing w:after="160" w:line="240" w:lineRule="exact"/>
      <w:jc w:val="right"/>
    </w:pPr>
    <w:rPr>
      <w:sz w:val="20"/>
      <w:szCs w:val="20"/>
      <w:lang w:val="en-GB" w:eastAsia="en-US"/>
    </w:rPr>
  </w:style>
  <w:style w:type="character" w:styleId="ae">
    <w:name w:val="Hyperlink"/>
    <w:uiPriority w:val="99"/>
    <w:rPr>
      <w:color w:val="0000FF"/>
      <w:u w:val="single"/>
    </w:rPr>
  </w:style>
  <w:style w:type="character" w:customStyle="1" w:styleId="a6">
    <w:name w:val="Верхний колонтитул Знак"/>
    <w:link w:val="a5"/>
    <w:uiPriority w:val="99"/>
    <w:rPr>
      <w:sz w:val="24"/>
      <w:szCs w:val="24"/>
    </w:rPr>
  </w:style>
  <w:style w:type="paragraph" w:customStyle="1" w:styleId="af">
    <w:name w:val="Знак"/>
    <w:basedOn w:val="a"/>
    <w:pPr>
      <w:widowControl w:val="0"/>
      <w:adjustRightInd w:val="0"/>
      <w:spacing w:after="160" w:line="240" w:lineRule="exact"/>
      <w:jc w:val="right"/>
    </w:pPr>
    <w:rPr>
      <w:sz w:val="20"/>
      <w:szCs w:val="20"/>
      <w:lang w:val="en-GB" w:eastAsia="en-US"/>
    </w:rPr>
  </w:style>
  <w:style w:type="character" w:customStyle="1" w:styleId="af0">
    <w:name w:val="Основной текст_"/>
    <w:link w:val="11"/>
    <w:locked/>
    <w:rPr>
      <w:sz w:val="27"/>
      <w:szCs w:val="27"/>
      <w:shd w:val="clear" w:color="auto" w:fill="FFFFFF"/>
    </w:rPr>
  </w:style>
  <w:style w:type="paragraph" w:customStyle="1" w:styleId="11">
    <w:name w:val="Основной текст1"/>
    <w:basedOn w:val="a"/>
    <w:link w:val="af0"/>
    <w:pPr>
      <w:shd w:val="clear" w:color="auto" w:fill="FFFFFF"/>
      <w:spacing w:after="240" w:line="0" w:lineRule="atLeast"/>
    </w:pPr>
    <w:rPr>
      <w:sz w:val="27"/>
      <w:szCs w:val="27"/>
      <w:lang w:val="x-none" w:eastAsia="x-none"/>
    </w:rPr>
  </w:style>
  <w:style w:type="character" w:customStyle="1" w:styleId="10">
    <w:name w:val="Заголовок 1 Знак"/>
    <w:link w:val="1"/>
    <w:rPr>
      <w:rFonts w:ascii="Cambria" w:hAnsi="Cambria"/>
      <w:b/>
      <w:bCs/>
      <w:kern w:val="32"/>
      <w:sz w:val="32"/>
      <w:szCs w:val="32"/>
      <w:lang w:val="x-none" w:eastAsia="x-none"/>
    </w:rPr>
  </w:style>
  <w:style w:type="character" w:customStyle="1" w:styleId="70">
    <w:name w:val="Заголовок 7 Знак"/>
    <w:link w:val="7"/>
    <w:rPr>
      <w:rFonts w:ascii="Calibri" w:hAnsi="Calibri"/>
      <w:sz w:val="24"/>
      <w:szCs w:val="24"/>
      <w:lang w:val="x-none" w:eastAsia="x-none"/>
    </w:rPr>
  </w:style>
  <w:style w:type="character" w:customStyle="1" w:styleId="20">
    <w:name w:val="Заголовок 2 Знак"/>
    <w:link w:val="2"/>
    <w:uiPriority w:val="9"/>
    <w:rPr>
      <w:rFonts w:ascii="Arial" w:hAnsi="Arial" w:cs="Arial"/>
      <w:b/>
      <w:bCs/>
      <w:i/>
      <w:iCs/>
      <w:sz w:val="28"/>
      <w:szCs w:val="28"/>
    </w:rPr>
  </w:style>
  <w:style w:type="character" w:customStyle="1" w:styleId="30">
    <w:name w:val="Заголовок 3 Знак"/>
    <w:link w:val="3"/>
    <w:uiPriority w:val="9"/>
    <w:rPr>
      <w:rFonts w:ascii="Arial" w:hAnsi="Arial" w:cs="Arial"/>
      <w:b/>
      <w:bCs/>
      <w:sz w:val="26"/>
      <w:szCs w:val="26"/>
    </w:rPr>
  </w:style>
  <w:style w:type="character" w:customStyle="1" w:styleId="40">
    <w:name w:val="Заголовок 4 Знак"/>
    <w:link w:val="4"/>
    <w:rPr>
      <w:b/>
      <w:sz w:val="28"/>
      <w:szCs w:val="32"/>
    </w:rPr>
  </w:style>
  <w:style w:type="paragraph" w:customStyle="1" w:styleId="12">
    <w:name w:val="Знак1"/>
    <w:basedOn w:val="a"/>
    <w:pPr>
      <w:widowControl w:val="0"/>
      <w:adjustRightInd w:val="0"/>
      <w:spacing w:after="160" w:line="240" w:lineRule="exact"/>
      <w:jc w:val="right"/>
    </w:pPr>
    <w:rPr>
      <w:sz w:val="20"/>
      <w:szCs w:val="20"/>
      <w:lang w:val="en-GB" w:eastAsia="en-US"/>
    </w:rPr>
  </w:style>
  <w:style w:type="paragraph" w:styleId="af1">
    <w:name w:val="Body Text Indent"/>
    <w:basedOn w:val="a"/>
    <w:link w:val="af2"/>
    <w:uiPriority w:val="99"/>
    <w:pPr>
      <w:spacing w:line="360" w:lineRule="auto"/>
      <w:ind w:firstLine="851"/>
      <w:jc w:val="both"/>
    </w:pPr>
    <w:rPr>
      <w:sz w:val="28"/>
      <w:szCs w:val="28"/>
    </w:rPr>
  </w:style>
  <w:style w:type="character" w:customStyle="1" w:styleId="af2">
    <w:name w:val="Основной текст с отступом Знак"/>
    <w:link w:val="af1"/>
    <w:uiPriority w:val="99"/>
    <w:rPr>
      <w:sz w:val="28"/>
      <w:szCs w:val="28"/>
    </w:rPr>
  </w:style>
  <w:style w:type="paragraph" w:styleId="21">
    <w:name w:val="Body Text 2"/>
    <w:aliases w:val="Основной текст 2 Знак1,Основной текст 2 Знак Знак,Основной текст 2 Знак1 Знак Знак,Основной текст 2 Знак Знак Знак Знак,Знак1 Знак Знак Знак Знак,Знак1 Знак Знак1 Знак Знак"/>
    <w:basedOn w:val="a"/>
    <w:link w:val="22"/>
    <w:uiPriority w:val="99"/>
    <w:pPr>
      <w:spacing w:after="120" w:line="480" w:lineRule="auto"/>
    </w:pPr>
    <w:rPr>
      <w:sz w:val="20"/>
      <w:szCs w:val="20"/>
    </w:rPr>
  </w:style>
  <w:style w:type="character" w:customStyle="1" w:styleId="22">
    <w:name w:val="Основной текст 2 Знак"/>
    <w:aliases w:val="Основной текст 2 Знак1 Знак,Основной текст 2 Знак Знак Знак,Основной текст 2 Знак1 Знак Знак Знак,Основной текст 2 Знак Знак Знак Знак Знак,Знак1 Знак Знак Знак Знак Знак,Знак1 Знак Знак1 Знак Знак Знак"/>
    <w:basedOn w:val="a0"/>
    <w:link w:val="21"/>
    <w:uiPriority w:val="99"/>
  </w:style>
  <w:style w:type="character" w:customStyle="1" w:styleId="af3">
    <w:name w:val="a"/>
    <w:rPr>
      <w:rFonts w:cs="Times New Roman"/>
    </w:rPr>
  </w:style>
  <w:style w:type="paragraph" w:styleId="af4">
    <w:name w:val="Normal (Web)"/>
    <w:aliases w:val="Обычный (Интернет),Обычный (веб) Знак, Знак4 Знак,Обычный (веб) Знак1, Знак4 Знак Знак,Знак4 Знак, Знак4,Обычный (Web),Знак4,Обычный (веб)1"/>
    <w:basedOn w:val="a"/>
    <w:link w:val="23"/>
    <w:rPr>
      <w:lang w:val="x-none" w:eastAsia="x-none"/>
    </w:rPr>
  </w:style>
  <w:style w:type="paragraph" w:customStyle="1" w:styleId="13">
    <w:name w:val="Обычный1"/>
    <w:link w:val="Normal"/>
  </w:style>
  <w:style w:type="character" w:customStyle="1" w:styleId="Normal">
    <w:name w:val="Normal Знак"/>
    <w:link w:val="13"/>
    <w:locked/>
  </w:style>
  <w:style w:type="paragraph" w:customStyle="1" w:styleId="310">
    <w:name w:val="Знак Знак3 Знак Знак Знак Знак1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styleId="af5">
    <w:name w:val="page number"/>
    <w:uiPriority w:val="99"/>
    <w:rPr>
      <w:rFonts w:cs="Times New Roman"/>
    </w:rPr>
  </w:style>
  <w:style w:type="paragraph" w:customStyle="1" w:styleId="Normal2">
    <w:name w:val="Normal Знак2 Знак"/>
    <w:link w:val="Normal20"/>
  </w:style>
  <w:style w:type="character" w:customStyle="1" w:styleId="Normal20">
    <w:name w:val="Normal Знак2 Знак Знак"/>
    <w:link w:val="Normal2"/>
    <w:locked/>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8">
    <w:name w:val="Нижний колонтитул Знак"/>
    <w:link w:val="a7"/>
    <w:uiPriority w:val="99"/>
    <w:rPr>
      <w:sz w:val="24"/>
      <w:szCs w:val="24"/>
    </w:rPr>
  </w:style>
  <w:style w:type="paragraph" w:customStyle="1" w:styleId="14">
    <w:name w:val="1 Знак Знак Знак Знак4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6">
    <w:name w:val="Знак Знак"/>
    <w:basedOn w:val="a"/>
    <w:link w:val="15"/>
    <w:pPr>
      <w:widowControl w:val="0"/>
      <w:adjustRightInd w:val="0"/>
      <w:spacing w:after="160" w:line="240" w:lineRule="exact"/>
      <w:jc w:val="right"/>
    </w:pPr>
    <w:rPr>
      <w:sz w:val="20"/>
      <w:szCs w:val="20"/>
      <w:lang w:val="en-GB" w:eastAsia="en-US"/>
    </w:rPr>
  </w:style>
  <w:style w:type="character" w:customStyle="1" w:styleId="15">
    <w:name w:val="Знак Знак Знак1"/>
    <w:link w:val="af6"/>
    <w:locked/>
    <w:rPr>
      <w:lang w:val="en-GB" w:eastAsia="en-US"/>
    </w:rPr>
  </w:style>
  <w:style w:type="paragraph" w:customStyle="1" w:styleId="af7">
    <w:name w:val="Знак Знак Знак"/>
    <w:basedOn w:val="a"/>
    <w:pPr>
      <w:widowControl w:val="0"/>
      <w:adjustRightInd w:val="0"/>
      <w:spacing w:after="160" w:line="240" w:lineRule="exact"/>
      <w:jc w:val="right"/>
    </w:pPr>
    <w:rPr>
      <w:sz w:val="20"/>
      <w:szCs w:val="20"/>
      <w:lang w:val="en-GB"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Normal0">
    <w:name w:val="Normal Знак Знак Знак Знак"/>
    <w:link w:val="Normal1"/>
  </w:style>
  <w:style w:type="character" w:customStyle="1" w:styleId="Normal1">
    <w:name w:val="Normal Знак Знак Знак Знак Знак"/>
    <w:link w:val="Normal0"/>
    <w:locked/>
  </w:style>
  <w:style w:type="paragraph" w:customStyle="1" w:styleId="af8">
    <w:name w:val="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afa">
    <w:name w:val="Document Map"/>
    <w:basedOn w:val="a"/>
    <w:link w:val="afb"/>
    <w:uiPriority w:val="99"/>
    <w:semiHidden/>
    <w:pPr>
      <w:shd w:val="clear" w:color="auto" w:fill="000080"/>
    </w:pPr>
    <w:rPr>
      <w:sz w:val="2"/>
      <w:szCs w:val="2"/>
      <w:lang w:val="x-none" w:eastAsia="x-none"/>
    </w:rPr>
  </w:style>
  <w:style w:type="character" w:customStyle="1" w:styleId="afb">
    <w:name w:val="Схема документа Знак"/>
    <w:link w:val="afa"/>
    <w:uiPriority w:val="99"/>
    <w:semiHidden/>
    <w:rPr>
      <w:sz w:val="2"/>
      <w:szCs w:val="2"/>
      <w:shd w:val="clear" w:color="auto" w:fill="000080"/>
      <w:lang w:val="x-none" w:eastAsia="x-none"/>
    </w:rPr>
  </w:style>
  <w:style w:type="paragraph" w:customStyle="1" w:styleId="17">
    <w:name w:val="Знак Знак1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9">
    <w:name w:val="Знак Знак Знак1 Знак Знак Знак Знак"/>
    <w:basedOn w:val="a"/>
    <w:link w:val="1a"/>
    <w:pPr>
      <w:widowControl w:val="0"/>
      <w:adjustRightInd w:val="0"/>
      <w:spacing w:after="160" w:line="240" w:lineRule="exact"/>
      <w:jc w:val="right"/>
    </w:pPr>
    <w:rPr>
      <w:sz w:val="20"/>
      <w:szCs w:val="20"/>
      <w:lang w:val="en-GB" w:eastAsia="en-US"/>
    </w:rPr>
  </w:style>
  <w:style w:type="character" w:customStyle="1" w:styleId="1a">
    <w:name w:val="Знак Знак Знак1 Знак Знак Знак Знак Знак"/>
    <w:link w:val="19"/>
    <w:locked/>
    <w:rPr>
      <w:lang w:val="en-GB" w:eastAsia="en-US"/>
    </w:rPr>
  </w:style>
  <w:style w:type="paragraph" w:customStyle="1" w:styleId="24">
    <w:name w:val="Знак Знак Знак Знак Знак2 Знак Знак Знак"/>
    <w:basedOn w:val="a"/>
    <w:pPr>
      <w:widowControl w:val="0"/>
      <w:adjustRightInd w:val="0"/>
      <w:spacing w:after="160" w:line="240" w:lineRule="exact"/>
      <w:jc w:val="right"/>
    </w:pPr>
    <w:rPr>
      <w:sz w:val="20"/>
      <w:szCs w:val="20"/>
      <w:lang w:val="en-GB" w:eastAsia="en-US"/>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5">
    <w:name w:val="Знак Знак Знак2"/>
    <w:basedOn w:val="a"/>
    <w:pPr>
      <w:widowControl w:val="0"/>
      <w:adjustRightInd w:val="0"/>
      <w:spacing w:after="160" w:line="240" w:lineRule="exact"/>
      <w:jc w:val="right"/>
    </w:pPr>
    <w:rPr>
      <w:sz w:val="20"/>
      <w:szCs w:val="20"/>
      <w:lang w:val="en-GB" w:eastAsia="en-US"/>
    </w:rPr>
  </w:style>
  <w:style w:type="paragraph" w:customStyle="1" w:styleId="140">
    <w:name w:val="1 Знак Знак Знак Знак4 Знак Знак Знак"/>
    <w:basedOn w:val="a"/>
    <w:pPr>
      <w:widowControl w:val="0"/>
      <w:adjustRightInd w:val="0"/>
      <w:spacing w:after="160" w:line="240" w:lineRule="exact"/>
      <w:jc w:val="right"/>
    </w:pPr>
    <w:rPr>
      <w:sz w:val="20"/>
      <w:szCs w:val="20"/>
      <w:lang w:val="en-GB" w:eastAsia="en-US"/>
    </w:rPr>
  </w:style>
  <w:style w:type="paragraph" w:customStyle="1" w:styleId="1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e">
    <w:name w:val="Знак Знак Знак Знак Знак Знак Знак Знак Знак"/>
    <w:basedOn w:val="a"/>
    <w:link w:val="aff"/>
    <w:pPr>
      <w:widowControl w:val="0"/>
      <w:adjustRightInd w:val="0"/>
      <w:spacing w:after="160" w:line="240" w:lineRule="exact"/>
      <w:jc w:val="right"/>
    </w:pPr>
    <w:rPr>
      <w:sz w:val="20"/>
      <w:szCs w:val="20"/>
      <w:lang w:val="en-GB" w:eastAsia="en-US"/>
    </w:rPr>
  </w:style>
  <w:style w:type="character" w:customStyle="1" w:styleId="aff">
    <w:name w:val="Знак Знак Знак Знак Знак Знак Знак Знак Знак Знак"/>
    <w:link w:val="afe"/>
    <w:locked/>
    <w:rPr>
      <w:lang w:val="en-GB" w:eastAsia="en-US"/>
    </w:rPr>
  </w:style>
  <w:style w:type="character" w:customStyle="1" w:styleId="aff0">
    <w:name w:val="Основной текст Знак Знак"/>
    <w:rPr>
      <w:rFonts w:cs="Times New Roman"/>
      <w:sz w:val="24"/>
      <w:szCs w:val="24"/>
      <w:lang w:val="ru-RU" w:eastAsia="ru-RU"/>
    </w:rPr>
  </w:style>
  <w:style w:type="character" w:customStyle="1" w:styleId="a4">
    <w:name w:val="Основной текст Знак"/>
    <w:link w:val="a3"/>
    <w:rPr>
      <w:bCs/>
      <w:sz w:val="28"/>
      <w:szCs w:val="28"/>
    </w:rPr>
  </w:style>
  <w:style w:type="character" w:customStyle="1" w:styleId="BodyTextChar">
    <w:name w:val="Body Text Char"/>
    <w:uiPriority w:val="99"/>
    <w:locked/>
    <w:rPr>
      <w:rFonts w:eastAsia="Times New Roman" w:cs="Times New Roman"/>
      <w:bCs/>
      <w:sz w:val="28"/>
      <w:szCs w:val="28"/>
      <w:lang w:val="ru-RU" w:eastAsia="ru-RU" w:bidi="ar-SA"/>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1">
    <w:name w:val="Знак Знак Знак Знак Знак Знак Знак"/>
    <w:basedOn w:val="a"/>
    <w:link w:val="aff2"/>
    <w:pPr>
      <w:widowControl w:val="0"/>
      <w:adjustRightInd w:val="0"/>
      <w:spacing w:after="160" w:line="240" w:lineRule="exact"/>
      <w:jc w:val="right"/>
    </w:pPr>
    <w:rPr>
      <w:sz w:val="20"/>
      <w:szCs w:val="20"/>
      <w:lang w:val="en-GB" w:eastAsia="en-US"/>
    </w:rPr>
  </w:style>
  <w:style w:type="character" w:customStyle="1" w:styleId="aff2">
    <w:name w:val="Знак Знак Знак Знак Знак Знак Знак Знак"/>
    <w:link w:val="aff1"/>
    <w:locked/>
    <w:rPr>
      <w:lang w:val="en-GB" w:eastAsia="en-US"/>
    </w:rPr>
  </w:style>
  <w:style w:type="paragraph" w:customStyle="1" w:styleId="32">
    <w:name w:val="Знак Знак3 Знак Знак Знак Знак"/>
    <w:basedOn w:val="a"/>
    <w:pPr>
      <w:widowControl w:val="0"/>
      <w:adjustRightInd w:val="0"/>
      <w:spacing w:after="160" w:line="240" w:lineRule="exact"/>
      <w:jc w:val="right"/>
    </w:pPr>
    <w:rPr>
      <w:sz w:val="20"/>
      <w:szCs w:val="20"/>
      <w:lang w:val="en-GB" w:eastAsia="en-US"/>
    </w:rPr>
  </w:style>
  <w:style w:type="paragraph" w:customStyle="1" w:styleId="33">
    <w:name w:val="Знак 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26">
    <w:name w:val="Body Text Indent 2"/>
    <w:basedOn w:val="a"/>
    <w:link w:val="27"/>
    <w:uiPriority w:val="99"/>
    <w:pPr>
      <w:spacing w:after="120" w:line="480" w:lineRule="auto"/>
      <w:ind w:left="283"/>
    </w:pPr>
    <w:rPr>
      <w:sz w:val="20"/>
      <w:szCs w:val="20"/>
      <w:lang w:val="x-none" w:eastAsia="x-none"/>
    </w:rPr>
  </w:style>
  <w:style w:type="character" w:customStyle="1" w:styleId="27">
    <w:name w:val="Основной текст с отступом 2 Знак"/>
    <w:link w:val="26"/>
    <w:uiPriority w:val="99"/>
    <w:rPr>
      <w:lang w:val="x-none" w:eastAsia="x-none"/>
    </w:rPr>
  </w:style>
  <w:style w:type="paragraph" w:customStyle="1" w:styleId="220">
    <w:name w:val="Знак2 Знак Знак2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d">
    <w:name w:val="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4">
    <w:name w:val="Знак3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28">
    <w:name w:val="Знак Знак2"/>
    <w:locked/>
    <w:rPr>
      <w:rFonts w:cs="Times New Roman"/>
      <w:sz w:val="28"/>
      <w:szCs w:val="28"/>
      <w:lang w:val="ru-RU" w:eastAsia="ru-RU"/>
    </w:rPr>
  </w:style>
  <w:style w:type="character" w:customStyle="1" w:styleId="1e">
    <w:name w:val="Знак1 Знак Знак"/>
    <w:locked/>
    <w:rPr>
      <w:rFonts w:cs="Times New Roman"/>
      <w:lang w:val="ru-RU" w:eastAsia="ru-RU"/>
    </w:rPr>
  </w:style>
  <w:style w:type="paragraph" w:customStyle="1" w:styleId="3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6">
    <w:name w:val="Знак Знак3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8">
    <w:name w:val="Знак3 Знак Знак Знак Знак Знак"/>
    <w:basedOn w:val="a"/>
    <w:pPr>
      <w:widowControl w:val="0"/>
      <w:adjustRightInd w:val="0"/>
      <w:spacing w:after="160" w:line="240" w:lineRule="exact"/>
      <w:jc w:val="right"/>
    </w:pPr>
    <w:rPr>
      <w:sz w:val="20"/>
      <w:szCs w:val="20"/>
      <w:lang w:val="en-GB" w:eastAsia="en-US"/>
    </w:rPr>
  </w:style>
  <w:style w:type="character" w:styleId="aff3">
    <w:name w:val="Strong"/>
    <w:uiPriority w:val="22"/>
    <w:qFormat/>
    <w:rPr>
      <w:rFonts w:cs="Times New Roman"/>
      <w:b/>
      <w:bCs/>
    </w:rPr>
  </w:style>
  <w:style w:type="paragraph" w:styleId="aff4">
    <w:name w:val="footnote text"/>
    <w:basedOn w:val="a"/>
    <w:link w:val="aff5"/>
    <w:uiPriority w:val="99"/>
    <w:semiHidden/>
    <w:rPr>
      <w:sz w:val="20"/>
      <w:szCs w:val="20"/>
      <w:lang w:val="x-none" w:eastAsia="x-none"/>
    </w:rPr>
  </w:style>
  <w:style w:type="character" w:customStyle="1" w:styleId="aff5">
    <w:name w:val="Текст сноски Знак"/>
    <w:link w:val="aff4"/>
    <w:uiPriority w:val="99"/>
    <w:semiHidden/>
    <w:rPr>
      <w:lang w:val="x-none" w:eastAsia="x-none"/>
    </w:rPr>
  </w:style>
  <w:style w:type="character" w:styleId="aff6">
    <w:name w:val="footnote reference"/>
    <w:uiPriority w:val="99"/>
    <w:semiHidden/>
    <w:rPr>
      <w:rFonts w:cs="Times New Roman"/>
      <w:vertAlign w:val="superscript"/>
    </w:rPr>
  </w:style>
  <w:style w:type="character" w:customStyle="1" w:styleId="aff7">
    <w:name w:val="Цветовое выделение"/>
    <w:rPr>
      <w:b/>
      <w:color w:val="000080"/>
      <w:sz w:val="20"/>
    </w:rPr>
  </w:style>
  <w:style w:type="paragraph" w:customStyle="1" w:styleId="311">
    <w:name w:val="Знак3 Знак Знак Знак Знак Знак Знак Знак Знак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aff8">
    <w:name w:val="Знак"/>
    <w:basedOn w:val="a"/>
    <w:link w:val="39"/>
    <w:pPr>
      <w:widowControl w:val="0"/>
      <w:adjustRightInd w:val="0"/>
      <w:spacing w:after="160" w:line="240" w:lineRule="exact"/>
      <w:jc w:val="right"/>
    </w:pPr>
    <w:rPr>
      <w:sz w:val="20"/>
      <w:szCs w:val="20"/>
      <w:lang w:val="en-GB" w:eastAsia="en-US"/>
    </w:rPr>
  </w:style>
  <w:style w:type="character" w:customStyle="1" w:styleId="39">
    <w:name w:val="Знак Знак3"/>
    <w:link w:val="aff8"/>
    <w:locked/>
    <w:rPr>
      <w:lang w:val="en-GB" w:eastAsia="en-US"/>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b">
    <w:name w:val="Знак Знак3 Знак Знак Знак"/>
    <w:basedOn w:val="a"/>
    <w:pPr>
      <w:widowControl w:val="0"/>
      <w:adjustRightInd w:val="0"/>
      <w:spacing w:after="160" w:line="240" w:lineRule="exact"/>
      <w:jc w:val="right"/>
    </w:pPr>
    <w:rPr>
      <w:sz w:val="20"/>
      <w:szCs w:val="20"/>
      <w:lang w:val="en-GB" w:eastAsia="en-US"/>
    </w:rPr>
  </w:style>
  <w:style w:type="paragraph" w:customStyle="1" w:styleId="41">
    <w:name w:val="Знак4 Знак Знак Знак"/>
    <w:basedOn w:val="a"/>
    <w:pPr>
      <w:widowControl w:val="0"/>
      <w:adjustRightInd w:val="0"/>
      <w:spacing w:after="160" w:line="240" w:lineRule="exact"/>
      <w:jc w:val="right"/>
    </w:pPr>
    <w:rPr>
      <w:sz w:val="20"/>
      <w:szCs w:val="20"/>
      <w:lang w:val="en-GB" w:eastAsia="en-US"/>
    </w:rPr>
  </w:style>
  <w:style w:type="paragraph" w:customStyle="1" w:styleId="29">
    <w:name w:val="Знак Знак Знак Знак Знак2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c">
    <w:name w:val="Знак Знак3 Знак"/>
    <w:basedOn w:val="a"/>
    <w:pPr>
      <w:widowControl w:val="0"/>
      <w:adjustRightInd w:val="0"/>
      <w:spacing w:after="160" w:line="240" w:lineRule="exact"/>
      <w:jc w:val="right"/>
    </w:pPr>
    <w:rPr>
      <w:sz w:val="20"/>
      <w:szCs w:val="20"/>
      <w:lang w:val="en-GB" w:eastAsia="en-US"/>
    </w:rPr>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9">
    <w:name w:val="?????"/>
    <w:basedOn w:val="a"/>
    <w:link w:val="affa"/>
    <w:rPr>
      <w:rFonts w:ascii="Courier New" w:hAnsi="Courier New"/>
      <w:sz w:val="20"/>
      <w:szCs w:val="20"/>
    </w:rPr>
  </w:style>
  <w:style w:type="character" w:customStyle="1" w:styleId="affa">
    <w:name w:val="????? Знак"/>
    <w:link w:val="aff9"/>
    <w:locked/>
    <w:rPr>
      <w:rFonts w:ascii="Courier New" w:hAnsi="Courier New"/>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affb">
    <w:name w:val="Знак Знак Знак Знак"/>
    <w:basedOn w:val="a"/>
    <w:pPr>
      <w:widowControl w:val="0"/>
      <w:adjustRightInd w:val="0"/>
      <w:spacing w:after="160" w:line="240" w:lineRule="exact"/>
      <w:jc w:val="right"/>
    </w:pPr>
    <w:rPr>
      <w:sz w:val="20"/>
      <w:szCs w:val="20"/>
      <w:lang w:val="en-GB" w:eastAsia="en-US"/>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
    <w:name w:val="Знак Знак Знак Знак1"/>
    <w:basedOn w:val="a"/>
    <w:pPr>
      <w:widowControl w:val="0"/>
      <w:adjustRightInd w:val="0"/>
      <w:spacing w:after="160" w:line="240" w:lineRule="exact"/>
      <w:jc w:val="right"/>
    </w:pPr>
    <w:rPr>
      <w:sz w:val="20"/>
      <w:szCs w:val="20"/>
      <w:lang w:val="en-GB" w:eastAsia="en-US"/>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a">
    <w:name w:val="Текст выноски Знак"/>
    <w:link w:val="a9"/>
    <w:uiPriority w:val="99"/>
    <w:semiHidden/>
    <w:rPr>
      <w:rFonts w:ascii="Tahoma" w:hAnsi="Tahoma" w:cs="Tahoma"/>
      <w:sz w:val="16"/>
      <w:szCs w:val="16"/>
    </w:rPr>
  </w:style>
  <w:style w:type="paragraph" w:customStyle="1" w:styleId="222">
    <w:name w:val="Знак2 Знак Знак2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1">
    <w:name w:val="Обычный + 14 пт"/>
    <w:basedOn w:val="a"/>
    <w:link w:val="142"/>
    <w:pPr>
      <w:jc w:val="both"/>
    </w:pPr>
    <w:rPr>
      <w:sz w:val="28"/>
      <w:szCs w:val="28"/>
    </w:rPr>
  </w:style>
  <w:style w:type="character" w:customStyle="1" w:styleId="142">
    <w:name w:val="Обычный + 14 пт Знак"/>
    <w:link w:val="141"/>
    <w:locked/>
    <w:rPr>
      <w:sz w:val="28"/>
      <w:szCs w:val="28"/>
    </w:rPr>
  </w:style>
  <w:style w:type="paragraph" w:customStyle="1" w:styleId="Normal10">
    <w:name w:val="Normal1"/>
    <w:pPr>
      <w:snapToGrid w:val="0"/>
    </w:pPr>
  </w:style>
  <w:style w:type="paragraph" w:customStyle="1" w:styleId="1110">
    <w:name w:val="Знак1 Знак Знак Знак Знак Знак Знак1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1">
    <w:name w:val="1 Знак"/>
    <w:basedOn w:val="a"/>
    <w:pPr>
      <w:widowControl w:val="0"/>
      <w:adjustRightInd w:val="0"/>
      <w:spacing w:after="160" w:line="240" w:lineRule="exact"/>
      <w:jc w:val="right"/>
    </w:pPr>
    <w:rPr>
      <w:sz w:val="20"/>
      <w:szCs w:val="20"/>
      <w:lang w:val="en-GB" w:eastAsia="en-US"/>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c">
    <w:name w:val="Знак2"/>
    <w:basedOn w:val="a"/>
    <w:pPr>
      <w:widowControl w:val="0"/>
      <w:adjustRightInd w:val="0"/>
      <w:spacing w:after="160" w:line="240" w:lineRule="exact"/>
      <w:jc w:val="right"/>
    </w:pPr>
    <w:rPr>
      <w:sz w:val="20"/>
      <w:szCs w:val="20"/>
      <w:lang w:val="en-GB" w:eastAsia="en-US"/>
    </w:rPr>
  </w:style>
  <w:style w:type="character" w:customStyle="1" w:styleId="txt1">
    <w:name w:val="txt1"/>
    <w:rPr>
      <w:rFonts w:ascii="Verdana" w:hAnsi="Verdana" w:cs="Verdana"/>
      <w:color w:val="000000"/>
      <w:sz w:val="18"/>
      <w:szCs w:val="18"/>
    </w:rPr>
  </w:style>
  <w:style w:type="paragraph" w:customStyle="1" w:styleId="3d">
    <w:name w:val="Знак Знак3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e">
    <w:name w:val="Знак3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3">
    <w:name w:val="Абзац списка1"/>
    <w:basedOn w:val="a"/>
    <w:pPr>
      <w:spacing w:before="240" w:line="240" w:lineRule="atLeast"/>
      <w:ind w:left="720"/>
      <w:jc w:val="right"/>
    </w:pPr>
    <w:rPr>
      <w:rFonts w:ascii="Calibri" w:hAnsi="Calibri" w:cs="Calibri"/>
      <w:sz w:val="22"/>
      <w:szCs w:val="22"/>
      <w:lang w:eastAsia="en-US"/>
    </w:rPr>
  </w:style>
  <w:style w:type="paragraph" w:customStyle="1" w:styleId="3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5">
    <w:name w:val="Знак Знак Знак1 Знак Знак Знак Знак1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st">
    <w:name w:val="st"/>
    <w:rPr>
      <w:rFonts w:cs="Times New Roman"/>
    </w:rPr>
  </w:style>
  <w:style w:type="character" w:styleId="affc">
    <w:name w:val="Emphasis"/>
    <w:uiPriority w:val="20"/>
    <w:qFormat/>
    <w:rPr>
      <w:rFonts w:cs="Times New Roman"/>
      <w:i/>
      <w:iCs/>
    </w:rPr>
  </w:style>
  <w:style w:type="character" w:styleId="affd">
    <w:name w:val="annotation reference"/>
    <w:uiPriority w:val="99"/>
    <w:semiHidden/>
    <w:rPr>
      <w:rFonts w:cs="Times New Roman"/>
      <w:sz w:val="16"/>
      <w:szCs w:val="16"/>
    </w:rPr>
  </w:style>
  <w:style w:type="paragraph" w:styleId="affe">
    <w:name w:val="annotation text"/>
    <w:basedOn w:val="a"/>
    <w:link w:val="afff"/>
    <w:uiPriority w:val="99"/>
    <w:semiHidden/>
    <w:rPr>
      <w:sz w:val="20"/>
      <w:szCs w:val="20"/>
      <w:lang w:val="x-none" w:eastAsia="x-none"/>
    </w:rPr>
  </w:style>
  <w:style w:type="character" w:customStyle="1" w:styleId="afff">
    <w:name w:val="Текст примечания Знак"/>
    <w:link w:val="affe"/>
    <w:uiPriority w:val="99"/>
    <w:semiHidden/>
    <w:rPr>
      <w:lang w:val="x-none" w:eastAsia="x-none"/>
    </w:rPr>
  </w:style>
  <w:style w:type="paragraph" w:styleId="afff0">
    <w:name w:val="annotation subject"/>
    <w:basedOn w:val="affe"/>
    <w:next w:val="affe"/>
    <w:link w:val="afff1"/>
    <w:uiPriority w:val="99"/>
    <w:semiHidden/>
    <w:rPr>
      <w:b/>
      <w:bCs/>
    </w:rPr>
  </w:style>
  <w:style w:type="character" w:customStyle="1" w:styleId="afff1">
    <w:name w:val="Тема примечания Знак"/>
    <w:link w:val="afff0"/>
    <w:uiPriority w:val="99"/>
    <w:semiHidden/>
    <w:rPr>
      <w:b/>
      <w:bCs/>
      <w:lang w:val="x-none" w:eastAsia="x-none"/>
    </w:rPr>
  </w:style>
  <w:style w:type="paragraph" w:customStyle="1" w:styleId="120">
    <w:name w:val="Знак12"/>
    <w:basedOn w:val="a"/>
    <w:pPr>
      <w:widowControl w:val="0"/>
      <w:adjustRightInd w:val="0"/>
      <w:spacing w:after="160" w:line="240" w:lineRule="exact"/>
      <w:jc w:val="right"/>
    </w:pPr>
    <w:rPr>
      <w:sz w:val="20"/>
      <w:szCs w:val="20"/>
      <w:lang w:val="en-GB" w:eastAsia="en-US"/>
    </w:rPr>
  </w:style>
  <w:style w:type="paragraph" w:customStyle="1" w:styleId="3f0">
    <w:name w:val="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3">
    <w:name w:val="1 Знак Знак Знак Знак4 Знак Знак Знак Знак Знак Знак"/>
    <w:basedOn w:val="a"/>
    <w:pPr>
      <w:widowControl w:val="0"/>
      <w:adjustRightInd w:val="0"/>
      <w:spacing w:after="160" w:line="240" w:lineRule="exact"/>
      <w:jc w:val="right"/>
    </w:pPr>
    <w:rPr>
      <w:sz w:val="20"/>
      <w:szCs w:val="20"/>
      <w:lang w:val="en-GB" w:eastAsia="en-US"/>
    </w:rPr>
  </w:style>
  <w:style w:type="table" w:customStyle="1" w:styleId="2-11">
    <w:name w:val="Средний список 2 - Акцент 11"/>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f4">
    <w:name w:val="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6">
    <w:name w:val="Абзац списка11"/>
    <w:basedOn w:val="a"/>
    <w:pPr>
      <w:widowControl w:val="0"/>
      <w:overflowPunct w:val="0"/>
      <w:autoSpaceDE w:val="0"/>
      <w:autoSpaceDN w:val="0"/>
      <w:adjustRightInd w:val="0"/>
      <w:ind w:left="720"/>
    </w:pPr>
    <w:rPr>
      <w:sz w:val="20"/>
      <w:szCs w:val="20"/>
    </w:rPr>
  </w:style>
  <w:style w:type="character" w:customStyle="1" w:styleId="afff2">
    <w:name w:val="Основной текст + Полужирный"/>
    <w:rPr>
      <w:rFonts w:ascii="Times New Roman" w:hAnsi="Times New Roman" w:cs="Times New Roman"/>
      <w:b/>
      <w:bCs/>
      <w:spacing w:val="0"/>
      <w:sz w:val="20"/>
      <w:szCs w:val="20"/>
    </w:rPr>
  </w:style>
  <w:style w:type="paragraph" w:customStyle="1" w:styleId="1f5">
    <w:name w:val="Без интервала1"/>
    <w:rPr>
      <w:sz w:val="24"/>
      <w:szCs w:val="24"/>
    </w:rPr>
  </w:style>
  <w:style w:type="paragraph" w:customStyle="1" w:styleId="1f6">
    <w:name w:val="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5">
    <w:name w:val="Знак Знак Знак Знак Знак Знак Знак Знак Знак Знак5"/>
    <w:basedOn w:val="a"/>
    <w:pPr>
      <w:widowControl w:val="0"/>
      <w:adjustRightInd w:val="0"/>
      <w:spacing w:after="160" w:line="240" w:lineRule="exact"/>
      <w:jc w:val="right"/>
    </w:pPr>
    <w:rPr>
      <w:sz w:val="20"/>
      <w:szCs w:val="20"/>
      <w:lang w:val="en-GB" w:eastAsia="en-US"/>
    </w:rPr>
  </w:style>
  <w:style w:type="character" w:customStyle="1" w:styleId="afff3">
    <w:name w:val="Гипертекстовая ссылка"/>
    <w:rPr>
      <w:rFonts w:cs="Times New Roman"/>
      <w:color w:val="008000"/>
    </w:rPr>
  </w:style>
  <w:style w:type="paragraph" w:customStyle="1" w:styleId="117">
    <w:name w:val="Знак11"/>
    <w:basedOn w:val="a"/>
    <w:pPr>
      <w:widowControl w:val="0"/>
      <w:adjustRightInd w:val="0"/>
      <w:spacing w:after="160" w:line="240" w:lineRule="exact"/>
      <w:jc w:val="right"/>
    </w:pPr>
    <w:rPr>
      <w:sz w:val="20"/>
      <w:szCs w:val="20"/>
      <w:lang w:val="en-GB" w:eastAsia="en-US"/>
    </w:rPr>
  </w:style>
  <w:style w:type="paragraph" w:customStyle="1" w:styleId="3f1">
    <w:name w:val="Знак3"/>
    <w:basedOn w:val="a"/>
    <w:pPr>
      <w:widowControl w:val="0"/>
      <w:adjustRightInd w:val="0"/>
      <w:spacing w:after="160" w:line="240" w:lineRule="exact"/>
      <w:jc w:val="right"/>
    </w:pPr>
    <w:rPr>
      <w:sz w:val="20"/>
      <w:szCs w:val="20"/>
      <w:lang w:val="en-GB" w:eastAsia="en-US"/>
    </w:rPr>
  </w:style>
  <w:style w:type="paragraph" w:customStyle="1" w:styleId="2d">
    <w:name w:val="Обычный2"/>
  </w:style>
  <w:style w:type="paragraph" w:customStyle="1" w:styleId="130">
    <w:name w:val="Знак13"/>
    <w:basedOn w:val="a"/>
    <w:pPr>
      <w:widowControl w:val="0"/>
      <w:adjustRightInd w:val="0"/>
      <w:spacing w:after="160" w:line="240" w:lineRule="exact"/>
      <w:jc w:val="right"/>
    </w:pPr>
    <w:rPr>
      <w:sz w:val="20"/>
      <w:szCs w:val="20"/>
      <w:lang w:val="en-GB" w:eastAsia="en-US"/>
    </w:rPr>
  </w:style>
  <w:style w:type="paragraph" w:customStyle="1" w:styleId="1f7">
    <w:name w:val="Знак Знак1"/>
    <w:basedOn w:val="a"/>
    <w:pPr>
      <w:widowControl w:val="0"/>
      <w:adjustRightInd w:val="0"/>
      <w:spacing w:after="160" w:line="240" w:lineRule="exact"/>
      <w:jc w:val="right"/>
    </w:pPr>
    <w:rPr>
      <w:sz w:val="20"/>
      <w:szCs w:val="20"/>
      <w:lang w:val="en-GB" w:eastAsia="en-US"/>
    </w:rPr>
  </w:style>
  <w:style w:type="paragraph" w:customStyle="1" w:styleId="2e">
    <w:name w:val="Абзац списка2"/>
    <w:basedOn w:val="a"/>
    <w:qFormat/>
    <w:pPr>
      <w:spacing w:before="240" w:line="240" w:lineRule="atLeast"/>
      <w:ind w:left="720"/>
      <w:contextualSpacing/>
      <w:jc w:val="right"/>
    </w:pPr>
    <w:rPr>
      <w:rFonts w:ascii="Calibri" w:hAnsi="Calibri"/>
      <w:sz w:val="22"/>
      <w:szCs w:val="22"/>
      <w:lang w:eastAsia="en-US"/>
    </w:rPr>
  </w:style>
  <w:style w:type="paragraph" w:customStyle="1" w:styleId="42">
    <w:name w:val="Знак Знак4"/>
    <w:basedOn w:val="a"/>
    <w:pPr>
      <w:widowControl w:val="0"/>
      <w:adjustRightInd w:val="0"/>
      <w:spacing w:after="160" w:line="240" w:lineRule="exact"/>
      <w:jc w:val="right"/>
    </w:pPr>
    <w:rPr>
      <w:sz w:val="20"/>
      <w:szCs w:val="20"/>
      <w:lang w:val="en-GB" w:eastAsia="en-US"/>
    </w:rPr>
  </w:style>
  <w:style w:type="paragraph" w:customStyle="1" w:styleId="3f2">
    <w:name w:val="Абзац списка3"/>
    <w:basedOn w:val="a"/>
    <w:uiPriority w:val="34"/>
    <w:qFormat/>
    <w:pPr>
      <w:spacing w:before="240" w:line="240" w:lineRule="atLeast"/>
      <w:ind w:left="720"/>
      <w:contextualSpacing/>
      <w:jc w:val="right"/>
    </w:pPr>
    <w:rPr>
      <w:rFonts w:ascii="Calibri" w:hAnsi="Calibri"/>
      <w:sz w:val="22"/>
      <w:szCs w:val="22"/>
      <w:lang w:eastAsia="en-US"/>
    </w:rPr>
  </w:style>
  <w:style w:type="paragraph" w:customStyle="1" w:styleId="ListParagraph1">
    <w:name w:val="List Paragraph1"/>
    <w:basedOn w:val="a"/>
    <w:pPr>
      <w:jc w:val="both"/>
    </w:pPr>
    <w:rPr>
      <w:color w:val="FF0000"/>
      <w:sz w:val="28"/>
      <w:szCs w:val="28"/>
    </w:rPr>
  </w:style>
  <w:style w:type="paragraph" w:customStyle="1" w:styleId="210">
    <w:name w:val="Знак21"/>
    <w:basedOn w:val="a"/>
    <w:pPr>
      <w:widowControl w:val="0"/>
      <w:adjustRightInd w:val="0"/>
      <w:spacing w:after="160" w:line="240" w:lineRule="exact"/>
      <w:jc w:val="right"/>
    </w:pPr>
    <w:rPr>
      <w:sz w:val="20"/>
      <w:szCs w:val="20"/>
      <w:lang w:val="en-GB" w:eastAsia="en-US"/>
    </w:rPr>
  </w:style>
  <w:style w:type="paragraph" w:customStyle="1" w:styleId="3f3">
    <w:name w:val="Обычный3"/>
  </w:style>
  <w:style w:type="paragraph" w:customStyle="1" w:styleId="2f">
    <w:name w:val="Без интервала2"/>
    <w:uiPriority w:val="1"/>
    <w:qFormat/>
    <w:rPr>
      <w:rFonts w:ascii="Calibri" w:hAnsi="Calibri"/>
      <w:sz w:val="22"/>
      <w:szCs w:val="22"/>
      <w:lang w:eastAsia="en-US"/>
    </w:rPr>
  </w:style>
  <w:style w:type="paragraph" w:customStyle="1" w:styleId="223">
    <w:name w:val="Знак22"/>
    <w:basedOn w:val="a"/>
    <w:pPr>
      <w:widowControl w:val="0"/>
      <w:adjustRightInd w:val="0"/>
      <w:spacing w:after="160" w:line="240" w:lineRule="exact"/>
      <w:jc w:val="right"/>
    </w:pPr>
    <w:rPr>
      <w:sz w:val="20"/>
      <w:szCs w:val="20"/>
      <w:lang w:val="en-GB" w:eastAsia="en-US"/>
    </w:rPr>
  </w:style>
  <w:style w:type="paragraph" w:customStyle="1" w:styleId="NoSpacing1">
    <w:name w:val="No Spacing1"/>
    <w:qFormat/>
    <w:rPr>
      <w:rFonts w:ascii="Calibri" w:hAnsi="Calibri"/>
      <w:sz w:val="22"/>
      <w:szCs w:val="22"/>
    </w:rPr>
  </w:style>
  <w:style w:type="paragraph" w:customStyle="1" w:styleId="3f4">
    <w:name w:val="Без интервала3"/>
    <w:uiPriority w:val="1"/>
    <w:qFormat/>
    <w:rPr>
      <w:rFonts w:ascii="Calibri" w:hAnsi="Calibri"/>
      <w:sz w:val="22"/>
      <w:szCs w:val="22"/>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43">
    <w:name w:val="Обычный4"/>
  </w:style>
  <w:style w:type="paragraph" w:customStyle="1" w:styleId="230">
    <w:name w:val="Знак23"/>
    <w:basedOn w:val="a"/>
    <w:pPr>
      <w:widowControl w:val="0"/>
      <w:adjustRightInd w:val="0"/>
      <w:spacing w:after="160" w:line="240" w:lineRule="exact"/>
      <w:jc w:val="right"/>
    </w:pPr>
    <w:rPr>
      <w:sz w:val="20"/>
      <w:szCs w:val="20"/>
      <w:lang w:val="en-GB" w:eastAsia="en-US"/>
    </w:rPr>
  </w:style>
  <w:style w:type="paragraph" w:customStyle="1" w:styleId="144">
    <w:name w:val="Знак14"/>
    <w:basedOn w:val="a"/>
    <w:pPr>
      <w:widowControl w:val="0"/>
      <w:adjustRightInd w:val="0"/>
      <w:spacing w:after="160" w:line="240" w:lineRule="exact"/>
      <w:jc w:val="right"/>
    </w:pPr>
    <w:rPr>
      <w:sz w:val="20"/>
      <w:szCs w:val="20"/>
      <w:lang w:val="en-GB" w:eastAsia="en-US"/>
    </w:rPr>
  </w:style>
  <w:style w:type="character" w:customStyle="1" w:styleId="91">
    <w:name w:val="Знак Знак9"/>
    <w:locked/>
    <w:rPr>
      <w:rFonts w:cs="Times New Roman"/>
      <w:sz w:val="28"/>
      <w:szCs w:val="28"/>
      <w:lang w:val="ru-RU" w:eastAsia="ru-RU" w:bidi="ar-SA"/>
    </w:rPr>
  </w:style>
  <w:style w:type="paragraph" w:customStyle="1" w:styleId="NoSpacing2">
    <w:name w:val="No Spacing2"/>
    <w:uiPriority w:val="1"/>
    <w:qFormat/>
    <w:rPr>
      <w:rFonts w:ascii="Calibri" w:hAnsi="Calibri"/>
      <w:sz w:val="22"/>
      <w:szCs w:val="22"/>
    </w:rPr>
  </w:style>
  <w:style w:type="paragraph" w:customStyle="1" w:styleId="Normal21">
    <w:name w:val="Normal2"/>
  </w:style>
  <w:style w:type="paragraph" w:customStyle="1" w:styleId="ListParagraph2">
    <w:name w:val="List Paragraph2"/>
    <w:basedOn w:val="a"/>
    <w:qFormat/>
    <w:pPr>
      <w:spacing w:before="240" w:line="240" w:lineRule="atLeast"/>
      <w:ind w:left="720"/>
      <w:contextualSpacing/>
      <w:jc w:val="right"/>
    </w:pPr>
    <w:rPr>
      <w:rFonts w:ascii="Calibri" w:hAnsi="Calibri"/>
      <w:sz w:val="22"/>
      <w:szCs w:val="22"/>
      <w:lang w:eastAsia="en-US"/>
    </w:rPr>
  </w:style>
  <w:style w:type="paragraph" w:customStyle="1" w:styleId="ListParagraph11">
    <w:name w:val="List Paragraph11"/>
    <w:basedOn w:val="a"/>
    <w:qFormat/>
    <w:pPr>
      <w:spacing w:before="240" w:line="240" w:lineRule="atLeast"/>
      <w:ind w:left="720"/>
      <w:contextualSpacing/>
      <w:jc w:val="right"/>
    </w:pPr>
    <w:rPr>
      <w:rFonts w:ascii="Calibri" w:hAnsi="Calibri"/>
      <w:sz w:val="22"/>
      <w:szCs w:val="22"/>
      <w:lang w:eastAsia="en-US"/>
    </w:rPr>
  </w:style>
  <w:style w:type="paragraph" w:customStyle="1" w:styleId="118">
    <w:name w:val="Без интервала11"/>
    <w:qFormat/>
    <w:rPr>
      <w:rFonts w:ascii="Calibri" w:hAnsi="Calibri"/>
      <w:sz w:val="22"/>
      <w:szCs w:val="22"/>
    </w:rPr>
  </w:style>
  <w:style w:type="paragraph" w:customStyle="1" w:styleId="Normal3">
    <w:name w:val="Normal3"/>
  </w:style>
  <w:style w:type="paragraph" w:customStyle="1" w:styleId="240">
    <w:name w:val="Знак24"/>
    <w:basedOn w:val="a"/>
    <w:pPr>
      <w:widowControl w:val="0"/>
      <w:adjustRightInd w:val="0"/>
      <w:spacing w:after="160" w:line="240" w:lineRule="exact"/>
      <w:jc w:val="right"/>
    </w:pPr>
    <w:rPr>
      <w:sz w:val="20"/>
      <w:szCs w:val="20"/>
      <w:lang w:val="en-GB" w:eastAsia="en-US"/>
    </w:rPr>
  </w:style>
  <w:style w:type="paragraph" w:customStyle="1" w:styleId="150">
    <w:name w:val="Знак15"/>
    <w:basedOn w:val="a"/>
    <w:pPr>
      <w:widowControl w:val="0"/>
      <w:adjustRightInd w:val="0"/>
      <w:spacing w:after="160" w:line="240" w:lineRule="exact"/>
      <w:jc w:val="right"/>
    </w:pPr>
    <w:rPr>
      <w:sz w:val="20"/>
      <w:szCs w:val="20"/>
      <w:lang w:val="en-GB" w:eastAsia="en-US"/>
    </w:rPr>
  </w:style>
  <w:style w:type="paragraph" w:customStyle="1" w:styleId="250">
    <w:name w:val="Знак25"/>
    <w:basedOn w:val="a"/>
    <w:pPr>
      <w:widowControl w:val="0"/>
      <w:adjustRightInd w:val="0"/>
      <w:spacing w:after="160" w:line="240" w:lineRule="exact"/>
      <w:jc w:val="right"/>
    </w:pPr>
    <w:rPr>
      <w:sz w:val="20"/>
      <w:szCs w:val="20"/>
      <w:lang w:val="en-GB" w:eastAsia="en-US"/>
    </w:rPr>
  </w:style>
  <w:style w:type="paragraph" w:customStyle="1" w:styleId="2f0">
    <w:name w:val="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afff4">
    <w:name w:val="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f1">
    <w:name w:val="Знак2"/>
    <w:basedOn w:val="a"/>
    <w:pPr>
      <w:widowControl w:val="0"/>
      <w:adjustRightInd w:val="0"/>
      <w:spacing w:after="160" w:line="240" w:lineRule="exact"/>
      <w:jc w:val="right"/>
    </w:pPr>
    <w:rPr>
      <w:sz w:val="20"/>
      <w:szCs w:val="20"/>
      <w:lang w:val="en-GB" w:eastAsia="en-US"/>
    </w:rPr>
  </w:style>
  <w:style w:type="paragraph" w:customStyle="1" w:styleId="50">
    <w:name w:val="Обычный5"/>
    <w:rPr>
      <w:snapToGrid w:val="0"/>
    </w:rPr>
  </w:style>
  <w:style w:type="paragraph" w:customStyle="1" w:styleId="1f8">
    <w:name w:val="Знак1"/>
    <w:basedOn w:val="a"/>
    <w:pPr>
      <w:widowControl w:val="0"/>
      <w:adjustRightInd w:val="0"/>
      <w:spacing w:after="160" w:line="240" w:lineRule="exact"/>
      <w:jc w:val="right"/>
    </w:pPr>
    <w:rPr>
      <w:sz w:val="20"/>
      <w:szCs w:val="20"/>
      <w:lang w:val="en-GB" w:eastAsia="en-US"/>
    </w:rPr>
  </w:style>
  <w:style w:type="paragraph" w:styleId="afff5">
    <w:name w:val="No Spacing"/>
    <w:link w:val="afff6"/>
    <w:qFormat/>
    <w:rPr>
      <w:rFonts w:ascii="Calibri" w:eastAsia="Calibri" w:hAnsi="Calibri"/>
      <w:sz w:val="22"/>
      <w:szCs w:val="22"/>
      <w:lang w:eastAsia="en-US"/>
    </w:rPr>
  </w:style>
  <w:style w:type="paragraph" w:customStyle="1" w:styleId="afff7">
    <w:name w:val="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9">
    <w:name w:val="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2f2">
    <w:name w:val="Знак Знак Знак Знак Знак Знак2 Знак"/>
    <w:basedOn w:val="a"/>
    <w:pPr>
      <w:widowControl w:val="0"/>
      <w:adjustRightInd w:val="0"/>
      <w:spacing w:after="160" w:line="240" w:lineRule="exact"/>
      <w:jc w:val="right"/>
    </w:pPr>
    <w:rPr>
      <w:sz w:val="20"/>
      <w:szCs w:val="20"/>
      <w:lang w:val="en-GB" w:eastAsia="en-US"/>
    </w:rPr>
  </w:style>
  <w:style w:type="paragraph" w:customStyle="1" w:styleId="31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a">
    <w:name w:val="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styleId="afff8">
    <w:name w:val="List Paragraph"/>
    <w:basedOn w:val="a"/>
    <w:uiPriority w:val="34"/>
    <w:qFormat/>
    <w:pPr>
      <w:spacing w:before="240" w:line="240" w:lineRule="atLeast"/>
      <w:ind w:left="720"/>
      <w:contextualSpacing/>
      <w:jc w:val="right"/>
    </w:pPr>
    <w:rPr>
      <w:rFonts w:ascii="Calibri" w:eastAsia="Calibri" w:hAnsi="Calibri"/>
      <w:sz w:val="22"/>
      <w:szCs w:val="22"/>
      <w:lang w:eastAsia="en-US"/>
    </w:rPr>
  </w:style>
  <w:style w:type="character" w:customStyle="1" w:styleId="1fb">
    <w:name w:val="Основной текст Знак1"/>
    <w:uiPriority w:val="99"/>
    <w:rPr>
      <w:rFonts w:ascii="Times New Roman" w:hAnsi="Times New Roman" w:cs="Times New Roman"/>
      <w:u w:val="none"/>
    </w:rPr>
  </w:style>
  <w:style w:type="character" w:customStyle="1" w:styleId="afff6">
    <w:name w:val="Без интервала Знак"/>
    <w:link w:val="afff5"/>
    <w:locked/>
    <w:rPr>
      <w:rFonts w:ascii="Calibri" w:eastAsia="Calibri" w:hAnsi="Calibri"/>
      <w:sz w:val="22"/>
      <w:szCs w:val="22"/>
      <w:lang w:eastAsia="en-US"/>
    </w:rPr>
  </w:style>
  <w:style w:type="paragraph" w:customStyle="1" w:styleId="44">
    <w:name w:val="Без интервала4"/>
    <w:rPr>
      <w:rFonts w:eastAsia="Calibri"/>
      <w:sz w:val="24"/>
      <w:szCs w:val="24"/>
    </w:rPr>
  </w:style>
  <w:style w:type="paragraph" w:styleId="afff9">
    <w:name w:val="Plain Text"/>
    <w:basedOn w:val="a"/>
    <w:link w:val="afffa"/>
    <w:uiPriority w:val="99"/>
    <w:unhideWhenUsed/>
    <w:rPr>
      <w:rFonts w:ascii="Calibri" w:eastAsia="Calibri" w:hAnsi="Calibri"/>
      <w:sz w:val="22"/>
      <w:szCs w:val="21"/>
      <w:lang w:val="x-none" w:eastAsia="en-US"/>
    </w:rPr>
  </w:style>
  <w:style w:type="character" w:customStyle="1" w:styleId="afffa">
    <w:name w:val="Текст Знак"/>
    <w:link w:val="afff9"/>
    <w:uiPriority w:val="99"/>
    <w:rPr>
      <w:rFonts w:ascii="Calibri" w:eastAsia="Calibri" w:hAnsi="Calibri"/>
      <w:sz w:val="22"/>
      <w:szCs w:val="21"/>
      <w:lang w:val="x-none" w:eastAsia="en-US"/>
    </w:rPr>
  </w:style>
  <w:style w:type="paragraph" w:customStyle="1" w:styleId="afffb">
    <w:name w:val="Знак Знак"/>
    <w:basedOn w:val="a"/>
    <w:pPr>
      <w:widowControl w:val="0"/>
      <w:adjustRightInd w:val="0"/>
      <w:spacing w:after="160" w:line="240" w:lineRule="exact"/>
      <w:jc w:val="right"/>
    </w:pPr>
    <w:rPr>
      <w:sz w:val="20"/>
      <w:szCs w:val="20"/>
      <w:lang w:val="en-GB" w:eastAsia="en-US"/>
    </w:rPr>
  </w:style>
  <w:style w:type="paragraph" w:customStyle="1" w:styleId="afffc">
    <w:name w:val="Знак Знак Знак Знак"/>
    <w:basedOn w:val="a"/>
    <w:pPr>
      <w:widowControl w:val="0"/>
      <w:adjustRightInd w:val="0"/>
      <w:spacing w:after="160" w:line="240" w:lineRule="exact"/>
      <w:jc w:val="right"/>
    </w:pPr>
    <w:rPr>
      <w:sz w:val="20"/>
      <w:szCs w:val="20"/>
      <w:lang w:val="en-GB" w:eastAsia="en-US"/>
    </w:rPr>
  </w:style>
  <w:style w:type="paragraph" w:customStyle="1" w:styleId="afffd">
    <w:name w:val="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pple-converted-space">
    <w:name w:val="apple-converted-space"/>
  </w:style>
  <w:style w:type="paragraph" w:styleId="afffe">
    <w:name w:val="Title"/>
    <w:aliases w:val="Заголовок,Название1"/>
    <w:basedOn w:val="a"/>
    <w:link w:val="affff"/>
    <w:qFormat/>
    <w:pPr>
      <w:jc w:val="center"/>
    </w:pPr>
    <w:rPr>
      <w:b/>
      <w:bCs/>
      <w:sz w:val="28"/>
      <w:lang w:val="x-none" w:eastAsia="x-none"/>
    </w:rPr>
  </w:style>
  <w:style w:type="character" w:customStyle="1" w:styleId="affff">
    <w:name w:val="Название Знак"/>
    <w:aliases w:val="Заголовок Знак,Название1 Знак"/>
    <w:link w:val="afffe"/>
    <w:rPr>
      <w:b/>
      <w:bCs/>
      <w:sz w:val="28"/>
      <w:szCs w:val="24"/>
      <w:lang w:val="x-none" w:eastAsia="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western">
    <w:name w:val="western"/>
    <w:basedOn w:val="a"/>
    <w:pPr>
      <w:spacing w:before="100" w:beforeAutospacing="1" w:after="100" w:afterAutospacing="1"/>
    </w:pPr>
  </w:style>
  <w:style w:type="character" w:customStyle="1" w:styleId="23">
    <w:name w:val="Обычный (веб) Знак2"/>
    <w:aliases w:val="Обычный (Интернет) Знак,Обычный (веб) Знак Знак, Знак4 Знак Знак1,Обычный (веб) Знак1 Знак, Знак4 Знак Знак Знак,Знак4 Знак Знак, Знак4 Знак1,Обычный (Web) Знак,Знак4 Знак1,Обычный (веб)1 Знак"/>
    <w:link w:val="af4"/>
    <w:locked/>
    <w:rPr>
      <w:sz w:val="24"/>
      <w:szCs w:val="24"/>
      <w:lang w:val="x-none" w:eastAsia="x-none"/>
    </w:rPr>
  </w:style>
  <w:style w:type="paragraph" w:customStyle="1" w:styleId="131">
    <w:name w:val="Знак Знак13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32">
    <w:name w:val="Знак Знак13"/>
    <w:basedOn w:val="a"/>
    <w:pPr>
      <w:widowControl w:val="0"/>
      <w:adjustRightInd w:val="0"/>
      <w:spacing w:after="160" w:line="240" w:lineRule="exact"/>
      <w:jc w:val="right"/>
    </w:pPr>
    <w:rPr>
      <w:sz w:val="20"/>
      <w:szCs w:val="20"/>
      <w:lang w:val="en-GB" w:eastAsia="en-US"/>
    </w:rPr>
  </w:style>
  <w:style w:type="character" w:customStyle="1" w:styleId="2f3">
    <w:name w:val="Основной текст (2)"/>
    <w:rPr>
      <w:rFonts w:ascii="Times New Roman" w:hAnsi="Times New Roman" w:cs="Times New Roman"/>
      <w:u w:val="none"/>
      <w:lang w:bidi="ar-SA"/>
    </w:rPr>
  </w:style>
  <w:style w:type="character" w:customStyle="1" w:styleId="2f4">
    <w:name w:val="Основной текст (2) + Курсив"/>
    <w:rPr>
      <w:rFonts w:ascii="Times New Roman" w:hAnsi="Times New Roman" w:cs="Times New Roman"/>
      <w:i/>
      <w:iCs/>
      <w:sz w:val="24"/>
      <w:szCs w:val="24"/>
      <w:u w:val="none"/>
      <w:lang w:bidi="ar-SA"/>
    </w:rPr>
  </w:style>
  <w:style w:type="character" w:customStyle="1" w:styleId="211">
    <w:name w:val="Основной текст (2) + Курсив1"/>
    <w:rPr>
      <w:rFonts w:ascii="Times New Roman" w:hAnsi="Times New Roman" w:cs="Times New Roman"/>
      <w:i/>
      <w:iCs/>
      <w:sz w:val="24"/>
      <w:szCs w:val="24"/>
      <w:u w:val="none"/>
      <w:lang w:bidi="ar-SA"/>
    </w:rPr>
  </w:style>
  <w:style w:type="character" w:customStyle="1" w:styleId="212pt">
    <w:name w:val="Основной текст (2) + 12 pt"/>
    <w:rPr>
      <w:color w:val="000000"/>
      <w:spacing w:val="0"/>
      <w:w w:val="100"/>
      <w:position w:val="0"/>
      <w:sz w:val="24"/>
      <w:szCs w:val="24"/>
      <w:shd w:val="clear" w:color="auto" w:fill="FFFFFF"/>
      <w:lang w:val="ru-RU" w:eastAsia="ru-RU" w:bidi="ru-RU"/>
    </w:rPr>
  </w:style>
  <w:style w:type="character" w:customStyle="1" w:styleId="231">
    <w:name w:val="Основной текст (2)3"/>
    <w:rPr>
      <w:rFonts w:ascii="Times New Roman" w:hAnsi="Times New Roman" w:cs="Times New Roman"/>
      <w:u w:val="none"/>
      <w:lang w:bidi="ar-SA"/>
    </w:rPr>
  </w:style>
  <w:style w:type="character" w:customStyle="1" w:styleId="295pt">
    <w:name w:val="Основной текст (2) + 9;5 pt;Полужирный"/>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2">
    <w:name w:val="Основной текст (2) + Полужирный1"/>
    <w:aliases w:val="Интервал 1 pt Exact"/>
    <w:rPr>
      <w:rFonts w:ascii="Times New Roman" w:hAnsi="Times New Roman" w:cs="Times New Roman"/>
      <w:b/>
      <w:bCs/>
      <w:spacing w:val="20"/>
      <w:u w:val="none"/>
      <w:shd w:val="clear" w:color="auto" w:fill="FFFFFF"/>
      <w:lang w:bidi="ar-SA"/>
    </w:rPr>
  </w:style>
  <w:style w:type="paragraph" w:customStyle="1" w:styleId="1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d">
    <w:name w:val="Знак Знак1"/>
    <w:basedOn w:val="a"/>
    <w:pPr>
      <w:widowControl w:val="0"/>
      <w:adjustRightInd w:val="0"/>
      <w:spacing w:after="160" w:line="240" w:lineRule="exact"/>
      <w:jc w:val="right"/>
    </w:pPr>
    <w:rPr>
      <w:sz w:val="20"/>
      <w:szCs w:val="20"/>
      <w:lang w:val="en-GB" w:eastAsia="en-US"/>
    </w:rPr>
  </w:style>
  <w:style w:type="paragraph" w:customStyle="1" w:styleId="1fe">
    <w:name w:val="Знак Знак1 Знак Знак"/>
    <w:basedOn w:val="a"/>
    <w:pPr>
      <w:widowControl w:val="0"/>
      <w:adjustRightInd w:val="0"/>
      <w:spacing w:after="160" w:line="240" w:lineRule="exact"/>
      <w:jc w:val="right"/>
    </w:pPr>
    <w:rPr>
      <w:sz w:val="20"/>
      <w:szCs w:val="20"/>
      <w:lang w:val="en-GB" w:eastAsia="en-US"/>
    </w:rPr>
  </w:style>
  <w:style w:type="character" w:customStyle="1" w:styleId="FontStyle38">
    <w:name w:val="Font Style38"/>
    <w:rPr>
      <w:rFonts w:ascii="Times New Roman" w:hAnsi="Times New Roman" w:cs="Times New Roman"/>
      <w:b/>
      <w:bCs/>
      <w:sz w:val="26"/>
      <w:szCs w:val="26"/>
    </w:rPr>
  </w:style>
  <w:style w:type="character" w:customStyle="1" w:styleId="FontStyle13">
    <w:name w:val="Font Style13"/>
    <w:rPr>
      <w:rFonts w:ascii="Times New Roman" w:hAnsi="Times New Roman" w:cs="Times New Roman"/>
      <w:b/>
      <w:bCs/>
      <w:sz w:val="26"/>
      <w:szCs w:val="26"/>
    </w:rPr>
  </w:style>
  <w:style w:type="character" w:customStyle="1" w:styleId="FontStyle14">
    <w:name w:val="Font Style14"/>
    <w:rPr>
      <w:rFonts w:ascii="Times New Roman" w:hAnsi="Times New Roman" w:cs="Times New Roman"/>
      <w:b/>
      <w:bCs/>
      <w:sz w:val="22"/>
      <w:szCs w:val="22"/>
    </w:rPr>
  </w:style>
  <w:style w:type="character" w:customStyle="1" w:styleId="FontStyle11">
    <w:name w:val="Font Style11"/>
    <w:rPr>
      <w:rFonts w:ascii="Times New Roman" w:hAnsi="Times New Roman" w:cs="Times New Roman"/>
      <w:b/>
      <w:bCs/>
      <w:sz w:val="22"/>
      <w:szCs w:val="22"/>
    </w:rPr>
  </w:style>
  <w:style w:type="character" w:customStyle="1" w:styleId="Bodytext">
    <w:name w:val="Body text_"/>
    <w:link w:val="2f5"/>
    <w:rPr>
      <w:sz w:val="26"/>
      <w:szCs w:val="26"/>
      <w:shd w:val="clear" w:color="auto" w:fill="FFFFFF"/>
    </w:rPr>
  </w:style>
  <w:style w:type="character" w:customStyle="1" w:styleId="BodytextBold">
    <w:name w:val="Body text + Bold"/>
    <w:rPr>
      <w:rFonts w:ascii="Times New Roman" w:eastAsia="Times New Roman" w:hAnsi="Times New Roman" w:cs="Times New Roman"/>
      <w:b/>
      <w:bCs/>
      <w:sz w:val="26"/>
      <w:szCs w:val="26"/>
      <w:shd w:val="clear" w:color="auto" w:fill="FFFFFF"/>
    </w:rPr>
  </w:style>
  <w:style w:type="paragraph" w:customStyle="1" w:styleId="2f5">
    <w:name w:val="Основной текст2"/>
    <w:basedOn w:val="a"/>
    <w:link w:val="Bodytext"/>
    <w:pPr>
      <w:shd w:val="clear" w:color="auto" w:fill="FFFFFF"/>
      <w:spacing w:before="240" w:after="1140" w:line="300" w:lineRule="exact"/>
      <w:jc w:val="both"/>
    </w:pPr>
    <w:rPr>
      <w:sz w:val="26"/>
      <w:szCs w:val="26"/>
    </w:rPr>
  </w:style>
  <w:style w:type="paragraph" w:styleId="affff0">
    <w:name w:val="Block Text"/>
    <w:basedOn w:val="a"/>
    <w:rsid w:val="002C49CA"/>
    <w:pPr>
      <w:widowControl w:val="0"/>
      <w:tabs>
        <w:tab w:val="left" w:pos="4962"/>
      </w:tabs>
      <w:ind w:left="462" w:right="230" w:firstLine="720"/>
      <w:jc w:val="both"/>
    </w:pPr>
    <w:rPr>
      <w:sz w:val="28"/>
      <w:szCs w:val="28"/>
    </w:rPr>
  </w:style>
  <w:style w:type="character" w:customStyle="1" w:styleId="90">
    <w:name w:val="Заголовок 9 Знак"/>
    <w:link w:val="9"/>
    <w:uiPriority w:val="9"/>
    <w:semiHidden/>
    <w:rsid w:val="00647FE1"/>
    <w:rPr>
      <w:rFonts w:ascii="Cambria" w:eastAsia="Times New Roman" w:hAnsi="Cambria"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jc w:val="center"/>
      <w:outlineLvl w:val="3"/>
    </w:pPr>
    <w:rPr>
      <w:b/>
      <w:sz w:val="28"/>
      <w:szCs w:val="32"/>
    </w:rPr>
  </w:style>
  <w:style w:type="paragraph" w:styleId="7">
    <w:name w:val="heading 7"/>
    <w:basedOn w:val="a"/>
    <w:next w:val="a"/>
    <w:link w:val="70"/>
    <w:qFormat/>
    <w:pPr>
      <w:spacing w:before="240" w:after="60"/>
      <w:outlineLvl w:val="6"/>
    </w:pPr>
    <w:rPr>
      <w:rFonts w:ascii="Calibri" w:hAnsi="Calibri"/>
      <w:lang w:val="x-none" w:eastAsia="x-none"/>
    </w:rPr>
  </w:style>
  <w:style w:type="paragraph" w:styleId="9">
    <w:name w:val="heading 9"/>
    <w:basedOn w:val="a"/>
    <w:next w:val="a"/>
    <w:link w:val="90"/>
    <w:uiPriority w:val="9"/>
    <w:semiHidden/>
    <w:unhideWhenUsed/>
    <w:qFormat/>
    <w:rsid w:val="00647FE1"/>
    <w:pPr>
      <w:spacing w:before="240" w:after="60"/>
      <w:outlineLvl w:val="8"/>
    </w:pPr>
    <w:rPr>
      <w:rFonts w:ascii="Cambria"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Cs/>
      <w:sz w:val="28"/>
      <w:szCs w:val="28"/>
    </w:rPr>
  </w:style>
  <w:style w:type="paragraph" w:styleId="a5">
    <w:name w:val="header"/>
    <w:basedOn w:val="a"/>
    <w:link w:val="a6"/>
    <w:uiPriority w:val="99"/>
    <w:pPr>
      <w:tabs>
        <w:tab w:val="center" w:pos="4677"/>
        <w:tab w:val="right" w:pos="9355"/>
      </w:tabs>
    </w:pPr>
    <w:rPr>
      <w:lang w:val="x-none" w:eastAsia="x-none"/>
    </w:r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paragraph" w:styleId="31">
    <w:name w:val="Body Text 3"/>
    <w:basedOn w:val="a"/>
    <w:pPr>
      <w:spacing w:after="120"/>
    </w:pPr>
    <w:rPr>
      <w:sz w:val="16"/>
      <w:szCs w:val="16"/>
    </w:rPr>
  </w:style>
  <w:style w:type="paragraph" w:customStyle="1" w:styleId="ab">
    <w:name w:val="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table" w:styleId="ac">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w:basedOn w:val="a"/>
    <w:pPr>
      <w:widowControl w:val="0"/>
      <w:adjustRightInd w:val="0"/>
      <w:spacing w:after="160" w:line="240" w:lineRule="exact"/>
      <w:jc w:val="right"/>
    </w:pPr>
    <w:rPr>
      <w:sz w:val="20"/>
      <w:szCs w:val="20"/>
      <w:lang w:val="en-GB" w:eastAsia="en-US"/>
    </w:rPr>
  </w:style>
  <w:style w:type="character" w:styleId="ae">
    <w:name w:val="Hyperlink"/>
    <w:uiPriority w:val="99"/>
    <w:rPr>
      <w:color w:val="0000FF"/>
      <w:u w:val="single"/>
    </w:rPr>
  </w:style>
  <w:style w:type="character" w:customStyle="1" w:styleId="a6">
    <w:name w:val="Верхний колонтитул Знак"/>
    <w:link w:val="a5"/>
    <w:uiPriority w:val="99"/>
    <w:rPr>
      <w:sz w:val="24"/>
      <w:szCs w:val="24"/>
    </w:rPr>
  </w:style>
  <w:style w:type="paragraph" w:customStyle="1" w:styleId="af">
    <w:name w:val="Знак"/>
    <w:basedOn w:val="a"/>
    <w:pPr>
      <w:widowControl w:val="0"/>
      <w:adjustRightInd w:val="0"/>
      <w:spacing w:after="160" w:line="240" w:lineRule="exact"/>
      <w:jc w:val="right"/>
    </w:pPr>
    <w:rPr>
      <w:sz w:val="20"/>
      <w:szCs w:val="20"/>
      <w:lang w:val="en-GB" w:eastAsia="en-US"/>
    </w:rPr>
  </w:style>
  <w:style w:type="character" w:customStyle="1" w:styleId="af0">
    <w:name w:val="Основной текст_"/>
    <w:link w:val="11"/>
    <w:locked/>
    <w:rPr>
      <w:sz w:val="27"/>
      <w:szCs w:val="27"/>
      <w:shd w:val="clear" w:color="auto" w:fill="FFFFFF"/>
    </w:rPr>
  </w:style>
  <w:style w:type="paragraph" w:customStyle="1" w:styleId="11">
    <w:name w:val="Основной текст1"/>
    <w:basedOn w:val="a"/>
    <w:link w:val="af0"/>
    <w:pPr>
      <w:shd w:val="clear" w:color="auto" w:fill="FFFFFF"/>
      <w:spacing w:after="240" w:line="0" w:lineRule="atLeast"/>
    </w:pPr>
    <w:rPr>
      <w:sz w:val="27"/>
      <w:szCs w:val="27"/>
      <w:lang w:val="x-none" w:eastAsia="x-none"/>
    </w:rPr>
  </w:style>
  <w:style w:type="character" w:customStyle="1" w:styleId="10">
    <w:name w:val="Заголовок 1 Знак"/>
    <w:link w:val="1"/>
    <w:rPr>
      <w:rFonts w:ascii="Cambria" w:hAnsi="Cambria"/>
      <w:b/>
      <w:bCs/>
      <w:kern w:val="32"/>
      <w:sz w:val="32"/>
      <w:szCs w:val="32"/>
      <w:lang w:val="x-none" w:eastAsia="x-none"/>
    </w:rPr>
  </w:style>
  <w:style w:type="character" w:customStyle="1" w:styleId="70">
    <w:name w:val="Заголовок 7 Знак"/>
    <w:link w:val="7"/>
    <w:rPr>
      <w:rFonts w:ascii="Calibri" w:hAnsi="Calibri"/>
      <w:sz w:val="24"/>
      <w:szCs w:val="24"/>
      <w:lang w:val="x-none" w:eastAsia="x-none"/>
    </w:rPr>
  </w:style>
  <w:style w:type="character" w:customStyle="1" w:styleId="20">
    <w:name w:val="Заголовок 2 Знак"/>
    <w:link w:val="2"/>
    <w:uiPriority w:val="9"/>
    <w:rPr>
      <w:rFonts w:ascii="Arial" w:hAnsi="Arial" w:cs="Arial"/>
      <w:b/>
      <w:bCs/>
      <w:i/>
      <w:iCs/>
      <w:sz w:val="28"/>
      <w:szCs w:val="28"/>
    </w:rPr>
  </w:style>
  <w:style w:type="character" w:customStyle="1" w:styleId="30">
    <w:name w:val="Заголовок 3 Знак"/>
    <w:link w:val="3"/>
    <w:uiPriority w:val="9"/>
    <w:rPr>
      <w:rFonts w:ascii="Arial" w:hAnsi="Arial" w:cs="Arial"/>
      <w:b/>
      <w:bCs/>
      <w:sz w:val="26"/>
      <w:szCs w:val="26"/>
    </w:rPr>
  </w:style>
  <w:style w:type="character" w:customStyle="1" w:styleId="40">
    <w:name w:val="Заголовок 4 Знак"/>
    <w:link w:val="4"/>
    <w:rPr>
      <w:b/>
      <w:sz w:val="28"/>
      <w:szCs w:val="32"/>
    </w:rPr>
  </w:style>
  <w:style w:type="paragraph" w:customStyle="1" w:styleId="12">
    <w:name w:val="Знак1"/>
    <w:basedOn w:val="a"/>
    <w:pPr>
      <w:widowControl w:val="0"/>
      <w:adjustRightInd w:val="0"/>
      <w:spacing w:after="160" w:line="240" w:lineRule="exact"/>
      <w:jc w:val="right"/>
    </w:pPr>
    <w:rPr>
      <w:sz w:val="20"/>
      <w:szCs w:val="20"/>
      <w:lang w:val="en-GB" w:eastAsia="en-US"/>
    </w:rPr>
  </w:style>
  <w:style w:type="paragraph" w:styleId="af1">
    <w:name w:val="Body Text Indent"/>
    <w:basedOn w:val="a"/>
    <w:link w:val="af2"/>
    <w:uiPriority w:val="99"/>
    <w:pPr>
      <w:spacing w:line="360" w:lineRule="auto"/>
      <w:ind w:firstLine="851"/>
      <w:jc w:val="both"/>
    </w:pPr>
    <w:rPr>
      <w:sz w:val="28"/>
      <w:szCs w:val="28"/>
    </w:rPr>
  </w:style>
  <w:style w:type="character" w:customStyle="1" w:styleId="af2">
    <w:name w:val="Основной текст с отступом Знак"/>
    <w:link w:val="af1"/>
    <w:uiPriority w:val="99"/>
    <w:rPr>
      <w:sz w:val="28"/>
      <w:szCs w:val="28"/>
    </w:rPr>
  </w:style>
  <w:style w:type="paragraph" w:styleId="21">
    <w:name w:val="Body Text 2"/>
    <w:aliases w:val="Основной текст 2 Знак1,Основной текст 2 Знак Знак,Основной текст 2 Знак1 Знак Знак,Основной текст 2 Знак Знак Знак Знак,Знак1 Знак Знак Знак Знак,Знак1 Знак Знак1 Знак Знак"/>
    <w:basedOn w:val="a"/>
    <w:link w:val="22"/>
    <w:uiPriority w:val="99"/>
    <w:pPr>
      <w:spacing w:after="120" w:line="480" w:lineRule="auto"/>
    </w:pPr>
    <w:rPr>
      <w:sz w:val="20"/>
      <w:szCs w:val="20"/>
    </w:rPr>
  </w:style>
  <w:style w:type="character" w:customStyle="1" w:styleId="22">
    <w:name w:val="Основной текст 2 Знак"/>
    <w:aliases w:val="Основной текст 2 Знак1 Знак,Основной текст 2 Знак Знак Знак,Основной текст 2 Знак1 Знак Знак Знак,Основной текст 2 Знак Знак Знак Знак Знак,Знак1 Знак Знак Знак Знак Знак,Знак1 Знак Знак1 Знак Знак Знак"/>
    <w:basedOn w:val="a0"/>
    <w:link w:val="21"/>
    <w:uiPriority w:val="99"/>
  </w:style>
  <w:style w:type="character" w:customStyle="1" w:styleId="af3">
    <w:name w:val="a"/>
    <w:rPr>
      <w:rFonts w:cs="Times New Roman"/>
    </w:rPr>
  </w:style>
  <w:style w:type="paragraph" w:styleId="af4">
    <w:name w:val="Normal (Web)"/>
    <w:aliases w:val="Обычный (Интернет),Обычный (веб) Знак, Знак4 Знак,Обычный (веб) Знак1, Знак4 Знак Знак,Знак4 Знак, Знак4,Обычный (Web),Знак4,Обычный (веб)1"/>
    <w:basedOn w:val="a"/>
    <w:link w:val="23"/>
    <w:rPr>
      <w:lang w:val="x-none" w:eastAsia="x-none"/>
    </w:rPr>
  </w:style>
  <w:style w:type="paragraph" w:customStyle="1" w:styleId="13">
    <w:name w:val="Обычный1"/>
    <w:link w:val="Normal"/>
  </w:style>
  <w:style w:type="character" w:customStyle="1" w:styleId="Normal">
    <w:name w:val="Normal Знак"/>
    <w:link w:val="13"/>
    <w:locked/>
  </w:style>
  <w:style w:type="paragraph" w:customStyle="1" w:styleId="310">
    <w:name w:val="Знак Знак3 Знак Знак Знак Знак1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styleId="af5">
    <w:name w:val="page number"/>
    <w:uiPriority w:val="99"/>
    <w:rPr>
      <w:rFonts w:cs="Times New Roman"/>
    </w:rPr>
  </w:style>
  <w:style w:type="paragraph" w:customStyle="1" w:styleId="Normal2">
    <w:name w:val="Normal Знак2 Знак"/>
    <w:link w:val="Normal20"/>
  </w:style>
  <w:style w:type="character" w:customStyle="1" w:styleId="Normal20">
    <w:name w:val="Normal Знак2 Знак Знак"/>
    <w:link w:val="Normal2"/>
    <w:locked/>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8">
    <w:name w:val="Нижний колонтитул Знак"/>
    <w:link w:val="a7"/>
    <w:uiPriority w:val="99"/>
    <w:rPr>
      <w:sz w:val="24"/>
      <w:szCs w:val="24"/>
    </w:rPr>
  </w:style>
  <w:style w:type="paragraph" w:customStyle="1" w:styleId="14">
    <w:name w:val="1 Знак Знак Знак Знак4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6">
    <w:name w:val="Знак Знак"/>
    <w:basedOn w:val="a"/>
    <w:link w:val="15"/>
    <w:pPr>
      <w:widowControl w:val="0"/>
      <w:adjustRightInd w:val="0"/>
      <w:spacing w:after="160" w:line="240" w:lineRule="exact"/>
      <w:jc w:val="right"/>
    </w:pPr>
    <w:rPr>
      <w:sz w:val="20"/>
      <w:szCs w:val="20"/>
      <w:lang w:val="en-GB" w:eastAsia="en-US"/>
    </w:rPr>
  </w:style>
  <w:style w:type="character" w:customStyle="1" w:styleId="15">
    <w:name w:val="Знак Знак Знак1"/>
    <w:link w:val="af6"/>
    <w:locked/>
    <w:rPr>
      <w:lang w:val="en-GB" w:eastAsia="en-US"/>
    </w:rPr>
  </w:style>
  <w:style w:type="paragraph" w:customStyle="1" w:styleId="af7">
    <w:name w:val="Знак Знак Знак"/>
    <w:basedOn w:val="a"/>
    <w:pPr>
      <w:widowControl w:val="0"/>
      <w:adjustRightInd w:val="0"/>
      <w:spacing w:after="160" w:line="240" w:lineRule="exact"/>
      <w:jc w:val="right"/>
    </w:pPr>
    <w:rPr>
      <w:sz w:val="20"/>
      <w:szCs w:val="20"/>
      <w:lang w:val="en-GB"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Normal0">
    <w:name w:val="Normal Знак Знак Знак Знак"/>
    <w:link w:val="Normal1"/>
  </w:style>
  <w:style w:type="character" w:customStyle="1" w:styleId="Normal1">
    <w:name w:val="Normal Знак Знак Знак Знак Знак"/>
    <w:link w:val="Normal0"/>
    <w:locked/>
  </w:style>
  <w:style w:type="paragraph" w:customStyle="1" w:styleId="af8">
    <w:name w:val="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afa">
    <w:name w:val="Document Map"/>
    <w:basedOn w:val="a"/>
    <w:link w:val="afb"/>
    <w:uiPriority w:val="99"/>
    <w:semiHidden/>
    <w:pPr>
      <w:shd w:val="clear" w:color="auto" w:fill="000080"/>
    </w:pPr>
    <w:rPr>
      <w:sz w:val="2"/>
      <w:szCs w:val="2"/>
      <w:lang w:val="x-none" w:eastAsia="x-none"/>
    </w:rPr>
  </w:style>
  <w:style w:type="character" w:customStyle="1" w:styleId="afb">
    <w:name w:val="Схема документа Знак"/>
    <w:link w:val="afa"/>
    <w:uiPriority w:val="99"/>
    <w:semiHidden/>
    <w:rPr>
      <w:sz w:val="2"/>
      <w:szCs w:val="2"/>
      <w:shd w:val="clear" w:color="auto" w:fill="000080"/>
      <w:lang w:val="x-none" w:eastAsia="x-none"/>
    </w:rPr>
  </w:style>
  <w:style w:type="paragraph" w:customStyle="1" w:styleId="17">
    <w:name w:val="Знак Знак1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9">
    <w:name w:val="Знак Знак Знак1 Знак Знак Знак Знак"/>
    <w:basedOn w:val="a"/>
    <w:link w:val="1a"/>
    <w:pPr>
      <w:widowControl w:val="0"/>
      <w:adjustRightInd w:val="0"/>
      <w:spacing w:after="160" w:line="240" w:lineRule="exact"/>
      <w:jc w:val="right"/>
    </w:pPr>
    <w:rPr>
      <w:sz w:val="20"/>
      <w:szCs w:val="20"/>
      <w:lang w:val="en-GB" w:eastAsia="en-US"/>
    </w:rPr>
  </w:style>
  <w:style w:type="character" w:customStyle="1" w:styleId="1a">
    <w:name w:val="Знак Знак Знак1 Знак Знак Знак Знак Знак"/>
    <w:link w:val="19"/>
    <w:locked/>
    <w:rPr>
      <w:lang w:val="en-GB" w:eastAsia="en-US"/>
    </w:rPr>
  </w:style>
  <w:style w:type="paragraph" w:customStyle="1" w:styleId="24">
    <w:name w:val="Знак Знак Знак Знак Знак2 Знак Знак Знак"/>
    <w:basedOn w:val="a"/>
    <w:pPr>
      <w:widowControl w:val="0"/>
      <w:adjustRightInd w:val="0"/>
      <w:spacing w:after="160" w:line="240" w:lineRule="exact"/>
      <w:jc w:val="right"/>
    </w:pPr>
    <w:rPr>
      <w:sz w:val="20"/>
      <w:szCs w:val="20"/>
      <w:lang w:val="en-GB" w:eastAsia="en-US"/>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5">
    <w:name w:val="Знак Знак Знак2"/>
    <w:basedOn w:val="a"/>
    <w:pPr>
      <w:widowControl w:val="0"/>
      <w:adjustRightInd w:val="0"/>
      <w:spacing w:after="160" w:line="240" w:lineRule="exact"/>
      <w:jc w:val="right"/>
    </w:pPr>
    <w:rPr>
      <w:sz w:val="20"/>
      <w:szCs w:val="20"/>
      <w:lang w:val="en-GB" w:eastAsia="en-US"/>
    </w:rPr>
  </w:style>
  <w:style w:type="paragraph" w:customStyle="1" w:styleId="140">
    <w:name w:val="1 Знак Знак Знак Знак4 Знак Знак Знак"/>
    <w:basedOn w:val="a"/>
    <w:pPr>
      <w:widowControl w:val="0"/>
      <w:adjustRightInd w:val="0"/>
      <w:spacing w:after="160" w:line="240" w:lineRule="exact"/>
      <w:jc w:val="right"/>
    </w:pPr>
    <w:rPr>
      <w:sz w:val="20"/>
      <w:szCs w:val="20"/>
      <w:lang w:val="en-GB" w:eastAsia="en-US"/>
    </w:rPr>
  </w:style>
  <w:style w:type="paragraph" w:customStyle="1" w:styleId="1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e">
    <w:name w:val="Знак Знак Знак Знак Знак Знак Знак Знак Знак"/>
    <w:basedOn w:val="a"/>
    <w:link w:val="aff"/>
    <w:pPr>
      <w:widowControl w:val="0"/>
      <w:adjustRightInd w:val="0"/>
      <w:spacing w:after="160" w:line="240" w:lineRule="exact"/>
      <w:jc w:val="right"/>
    </w:pPr>
    <w:rPr>
      <w:sz w:val="20"/>
      <w:szCs w:val="20"/>
      <w:lang w:val="en-GB" w:eastAsia="en-US"/>
    </w:rPr>
  </w:style>
  <w:style w:type="character" w:customStyle="1" w:styleId="aff">
    <w:name w:val="Знак Знак Знак Знак Знак Знак Знак Знак Знак Знак"/>
    <w:link w:val="afe"/>
    <w:locked/>
    <w:rPr>
      <w:lang w:val="en-GB" w:eastAsia="en-US"/>
    </w:rPr>
  </w:style>
  <w:style w:type="character" w:customStyle="1" w:styleId="aff0">
    <w:name w:val="Основной текст Знак Знак"/>
    <w:rPr>
      <w:rFonts w:cs="Times New Roman"/>
      <w:sz w:val="24"/>
      <w:szCs w:val="24"/>
      <w:lang w:val="ru-RU" w:eastAsia="ru-RU"/>
    </w:rPr>
  </w:style>
  <w:style w:type="character" w:customStyle="1" w:styleId="a4">
    <w:name w:val="Основной текст Знак"/>
    <w:link w:val="a3"/>
    <w:rPr>
      <w:bCs/>
      <w:sz w:val="28"/>
      <w:szCs w:val="28"/>
    </w:rPr>
  </w:style>
  <w:style w:type="character" w:customStyle="1" w:styleId="BodyTextChar">
    <w:name w:val="Body Text Char"/>
    <w:uiPriority w:val="99"/>
    <w:locked/>
    <w:rPr>
      <w:rFonts w:eastAsia="Times New Roman" w:cs="Times New Roman"/>
      <w:bCs/>
      <w:sz w:val="28"/>
      <w:szCs w:val="28"/>
      <w:lang w:val="ru-RU" w:eastAsia="ru-RU" w:bidi="ar-SA"/>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1">
    <w:name w:val="Знак Знак Знак Знак Знак Знак Знак"/>
    <w:basedOn w:val="a"/>
    <w:link w:val="aff2"/>
    <w:pPr>
      <w:widowControl w:val="0"/>
      <w:adjustRightInd w:val="0"/>
      <w:spacing w:after="160" w:line="240" w:lineRule="exact"/>
      <w:jc w:val="right"/>
    </w:pPr>
    <w:rPr>
      <w:sz w:val="20"/>
      <w:szCs w:val="20"/>
      <w:lang w:val="en-GB" w:eastAsia="en-US"/>
    </w:rPr>
  </w:style>
  <w:style w:type="character" w:customStyle="1" w:styleId="aff2">
    <w:name w:val="Знак Знак Знак Знак Знак Знак Знак Знак"/>
    <w:link w:val="aff1"/>
    <w:locked/>
    <w:rPr>
      <w:lang w:val="en-GB" w:eastAsia="en-US"/>
    </w:rPr>
  </w:style>
  <w:style w:type="paragraph" w:customStyle="1" w:styleId="32">
    <w:name w:val="Знак Знак3 Знак Знак Знак Знак"/>
    <w:basedOn w:val="a"/>
    <w:pPr>
      <w:widowControl w:val="0"/>
      <w:adjustRightInd w:val="0"/>
      <w:spacing w:after="160" w:line="240" w:lineRule="exact"/>
      <w:jc w:val="right"/>
    </w:pPr>
    <w:rPr>
      <w:sz w:val="20"/>
      <w:szCs w:val="20"/>
      <w:lang w:val="en-GB" w:eastAsia="en-US"/>
    </w:rPr>
  </w:style>
  <w:style w:type="paragraph" w:customStyle="1" w:styleId="33">
    <w:name w:val="Знак 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26">
    <w:name w:val="Body Text Indent 2"/>
    <w:basedOn w:val="a"/>
    <w:link w:val="27"/>
    <w:uiPriority w:val="99"/>
    <w:pPr>
      <w:spacing w:after="120" w:line="480" w:lineRule="auto"/>
      <w:ind w:left="283"/>
    </w:pPr>
    <w:rPr>
      <w:sz w:val="20"/>
      <w:szCs w:val="20"/>
      <w:lang w:val="x-none" w:eastAsia="x-none"/>
    </w:rPr>
  </w:style>
  <w:style w:type="character" w:customStyle="1" w:styleId="27">
    <w:name w:val="Основной текст с отступом 2 Знак"/>
    <w:link w:val="26"/>
    <w:uiPriority w:val="99"/>
    <w:rPr>
      <w:lang w:val="x-none" w:eastAsia="x-none"/>
    </w:rPr>
  </w:style>
  <w:style w:type="paragraph" w:customStyle="1" w:styleId="220">
    <w:name w:val="Знак2 Знак Знак2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d">
    <w:name w:val="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4">
    <w:name w:val="Знак3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28">
    <w:name w:val="Знак Знак2"/>
    <w:locked/>
    <w:rPr>
      <w:rFonts w:cs="Times New Roman"/>
      <w:sz w:val="28"/>
      <w:szCs w:val="28"/>
      <w:lang w:val="ru-RU" w:eastAsia="ru-RU"/>
    </w:rPr>
  </w:style>
  <w:style w:type="character" w:customStyle="1" w:styleId="1e">
    <w:name w:val="Знак1 Знак Знак"/>
    <w:locked/>
    <w:rPr>
      <w:rFonts w:cs="Times New Roman"/>
      <w:lang w:val="ru-RU" w:eastAsia="ru-RU"/>
    </w:rPr>
  </w:style>
  <w:style w:type="paragraph" w:customStyle="1" w:styleId="3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6">
    <w:name w:val="Знак Знак3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8">
    <w:name w:val="Знак3 Знак Знак Знак Знак Знак"/>
    <w:basedOn w:val="a"/>
    <w:pPr>
      <w:widowControl w:val="0"/>
      <w:adjustRightInd w:val="0"/>
      <w:spacing w:after="160" w:line="240" w:lineRule="exact"/>
      <w:jc w:val="right"/>
    </w:pPr>
    <w:rPr>
      <w:sz w:val="20"/>
      <w:szCs w:val="20"/>
      <w:lang w:val="en-GB" w:eastAsia="en-US"/>
    </w:rPr>
  </w:style>
  <w:style w:type="character" w:styleId="aff3">
    <w:name w:val="Strong"/>
    <w:uiPriority w:val="22"/>
    <w:qFormat/>
    <w:rPr>
      <w:rFonts w:cs="Times New Roman"/>
      <w:b/>
      <w:bCs/>
    </w:rPr>
  </w:style>
  <w:style w:type="paragraph" w:styleId="aff4">
    <w:name w:val="footnote text"/>
    <w:basedOn w:val="a"/>
    <w:link w:val="aff5"/>
    <w:uiPriority w:val="99"/>
    <w:semiHidden/>
    <w:rPr>
      <w:sz w:val="20"/>
      <w:szCs w:val="20"/>
      <w:lang w:val="x-none" w:eastAsia="x-none"/>
    </w:rPr>
  </w:style>
  <w:style w:type="character" w:customStyle="1" w:styleId="aff5">
    <w:name w:val="Текст сноски Знак"/>
    <w:link w:val="aff4"/>
    <w:uiPriority w:val="99"/>
    <w:semiHidden/>
    <w:rPr>
      <w:lang w:val="x-none" w:eastAsia="x-none"/>
    </w:rPr>
  </w:style>
  <w:style w:type="character" w:styleId="aff6">
    <w:name w:val="footnote reference"/>
    <w:uiPriority w:val="99"/>
    <w:semiHidden/>
    <w:rPr>
      <w:rFonts w:cs="Times New Roman"/>
      <w:vertAlign w:val="superscript"/>
    </w:rPr>
  </w:style>
  <w:style w:type="character" w:customStyle="1" w:styleId="aff7">
    <w:name w:val="Цветовое выделение"/>
    <w:rPr>
      <w:b/>
      <w:color w:val="000080"/>
      <w:sz w:val="20"/>
    </w:rPr>
  </w:style>
  <w:style w:type="paragraph" w:customStyle="1" w:styleId="311">
    <w:name w:val="Знак3 Знак Знак Знак Знак Знак Знак Знак Знак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aff8">
    <w:name w:val="Знак"/>
    <w:basedOn w:val="a"/>
    <w:link w:val="39"/>
    <w:pPr>
      <w:widowControl w:val="0"/>
      <w:adjustRightInd w:val="0"/>
      <w:spacing w:after="160" w:line="240" w:lineRule="exact"/>
      <w:jc w:val="right"/>
    </w:pPr>
    <w:rPr>
      <w:sz w:val="20"/>
      <w:szCs w:val="20"/>
      <w:lang w:val="en-GB" w:eastAsia="en-US"/>
    </w:rPr>
  </w:style>
  <w:style w:type="character" w:customStyle="1" w:styleId="39">
    <w:name w:val="Знак Знак3"/>
    <w:link w:val="aff8"/>
    <w:locked/>
    <w:rPr>
      <w:lang w:val="en-GB" w:eastAsia="en-US"/>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b">
    <w:name w:val="Знак Знак3 Знак Знак Знак"/>
    <w:basedOn w:val="a"/>
    <w:pPr>
      <w:widowControl w:val="0"/>
      <w:adjustRightInd w:val="0"/>
      <w:spacing w:after="160" w:line="240" w:lineRule="exact"/>
      <w:jc w:val="right"/>
    </w:pPr>
    <w:rPr>
      <w:sz w:val="20"/>
      <w:szCs w:val="20"/>
      <w:lang w:val="en-GB" w:eastAsia="en-US"/>
    </w:rPr>
  </w:style>
  <w:style w:type="paragraph" w:customStyle="1" w:styleId="41">
    <w:name w:val="Знак4 Знак Знак Знак"/>
    <w:basedOn w:val="a"/>
    <w:pPr>
      <w:widowControl w:val="0"/>
      <w:adjustRightInd w:val="0"/>
      <w:spacing w:after="160" w:line="240" w:lineRule="exact"/>
      <w:jc w:val="right"/>
    </w:pPr>
    <w:rPr>
      <w:sz w:val="20"/>
      <w:szCs w:val="20"/>
      <w:lang w:val="en-GB" w:eastAsia="en-US"/>
    </w:rPr>
  </w:style>
  <w:style w:type="paragraph" w:customStyle="1" w:styleId="29">
    <w:name w:val="Знак Знак Знак Знак Знак2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c">
    <w:name w:val="Знак Знак3 Знак"/>
    <w:basedOn w:val="a"/>
    <w:pPr>
      <w:widowControl w:val="0"/>
      <w:adjustRightInd w:val="0"/>
      <w:spacing w:after="160" w:line="240" w:lineRule="exact"/>
      <w:jc w:val="right"/>
    </w:pPr>
    <w:rPr>
      <w:sz w:val="20"/>
      <w:szCs w:val="20"/>
      <w:lang w:val="en-GB" w:eastAsia="en-US"/>
    </w:rPr>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9">
    <w:name w:val="?????"/>
    <w:basedOn w:val="a"/>
    <w:link w:val="affa"/>
    <w:rPr>
      <w:rFonts w:ascii="Courier New" w:hAnsi="Courier New"/>
      <w:sz w:val="20"/>
      <w:szCs w:val="20"/>
    </w:rPr>
  </w:style>
  <w:style w:type="character" w:customStyle="1" w:styleId="affa">
    <w:name w:val="????? Знак"/>
    <w:link w:val="aff9"/>
    <w:locked/>
    <w:rPr>
      <w:rFonts w:ascii="Courier New" w:hAnsi="Courier New"/>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affb">
    <w:name w:val="Знак Знак Знак Знак"/>
    <w:basedOn w:val="a"/>
    <w:pPr>
      <w:widowControl w:val="0"/>
      <w:adjustRightInd w:val="0"/>
      <w:spacing w:after="160" w:line="240" w:lineRule="exact"/>
      <w:jc w:val="right"/>
    </w:pPr>
    <w:rPr>
      <w:sz w:val="20"/>
      <w:szCs w:val="20"/>
      <w:lang w:val="en-GB" w:eastAsia="en-US"/>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
    <w:name w:val="Знак Знак Знак Знак1"/>
    <w:basedOn w:val="a"/>
    <w:pPr>
      <w:widowControl w:val="0"/>
      <w:adjustRightInd w:val="0"/>
      <w:spacing w:after="160" w:line="240" w:lineRule="exact"/>
      <w:jc w:val="right"/>
    </w:pPr>
    <w:rPr>
      <w:sz w:val="20"/>
      <w:szCs w:val="20"/>
      <w:lang w:val="en-GB" w:eastAsia="en-US"/>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a">
    <w:name w:val="Текст выноски Знак"/>
    <w:link w:val="a9"/>
    <w:uiPriority w:val="99"/>
    <w:semiHidden/>
    <w:rPr>
      <w:rFonts w:ascii="Tahoma" w:hAnsi="Tahoma" w:cs="Tahoma"/>
      <w:sz w:val="16"/>
      <w:szCs w:val="16"/>
    </w:rPr>
  </w:style>
  <w:style w:type="paragraph" w:customStyle="1" w:styleId="222">
    <w:name w:val="Знак2 Знак Знак2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1">
    <w:name w:val="Обычный + 14 пт"/>
    <w:basedOn w:val="a"/>
    <w:link w:val="142"/>
    <w:pPr>
      <w:jc w:val="both"/>
    </w:pPr>
    <w:rPr>
      <w:sz w:val="28"/>
      <w:szCs w:val="28"/>
    </w:rPr>
  </w:style>
  <w:style w:type="character" w:customStyle="1" w:styleId="142">
    <w:name w:val="Обычный + 14 пт Знак"/>
    <w:link w:val="141"/>
    <w:locked/>
    <w:rPr>
      <w:sz w:val="28"/>
      <w:szCs w:val="28"/>
    </w:rPr>
  </w:style>
  <w:style w:type="paragraph" w:customStyle="1" w:styleId="Normal10">
    <w:name w:val="Normal1"/>
    <w:pPr>
      <w:snapToGrid w:val="0"/>
    </w:pPr>
  </w:style>
  <w:style w:type="paragraph" w:customStyle="1" w:styleId="1110">
    <w:name w:val="Знак1 Знак Знак Знак Знак Знак Знак1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1">
    <w:name w:val="1 Знак"/>
    <w:basedOn w:val="a"/>
    <w:pPr>
      <w:widowControl w:val="0"/>
      <w:adjustRightInd w:val="0"/>
      <w:spacing w:after="160" w:line="240" w:lineRule="exact"/>
      <w:jc w:val="right"/>
    </w:pPr>
    <w:rPr>
      <w:sz w:val="20"/>
      <w:szCs w:val="20"/>
      <w:lang w:val="en-GB" w:eastAsia="en-US"/>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c">
    <w:name w:val="Знак2"/>
    <w:basedOn w:val="a"/>
    <w:pPr>
      <w:widowControl w:val="0"/>
      <w:adjustRightInd w:val="0"/>
      <w:spacing w:after="160" w:line="240" w:lineRule="exact"/>
      <w:jc w:val="right"/>
    </w:pPr>
    <w:rPr>
      <w:sz w:val="20"/>
      <w:szCs w:val="20"/>
      <w:lang w:val="en-GB" w:eastAsia="en-US"/>
    </w:rPr>
  </w:style>
  <w:style w:type="character" w:customStyle="1" w:styleId="txt1">
    <w:name w:val="txt1"/>
    <w:rPr>
      <w:rFonts w:ascii="Verdana" w:hAnsi="Verdana" w:cs="Verdana"/>
      <w:color w:val="000000"/>
      <w:sz w:val="18"/>
      <w:szCs w:val="18"/>
    </w:rPr>
  </w:style>
  <w:style w:type="paragraph" w:customStyle="1" w:styleId="3d">
    <w:name w:val="Знак Знак3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e">
    <w:name w:val="Знак3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3">
    <w:name w:val="Абзац списка1"/>
    <w:basedOn w:val="a"/>
    <w:pPr>
      <w:spacing w:before="240" w:line="240" w:lineRule="atLeast"/>
      <w:ind w:left="720"/>
      <w:jc w:val="right"/>
    </w:pPr>
    <w:rPr>
      <w:rFonts w:ascii="Calibri" w:hAnsi="Calibri" w:cs="Calibri"/>
      <w:sz w:val="22"/>
      <w:szCs w:val="22"/>
      <w:lang w:eastAsia="en-US"/>
    </w:rPr>
  </w:style>
  <w:style w:type="paragraph" w:customStyle="1" w:styleId="3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5">
    <w:name w:val="Знак Знак Знак1 Знак Знак Знак Знак1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st">
    <w:name w:val="st"/>
    <w:rPr>
      <w:rFonts w:cs="Times New Roman"/>
    </w:rPr>
  </w:style>
  <w:style w:type="character" w:styleId="affc">
    <w:name w:val="Emphasis"/>
    <w:uiPriority w:val="20"/>
    <w:qFormat/>
    <w:rPr>
      <w:rFonts w:cs="Times New Roman"/>
      <w:i/>
      <w:iCs/>
    </w:rPr>
  </w:style>
  <w:style w:type="character" w:styleId="affd">
    <w:name w:val="annotation reference"/>
    <w:uiPriority w:val="99"/>
    <w:semiHidden/>
    <w:rPr>
      <w:rFonts w:cs="Times New Roman"/>
      <w:sz w:val="16"/>
      <w:szCs w:val="16"/>
    </w:rPr>
  </w:style>
  <w:style w:type="paragraph" w:styleId="affe">
    <w:name w:val="annotation text"/>
    <w:basedOn w:val="a"/>
    <w:link w:val="afff"/>
    <w:uiPriority w:val="99"/>
    <w:semiHidden/>
    <w:rPr>
      <w:sz w:val="20"/>
      <w:szCs w:val="20"/>
      <w:lang w:val="x-none" w:eastAsia="x-none"/>
    </w:rPr>
  </w:style>
  <w:style w:type="character" w:customStyle="1" w:styleId="afff">
    <w:name w:val="Текст примечания Знак"/>
    <w:link w:val="affe"/>
    <w:uiPriority w:val="99"/>
    <w:semiHidden/>
    <w:rPr>
      <w:lang w:val="x-none" w:eastAsia="x-none"/>
    </w:rPr>
  </w:style>
  <w:style w:type="paragraph" w:styleId="afff0">
    <w:name w:val="annotation subject"/>
    <w:basedOn w:val="affe"/>
    <w:next w:val="affe"/>
    <w:link w:val="afff1"/>
    <w:uiPriority w:val="99"/>
    <w:semiHidden/>
    <w:rPr>
      <w:b/>
      <w:bCs/>
    </w:rPr>
  </w:style>
  <w:style w:type="character" w:customStyle="1" w:styleId="afff1">
    <w:name w:val="Тема примечания Знак"/>
    <w:link w:val="afff0"/>
    <w:uiPriority w:val="99"/>
    <w:semiHidden/>
    <w:rPr>
      <w:b/>
      <w:bCs/>
      <w:lang w:val="x-none" w:eastAsia="x-none"/>
    </w:rPr>
  </w:style>
  <w:style w:type="paragraph" w:customStyle="1" w:styleId="120">
    <w:name w:val="Знак12"/>
    <w:basedOn w:val="a"/>
    <w:pPr>
      <w:widowControl w:val="0"/>
      <w:adjustRightInd w:val="0"/>
      <w:spacing w:after="160" w:line="240" w:lineRule="exact"/>
      <w:jc w:val="right"/>
    </w:pPr>
    <w:rPr>
      <w:sz w:val="20"/>
      <w:szCs w:val="20"/>
      <w:lang w:val="en-GB" w:eastAsia="en-US"/>
    </w:rPr>
  </w:style>
  <w:style w:type="paragraph" w:customStyle="1" w:styleId="3f0">
    <w:name w:val="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3">
    <w:name w:val="1 Знак Знак Знак Знак4 Знак Знак Знак Знак Знак Знак"/>
    <w:basedOn w:val="a"/>
    <w:pPr>
      <w:widowControl w:val="0"/>
      <w:adjustRightInd w:val="0"/>
      <w:spacing w:after="160" w:line="240" w:lineRule="exact"/>
      <w:jc w:val="right"/>
    </w:pPr>
    <w:rPr>
      <w:sz w:val="20"/>
      <w:szCs w:val="20"/>
      <w:lang w:val="en-GB" w:eastAsia="en-US"/>
    </w:rPr>
  </w:style>
  <w:style w:type="table" w:customStyle="1" w:styleId="2-11">
    <w:name w:val="Средний список 2 - Акцент 11"/>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f4">
    <w:name w:val="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6">
    <w:name w:val="Абзац списка11"/>
    <w:basedOn w:val="a"/>
    <w:pPr>
      <w:widowControl w:val="0"/>
      <w:overflowPunct w:val="0"/>
      <w:autoSpaceDE w:val="0"/>
      <w:autoSpaceDN w:val="0"/>
      <w:adjustRightInd w:val="0"/>
      <w:ind w:left="720"/>
    </w:pPr>
    <w:rPr>
      <w:sz w:val="20"/>
      <w:szCs w:val="20"/>
    </w:rPr>
  </w:style>
  <w:style w:type="character" w:customStyle="1" w:styleId="afff2">
    <w:name w:val="Основной текст + Полужирный"/>
    <w:rPr>
      <w:rFonts w:ascii="Times New Roman" w:hAnsi="Times New Roman" w:cs="Times New Roman"/>
      <w:b/>
      <w:bCs/>
      <w:spacing w:val="0"/>
      <w:sz w:val="20"/>
      <w:szCs w:val="20"/>
    </w:rPr>
  </w:style>
  <w:style w:type="paragraph" w:customStyle="1" w:styleId="1f5">
    <w:name w:val="Без интервала1"/>
    <w:rPr>
      <w:sz w:val="24"/>
      <w:szCs w:val="24"/>
    </w:rPr>
  </w:style>
  <w:style w:type="paragraph" w:customStyle="1" w:styleId="1f6">
    <w:name w:val="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5">
    <w:name w:val="Знак Знак Знак Знак Знак Знак Знак Знак Знак Знак5"/>
    <w:basedOn w:val="a"/>
    <w:pPr>
      <w:widowControl w:val="0"/>
      <w:adjustRightInd w:val="0"/>
      <w:spacing w:after="160" w:line="240" w:lineRule="exact"/>
      <w:jc w:val="right"/>
    </w:pPr>
    <w:rPr>
      <w:sz w:val="20"/>
      <w:szCs w:val="20"/>
      <w:lang w:val="en-GB" w:eastAsia="en-US"/>
    </w:rPr>
  </w:style>
  <w:style w:type="character" w:customStyle="1" w:styleId="afff3">
    <w:name w:val="Гипертекстовая ссылка"/>
    <w:rPr>
      <w:rFonts w:cs="Times New Roman"/>
      <w:color w:val="008000"/>
    </w:rPr>
  </w:style>
  <w:style w:type="paragraph" w:customStyle="1" w:styleId="117">
    <w:name w:val="Знак11"/>
    <w:basedOn w:val="a"/>
    <w:pPr>
      <w:widowControl w:val="0"/>
      <w:adjustRightInd w:val="0"/>
      <w:spacing w:after="160" w:line="240" w:lineRule="exact"/>
      <w:jc w:val="right"/>
    </w:pPr>
    <w:rPr>
      <w:sz w:val="20"/>
      <w:szCs w:val="20"/>
      <w:lang w:val="en-GB" w:eastAsia="en-US"/>
    </w:rPr>
  </w:style>
  <w:style w:type="paragraph" w:customStyle="1" w:styleId="3f1">
    <w:name w:val="Знак3"/>
    <w:basedOn w:val="a"/>
    <w:pPr>
      <w:widowControl w:val="0"/>
      <w:adjustRightInd w:val="0"/>
      <w:spacing w:after="160" w:line="240" w:lineRule="exact"/>
      <w:jc w:val="right"/>
    </w:pPr>
    <w:rPr>
      <w:sz w:val="20"/>
      <w:szCs w:val="20"/>
      <w:lang w:val="en-GB" w:eastAsia="en-US"/>
    </w:rPr>
  </w:style>
  <w:style w:type="paragraph" w:customStyle="1" w:styleId="2d">
    <w:name w:val="Обычный2"/>
  </w:style>
  <w:style w:type="paragraph" w:customStyle="1" w:styleId="130">
    <w:name w:val="Знак13"/>
    <w:basedOn w:val="a"/>
    <w:pPr>
      <w:widowControl w:val="0"/>
      <w:adjustRightInd w:val="0"/>
      <w:spacing w:after="160" w:line="240" w:lineRule="exact"/>
      <w:jc w:val="right"/>
    </w:pPr>
    <w:rPr>
      <w:sz w:val="20"/>
      <w:szCs w:val="20"/>
      <w:lang w:val="en-GB" w:eastAsia="en-US"/>
    </w:rPr>
  </w:style>
  <w:style w:type="paragraph" w:customStyle="1" w:styleId="1f7">
    <w:name w:val="Знак Знак1"/>
    <w:basedOn w:val="a"/>
    <w:pPr>
      <w:widowControl w:val="0"/>
      <w:adjustRightInd w:val="0"/>
      <w:spacing w:after="160" w:line="240" w:lineRule="exact"/>
      <w:jc w:val="right"/>
    </w:pPr>
    <w:rPr>
      <w:sz w:val="20"/>
      <w:szCs w:val="20"/>
      <w:lang w:val="en-GB" w:eastAsia="en-US"/>
    </w:rPr>
  </w:style>
  <w:style w:type="paragraph" w:customStyle="1" w:styleId="2e">
    <w:name w:val="Абзац списка2"/>
    <w:basedOn w:val="a"/>
    <w:qFormat/>
    <w:pPr>
      <w:spacing w:before="240" w:line="240" w:lineRule="atLeast"/>
      <w:ind w:left="720"/>
      <w:contextualSpacing/>
      <w:jc w:val="right"/>
    </w:pPr>
    <w:rPr>
      <w:rFonts w:ascii="Calibri" w:hAnsi="Calibri"/>
      <w:sz w:val="22"/>
      <w:szCs w:val="22"/>
      <w:lang w:eastAsia="en-US"/>
    </w:rPr>
  </w:style>
  <w:style w:type="paragraph" w:customStyle="1" w:styleId="42">
    <w:name w:val="Знак Знак4"/>
    <w:basedOn w:val="a"/>
    <w:pPr>
      <w:widowControl w:val="0"/>
      <w:adjustRightInd w:val="0"/>
      <w:spacing w:after="160" w:line="240" w:lineRule="exact"/>
      <w:jc w:val="right"/>
    </w:pPr>
    <w:rPr>
      <w:sz w:val="20"/>
      <w:szCs w:val="20"/>
      <w:lang w:val="en-GB" w:eastAsia="en-US"/>
    </w:rPr>
  </w:style>
  <w:style w:type="paragraph" w:customStyle="1" w:styleId="3f2">
    <w:name w:val="Абзац списка3"/>
    <w:basedOn w:val="a"/>
    <w:uiPriority w:val="34"/>
    <w:qFormat/>
    <w:pPr>
      <w:spacing w:before="240" w:line="240" w:lineRule="atLeast"/>
      <w:ind w:left="720"/>
      <w:contextualSpacing/>
      <w:jc w:val="right"/>
    </w:pPr>
    <w:rPr>
      <w:rFonts w:ascii="Calibri" w:hAnsi="Calibri"/>
      <w:sz w:val="22"/>
      <w:szCs w:val="22"/>
      <w:lang w:eastAsia="en-US"/>
    </w:rPr>
  </w:style>
  <w:style w:type="paragraph" w:customStyle="1" w:styleId="ListParagraph1">
    <w:name w:val="List Paragraph1"/>
    <w:basedOn w:val="a"/>
    <w:pPr>
      <w:jc w:val="both"/>
    </w:pPr>
    <w:rPr>
      <w:color w:val="FF0000"/>
      <w:sz w:val="28"/>
      <w:szCs w:val="28"/>
    </w:rPr>
  </w:style>
  <w:style w:type="paragraph" w:customStyle="1" w:styleId="210">
    <w:name w:val="Знак21"/>
    <w:basedOn w:val="a"/>
    <w:pPr>
      <w:widowControl w:val="0"/>
      <w:adjustRightInd w:val="0"/>
      <w:spacing w:after="160" w:line="240" w:lineRule="exact"/>
      <w:jc w:val="right"/>
    </w:pPr>
    <w:rPr>
      <w:sz w:val="20"/>
      <w:szCs w:val="20"/>
      <w:lang w:val="en-GB" w:eastAsia="en-US"/>
    </w:rPr>
  </w:style>
  <w:style w:type="paragraph" w:customStyle="1" w:styleId="3f3">
    <w:name w:val="Обычный3"/>
  </w:style>
  <w:style w:type="paragraph" w:customStyle="1" w:styleId="2f">
    <w:name w:val="Без интервала2"/>
    <w:uiPriority w:val="1"/>
    <w:qFormat/>
    <w:rPr>
      <w:rFonts w:ascii="Calibri" w:hAnsi="Calibri"/>
      <w:sz w:val="22"/>
      <w:szCs w:val="22"/>
      <w:lang w:eastAsia="en-US"/>
    </w:rPr>
  </w:style>
  <w:style w:type="paragraph" w:customStyle="1" w:styleId="223">
    <w:name w:val="Знак22"/>
    <w:basedOn w:val="a"/>
    <w:pPr>
      <w:widowControl w:val="0"/>
      <w:adjustRightInd w:val="0"/>
      <w:spacing w:after="160" w:line="240" w:lineRule="exact"/>
      <w:jc w:val="right"/>
    </w:pPr>
    <w:rPr>
      <w:sz w:val="20"/>
      <w:szCs w:val="20"/>
      <w:lang w:val="en-GB" w:eastAsia="en-US"/>
    </w:rPr>
  </w:style>
  <w:style w:type="paragraph" w:customStyle="1" w:styleId="NoSpacing1">
    <w:name w:val="No Spacing1"/>
    <w:qFormat/>
    <w:rPr>
      <w:rFonts w:ascii="Calibri" w:hAnsi="Calibri"/>
      <w:sz w:val="22"/>
      <w:szCs w:val="22"/>
    </w:rPr>
  </w:style>
  <w:style w:type="paragraph" w:customStyle="1" w:styleId="3f4">
    <w:name w:val="Без интервала3"/>
    <w:uiPriority w:val="1"/>
    <w:qFormat/>
    <w:rPr>
      <w:rFonts w:ascii="Calibri" w:hAnsi="Calibri"/>
      <w:sz w:val="22"/>
      <w:szCs w:val="22"/>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43">
    <w:name w:val="Обычный4"/>
  </w:style>
  <w:style w:type="paragraph" w:customStyle="1" w:styleId="230">
    <w:name w:val="Знак23"/>
    <w:basedOn w:val="a"/>
    <w:pPr>
      <w:widowControl w:val="0"/>
      <w:adjustRightInd w:val="0"/>
      <w:spacing w:after="160" w:line="240" w:lineRule="exact"/>
      <w:jc w:val="right"/>
    </w:pPr>
    <w:rPr>
      <w:sz w:val="20"/>
      <w:szCs w:val="20"/>
      <w:lang w:val="en-GB" w:eastAsia="en-US"/>
    </w:rPr>
  </w:style>
  <w:style w:type="paragraph" w:customStyle="1" w:styleId="144">
    <w:name w:val="Знак14"/>
    <w:basedOn w:val="a"/>
    <w:pPr>
      <w:widowControl w:val="0"/>
      <w:adjustRightInd w:val="0"/>
      <w:spacing w:after="160" w:line="240" w:lineRule="exact"/>
      <w:jc w:val="right"/>
    </w:pPr>
    <w:rPr>
      <w:sz w:val="20"/>
      <w:szCs w:val="20"/>
      <w:lang w:val="en-GB" w:eastAsia="en-US"/>
    </w:rPr>
  </w:style>
  <w:style w:type="character" w:customStyle="1" w:styleId="91">
    <w:name w:val="Знак Знак9"/>
    <w:locked/>
    <w:rPr>
      <w:rFonts w:cs="Times New Roman"/>
      <w:sz w:val="28"/>
      <w:szCs w:val="28"/>
      <w:lang w:val="ru-RU" w:eastAsia="ru-RU" w:bidi="ar-SA"/>
    </w:rPr>
  </w:style>
  <w:style w:type="paragraph" w:customStyle="1" w:styleId="NoSpacing2">
    <w:name w:val="No Spacing2"/>
    <w:uiPriority w:val="1"/>
    <w:qFormat/>
    <w:rPr>
      <w:rFonts w:ascii="Calibri" w:hAnsi="Calibri"/>
      <w:sz w:val="22"/>
      <w:szCs w:val="22"/>
    </w:rPr>
  </w:style>
  <w:style w:type="paragraph" w:customStyle="1" w:styleId="Normal21">
    <w:name w:val="Normal2"/>
  </w:style>
  <w:style w:type="paragraph" w:customStyle="1" w:styleId="ListParagraph2">
    <w:name w:val="List Paragraph2"/>
    <w:basedOn w:val="a"/>
    <w:qFormat/>
    <w:pPr>
      <w:spacing w:before="240" w:line="240" w:lineRule="atLeast"/>
      <w:ind w:left="720"/>
      <w:contextualSpacing/>
      <w:jc w:val="right"/>
    </w:pPr>
    <w:rPr>
      <w:rFonts w:ascii="Calibri" w:hAnsi="Calibri"/>
      <w:sz w:val="22"/>
      <w:szCs w:val="22"/>
      <w:lang w:eastAsia="en-US"/>
    </w:rPr>
  </w:style>
  <w:style w:type="paragraph" w:customStyle="1" w:styleId="ListParagraph11">
    <w:name w:val="List Paragraph11"/>
    <w:basedOn w:val="a"/>
    <w:qFormat/>
    <w:pPr>
      <w:spacing w:before="240" w:line="240" w:lineRule="atLeast"/>
      <w:ind w:left="720"/>
      <w:contextualSpacing/>
      <w:jc w:val="right"/>
    </w:pPr>
    <w:rPr>
      <w:rFonts w:ascii="Calibri" w:hAnsi="Calibri"/>
      <w:sz w:val="22"/>
      <w:szCs w:val="22"/>
      <w:lang w:eastAsia="en-US"/>
    </w:rPr>
  </w:style>
  <w:style w:type="paragraph" w:customStyle="1" w:styleId="118">
    <w:name w:val="Без интервала11"/>
    <w:qFormat/>
    <w:rPr>
      <w:rFonts w:ascii="Calibri" w:hAnsi="Calibri"/>
      <w:sz w:val="22"/>
      <w:szCs w:val="22"/>
    </w:rPr>
  </w:style>
  <w:style w:type="paragraph" w:customStyle="1" w:styleId="Normal3">
    <w:name w:val="Normal3"/>
  </w:style>
  <w:style w:type="paragraph" w:customStyle="1" w:styleId="240">
    <w:name w:val="Знак24"/>
    <w:basedOn w:val="a"/>
    <w:pPr>
      <w:widowControl w:val="0"/>
      <w:adjustRightInd w:val="0"/>
      <w:spacing w:after="160" w:line="240" w:lineRule="exact"/>
      <w:jc w:val="right"/>
    </w:pPr>
    <w:rPr>
      <w:sz w:val="20"/>
      <w:szCs w:val="20"/>
      <w:lang w:val="en-GB" w:eastAsia="en-US"/>
    </w:rPr>
  </w:style>
  <w:style w:type="paragraph" w:customStyle="1" w:styleId="150">
    <w:name w:val="Знак15"/>
    <w:basedOn w:val="a"/>
    <w:pPr>
      <w:widowControl w:val="0"/>
      <w:adjustRightInd w:val="0"/>
      <w:spacing w:after="160" w:line="240" w:lineRule="exact"/>
      <w:jc w:val="right"/>
    </w:pPr>
    <w:rPr>
      <w:sz w:val="20"/>
      <w:szCs w:val="20"/>
      <w:lang w:val="en-GB" w:eastAsia="en-US"/>
    </w:rPr>
  </w:style>
  <w:style w:type="paragraph" w:customStyle="1" w:styleId="250">
    <w:name w:val="Знак25"/>
    <w:basedOn w:val="a"/>
    <w:pPr>
      <w:widowControl w:val="0"/>
      <w:adjustRightInd w:val="0"/>
      <w:spacing w:after="160" w:line="240" w:lineRule="exact"/>
      <w:jc w:val="right"/>
    </w:pPr>
    <w:rPr>
      <w:sz w:val="20"/>
      <w:szCs w:val="20"/>
      <w:lang w:val="en-GB" w:eastAsia="en-US"/>
    </w:rPr>
  </w:style>
  <w:style w:type="paragraph" w:customStyle="1" w:styleId="2f0">
    <w:name w:val="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afff4">
    <w:name w:val="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f1">
    <w:name w:val="Знак2"/>
    <w:basedOn w:val="a"/>
    <w:pPr>
      <w:widowControl w:val="0"/>
      <w:adjustRightInd w:val="0"/>
      <w:spacing w:after="160" w:line="240" w:lineRule="exact"/>
      <w:jc w:val="right"/>
    </w:pPr>
    <w:rPr>
      <w:sz w:val="20"/>
      <w:szCs w:val="20"/>
      <w:lang w:val="en-GB" w:eastAsia="en-US"/>
    </w:rPr>
  </w:style>
  <w:style w:type="paragraph" w:customStyle="1" w:styleId="50">
    <w:name w:val="Обычный5"/>
    <w:rPr>
      <w:snapToGrid w:val="0"/>
    </w:rPr>
  </w:style>
  <w:style w:type="paragraph" w:customStyle="1" w:styleId="1f8">
    <w:name w:val="Знак1"/>
    <w:basedOn w:val="a"/>
    <w:pPr>
      <w:widowControl w:val="0"/>
      <w:adjustRightInd w:val="0"/>
      <w:spacing w:after="160" w:line="240" w:lineRule="exact"/>
      <w:jc w:val="right"/>
    </w:pPr>
    <w:rPr>
      <w:sz w:val="20"/>
      <w:szCs w:val="20"/>
      <w:lang w:val="en-GB" w:eastAsia="en-US"/>
    </w:rPr>
  </w:style>
  <w:style w:type="paragraph" w:styleId="afff5">
    <w:name w:val="No Spacing"/>
    <w:link w:val="afff6"/>
    <w:qFormat/>
    <w:rPr>
      <w:rFonts w:ascii="Calibri" w:eastAsia="Calibri" w:hAnsi="Calibri"/>
      <w:sz w:val="22"/>
      <w:szCs w:val="22"/>
      <w:lang w:eastAsia="en-US"/>
    </w:rPr>
  </w:style>
  <w:style w:type="paragraph" w:customStyle="1" w:styleId="afff7">
    <w:name w:val="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9">
    <w:name w:val="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2f2">
    <w:name w:val="Знак Знак Знак Знак Знак Знак2 Знак"/>
    <w:basedOn w:val="a"/>
    <w:pPr>
      <w:widowControl w:val="0"/>
      <w:adjustRightInd w:val="0"/>
      <w:spacing w:after="160" w:line="240" w:lineRule="exact"/>
      <w:jc w:val="right"/>
    </w:pPr>
    <w:rPr>
      <w:sz w:val="20"/>
      <w:szCs w:val="20"/>
      <w:lang w:val="en-GB" w:eastAsia="en-US"/>
    </w:rPr>
  </w:style>
  <w:style w:type="paragraph" w:customStyle="1" w:styleId="31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a">
    <w:name w:val="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styleId="afff8">
    <w:name w:val="List Paragraph"/>
    <w:basedOn w:val="a"/>
    <w:uiPriority w:val="34"/>
    <w:qFormat/>
    <w:pPr>
      <w:spacing w:before="240" w:line="240" w:lineRule="atLeast"/>
      <w:ind w:left="720"/>
      <w:contextualSpacing/>
      <w:jc w:val="right"/>
    </w:pPr>
    <w:rPr>
      <w:rFonts w:ascii="Calibri" w:eastAsia="Calibri" w:hAnsi="Calibri"/>
      <w:sz w:val="22"/>
      <w:szCs w:val="22"/>
      <w:lang w:eastAsia="en-US"/>
    </w:rPr>
  </w:style>
  <w:style w:type="character" w:customStyle="1" w:styleId="1fb">
    <w:name w:val="Основной текст Знак1"/>
    <w:uiPriority w:val="99"/>
    <w:rPr>
      <w:rFonts w:ascii="Times New Roman" w:hAnsi="Times New Roman" w:cs="Times New Roman"/>
      <w:u w:val="none"/>
    </w:rPr>
  </w:style>
  <w:style w:type="character" w:customStyle="1" w:styleId="afff6">
    <w:name w:val="Без интервала Знак"/>
    <w:link w:val="afff5"/>
    <w:locked/>
    <w:rPr>
      <w:rFonts w:ascii="Calibri" w:eastAsia="Calibri" w:hAnsi="Calibri"/>
      <w:sz w:val="22"/>
      <w:szCs w:val="22"/>
      <w:lang w:eastAsia="en-US"/>
    </w:rPr>
  </w:style>
  <w:style w:type="paragraph" w:customStyle="1" w:styleId="44">
    <w:name w:val="Без интервала4"/>
    <w:rPr>
      <w:rFonts w:eastAsia="Calibri"/>
      <w:sz w:val="24"/>
      <w:szCs w:val="24"/>
    </w:rPr>
  </w:style>
  <w:style w:type="paragraph" w:styleId="afff9">
    <w:name w:val="Plain Text"/>
    <w:basedOn w:val="a"/>
    <w:link w:val="afffa"/>
    <w:uiPriority w:val="99"/>
    <w:unhideWhenUsed/>
    <w:rPr>
      <w:rFonts w:ascii="Calibri" w:eastAsia="Calibri" w:hAnsi="Calibri"/>
      <w:sz w:val="22"/>
      <w:szCs w:val="21"/>
      <w:lang w:val="x-none" w:eastAsia="en-US"/>
    </w:rPr>
  </w:style>
  <w:style w:type="character" w:customStyle="1" w:styleId="afffa">
    <w:name w:val="Текст Знак"/>
    <w:link w:val="afff9"/>
    <w:uiPriority w:val="99"/>
    <w:rPr>
      <w:rFonts w:ascii="Calibri" w:eastAsia="Calibri" w:hAnsi="Calibri"/>
      <w:sz w:val="22"/>
      <w:szCs w:val="21"/>
      <w:lang w:val="x-none" w:eastAsia="en-US"/>
    </w:rPr>
  </w:style>
  <w:style w:type="paragraph" w:customStyle="1" w:styleId="afffb">
    <w:name w:val="Знак Знак"/>
    <w:basedOn w:val="a"/>
    <w:pPr>
      <w:widowControl w:val="0"/>
      <w:adjustRightInd w:val="0"/>
      <w:spacing w:after="160" w:line="240" w:lineRule="exact"/>
      <w:jc w:val="right"/>
    </w:pPr>
    <w:rPr>
      <w:sz w:val="20"/>
      <w:szCs w:val="20"/>
      <w:lang w:val="en-GB" w:eastAsia="en-US"/>
    </w:rPr>
  </w:style>
  <w:style w:type="paragraph" w:customStyle="1" w:styleId="afffc">
    <w:name w:val="Знак Знак Знак Знак"/>
    <w:basedOn w:val="a"/>
    <w:pPr>
      <w:widowControl w:val="0"/>
      <w:adjustRightInd w:val="0"/>
      <w:spacing w:after="160" w:line="240" w:lineRule="exact"/>
      <w:jc w:val="right"/>
    </w:pPr>
    <w:rPr>
      <w:sz w:val="20"/>
      <w:szCs w:val="20"/>
      <w:lang w:val="en-GB" w:eastAsia="en-US"/>
    </w:rPr>
  </w:style>
  <w:style w:type="paragraph" w:customStyle="1" w:styleId="afffd">
    <w:name w:val="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pple-converted-space">
    <w:name w:val="apple-converted-space"/>
  </w:style>
  <w:style w:type="paragraph" w:styleId="afffe">
    <w:name w:val="Title"/>
    <w:aliases w:val="Заголовок,Название1"/>
    <w:basedOn w:val="a"/>
    <w:link w:val="affff"/>
    <w:qFormat/>
    <w:pPr>
      <w:jc w:val="center"/>
    </w:pPr>
    <w:rPr>
      <w:b/>
      <w:bCs/>
      <w:sz w:val="28"/>
      <w:lang w:val="x-none" w:eastAsia="x-none"/>
    </w:rPr>
  </w:style>
  <w:style w:type="character" w:customStyle="1" w:styleId="affff">
    <w:name w:val="Название Знак"/>
    <w:aliases w:val="Заголовок Знак,Название1 Знак"/>
    <w:link w:val="afffe"/>
    <w:rPr>
      <w:b/>
      <w:bCs/>
      <w:sz w:val="28"/>
      <w:szCs w:val="24"/>
      <w:lang w:val="x-none" w:eastAsia="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western">
    <w:name w:val="western"/>
    <w:basedOn w:val="a"/>
    <w:pPr>
      <w:spacing w:before="100" w:beforeAutospacing="1" w:after="100" w:afterAutospacing="1"/>
    </w:pPr>
  </w:style>
  <w:style w:type="character" w:customStyle="1" w:styleId="23">
    <w:name w:val="Обычный (веб) Знак2"/>
    <w:aliases w:val="Обычный (Интернет) Знак,Обычный (веб) Знак Знак, Знак4 Знак Знак1,Обычный (веб) Знак1 Знак, Знак4 Знак Знак Знак,Знак4 Знак Знак, Знак4 Знак1,Обычный (Web) Знак,Знак4 Знак1,Обычный (веб)1 Знак"/>
    <w:link w:val="af4"/>
    <w:locked/>
    <w:rPr>
      <w:sz w:val="24"/>
      <w:szCs w:val="24"/>
      <w:lang w:val="x-none" w:eastAsia="x-none"/>
    </w:rPr>
  </w:style>
  <w:style w:type="paragraph" w:customStyle="1" w:styleId="131">
    <w:name w:val="Знак Знак13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32">
    <w:name w:val="Знак Знак13"/>
    <w:basedOn w:val="a"/>
    <w:pPr>
      <w:widowControl w:val="0"/>
      <w:adjustRightInd w:val="0"/>
      <w:spacing w:after="160" w:line="240" w:lineRule="exact"/>
      <w:jc w:val="right"/>
    </w:pPr>
    <w:rPr>
      <w:sz w:val="20"/>
      <w:szCs w:val="20"/>
      <w:lang w:val="en-GB" w:eastAsia="en-US"/>
    </w:rPr>
  </w:style>
  <w:style w:type="character" w:customStyle="1" w:styleId="2f3">
    <w:name w:val="Основной текст (2)"/>
    <w:rPr>
      <w:rFonts w:ascii="Times New Roman" w:hAnsi="Times New Roman" w:cs="Times New Roman"/>
      <w:u w:val="none"/>
      <w:lang w:bidi="ar-SA"/>
    </w:rPr>
  </w:style>
  <w:style w:type="character" w:customStyle="1" w:styleId="2f4">
    <w:name w:val="Основной текст (2) + Курсив"/>
    <w:rPr>
      <w:rFonts w:ascii="Times New Roman" w:hAnsi="Times New Roman" w:cs="Times New Roman"/>
      <w:i/>
      <w:iCs/>
      <w:sz w:val="24"/>
      <w:szCs w:val="24"/>
      <w:u w:val="none"/>
      <w:lang w:bidi="ar-SA"/>
    </w:rPr>
  </w:style>
  <w:style w:type="character" w:customStyle="1" w:styleId="211">
    <w:name w:val="Основной текст (2) + Курсив1"/>
    <w:rPr>
      <w:rFonts w:ascii="Times New Roman" w:hAnsi="Times New Roman" w:cs="Times New Roman"/>
      <w:i/>
      <w:iCs/>
      <w:sz w:val="24"/>
      <w:szCs w:val="24"/>
      <w:u w:val="none"/>
      <w:lang w:bidi="ar-SA"/>
    </w:rPr>
  </w:style>
  <w:style w:type="character" w:customStyle="1" w:styleId="212pt">
    <w:name w:val="Основной текст (2) + 12 pt"/>
    <w:rPr>
      <w:color w:val="000000"/>
      <w:spacing w:val="0"/>
      <w:w w:val="100"/>
      <w:position w:val="0"/>
      <w:sz w:val="24"/>
      <w:szCs w:val="24"/>
      <w:shd w:val="clear" w:color="auto" w:fill="FFFFFF"/>
      <w:lang w:val="ru-RU" w:eastAsia="ru-RU" w:bidi="ru-RU"/>
    </w:rPr>
  </w:style>
  <w:style w:type="character" w:customStyle="1" w:styleId="231">
    <w:name w:val="Основной текст (2)3"/>
    <w:rPr>
      <w:rFonts w:ascii="Times New Roman" w:hAnsi="Times New Roman" w:cs="Times New Roman"/>
      <w:u w:val="none"/>
      <w:lang w:bidi="ar-SA"/>
    </w:rPr>
  </w:style>
  <w:style w:type="character" w:customStyle="1" w:styleId="295pt">
    <w:name w:val="Основной текст (2) + 9;5 pt;Полужирный"/>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2">
    <w:name w:val="Основной текст (2) + Полужирный1"/>
    <w:aliases w:val="Интервал 1 pt Exact"/>
    <w:rPr>
      <w:rFonts w:ascii="Times New Roman" w:hAnsi="Times New Roman" w:cs="Times New Roman"/>
      <w:b/>
      <w:bCs/>
      <w:spacing w:val="20"/>
      <w:u w:val="none"/>
      <w:shd w:val="clear" w:color="auto" w:fill="FFFFFF"/>
      <w:lang w:bidi="ar-SA"/>
    </w:rPr>
  </w:style>
  <w:style w:type="paragraph" w:customStyle="1" w:styleId="1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d">
    <w:name w:val="Знак Знак1"/>
    <w:basedOn w:val="a"/>
    <w:pPr>
      <w:widowControl w:val="0"/>
      <w:adjustRightInd w:val="0"/>
      <w:spacing w:after="160" w:line="240" w:lineRule="exact"/>
      <w:jc w:val="right"/>
    </w:pPr>
    <w:rPr>
      <w:sz w:val="20"/>
      <w:szCs w:val="20"/>
      <w:lang w:val="en-GB" w:eastAsia="en-US"/>
    </w:rPr>
  </w:style>
  <w:style w:type="paragraph" w:customStyle="1" w:styleId="1fe">
    <w:name w:val="Знак Знак1 Знак Знак"/>
    <w:basedOn w:val="a"/>
    <w:pPr>
      <w:widowControl w:val="0"/>
      <w:adjustRightInd w:val="0"/>
      <w:spacing w:after="160" w:line="240" w:lineRule="exact"/>
      <w:jc w:val="right"/>
    </w:pPr>
    <w:rPr>
      <w:sz w:val="20"/>
      <w:szCs w:val="20"/>
      <w:lang w:val="en-GB" w:eastAsia="en-US"/>
    </w:rPr>
  </w:style>
  <w:style w:type="character" w:customStyle="1" w:styleId="FontStyle38">
    <w:name w:val="Font Style38"/>
    <w:rPr>
      <w:rFonts w:ascii="Times New Roman" w:hAnsi="Times New Roman" w:cs="Times New Roman"/>
      <w:b/>
      <w:bCs/>
      <w:sz w:val="26"/>
      <w:szCs w:val="26"/>
    </w:rPr>
  </w:style>
  <w:style w:type="character" w:customStyle="1" w:styleId="FontStyle13">
    <w:name w:val="Font Style13"/>
    <w:rPr>
      <w:rFonts w:ascii="Times New Roman" w:hAnsi="Times New Roman" w:cs="Times New Roman"/>
      <w:b/>
      <w:bCs/>
      <w:sz w:val="26"/>
      <w:szCs w:val="26"/>
    </w:rPr>
  </w:style>
  <w:style w:type="character" w:customStyle="1" w:styleId="FontStyle14">
    <w:name w:val="Font Style14"/>
    <w:rPr>
      <w:rFonts w:ascii="Times New Roman" w:hAnsi="Times New Roman" w:cs="Times New Roman"/>
      <w:b/>
      <w:bCs/>
      <w:sz w:val="22"/>
      <w:szCs w:val="22"/>
    </w:rPr>
  </w:style>
  <w:style w:type="character" w:customStyle="1" w:styleId="FontStyle11">
    <w:name w:val="Font Style11"/>
    <w:rPr>
      <w:rFonts w:ascii="Times New Roman" w:hAnsi="Times New Roman" w:cs="Times New Roman"/>
      <w:b/>
      <w:bCs/>
      <w:sz w:val="22"/>
      <w:szCs w:val="22"/>
    </w:rPr>
  </w:style>
  <w:style w:type="character" w:customStyle="1" w:styleId="Bodytext">
    <w:name w:val="Body text_"/>
    <w:link w:val="2f5"/>
    <w:rPr>
      <w:sz w:val="26"/>
      <w:szCs w:val="26"/>
      <w:shd w:val="clear" w:color="auto" w:fill="FFFFFF"/>
    </w:rPr>
  </w:style>
  <w:style w:type="character" w:customStyle="1" w:styleId="BodytextBold">
    <w:name w:val="Body text + Bold"/>
    <w:rPr>
      <w:rFonts w:ascii="Times New Roman" w:eastAsia="Times New Roman" w:hAnsi="Times New Roman" w:cs="Times New Roman"/>
      <w:b/>
      <w:bCs/>
      <w:sz w:val="26"/>
      <w:szCs w:val="26"/>
      <w:shd w:val="clear" w:color="auto" w:fill="FFFFFF"/>
    </w:rPr>
  </w:style>
  <w:style w:type="paragraph" w:customStyle="1" w:styleId="2f5">
    <w:name w:val="Основной текст2"/>
    <w:basedOn w:val="a"/>
    <w:link w:val="Bodytext"/>
    <w:pPr>
      <w:shd w:val="clear" w:color="auto" w:fill="FFFFFF"/>
      <w:spacing w:before="240" w:after="1140" w:line="300" w:lineRule="exact"/>
      <w:jc w:val="both"/>
    </w:pPr>
    <w:rPr>
      <w:sz w:val="26"/>
      <w:szCs w:val="26"/>
    </w:rPr>
  </w:style>
  <w:style w:type="paragraph" w:styleId="affff0">
    <w:name w:val="Block Text"/>
    <w:basedOn w:val="a"/>
    <w:rsid w:val="002C49CA"/>
    <w:pPr>
      <w:widowControl w:val="0"/>
      <w:tabs>
        <w:tab w:val="left" w:pos="4962"/>
      </w:tabs>
      <w:ind w:left="462" w:right="230" w:firstLine="720"/>
      <w:jc w:val="both"/>
    </w:pPr>
    <w:rPr>
      <w:sz w:val="28"/>
      <w:szCs w:val="28"/>
    </w:rPr>
  </w:style>
  <w:style w:type="character" w:customStyle="1" w:styleId="90">
    <w:name w:val="Заголовок 9 Знак"/>
    <w:link w:val="9"/>
    <w:uiPriority w:val="9"/>
    <w:semiHidden/>
    <w:rsid w:val="00647FE1"/>
    <w:rPr>
      <w:rFonts w:ascii="Cambria" w:eastAsia="Times New Roman"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66">
      <w:bodyDiv w:val="1"/>
      <w:marLeft w:val="0"/>
      <w:marRight w:val="0"/>
      <w:marTop w:val="0"/>
      <w:marBottom w:val="0"/>
      <w:divBdr>
        <w:top w:val="none" w:sz="0" w:space="0" w:color="auto"/>
        <w:left w:val="none" w:sz="0" w:space="0" w:color="auto"/>
        <w:bottom w:val="none" w:sz="0" w:space="0" w:color="auto"/>
        <w:right w:val="none" w:sz="0" w:space="0" w:color="auto"/>
      </w:divBdr>
    </w:div>
    <w:div w:id="5062610">
      <w:bodyDiv w:val="1"/>
      <w:marLeft w:val="0"/>
      <w:marRight w:val="0"/>
      <w:marTop w:val="0"/>
      <w:marBottom w:val="0"/>
      <w:divBdr>
        <w:top w:val="none" w:sz="0" w:space="0" w:color="auto"/>
        <w:left w:val="none" w:sz="0" w:space="0" w:color="auto"/>
        <w:bottom w:val="none" w:sz="0" w:space="0" w:color="auto"/>
        <w:right w:val="none" w:sz="0" w:space="0" w:color="auto"/>
      </w:divBdr>
    </w:div>
    <w:div w:id="6373088">
      <w:bodyDiv w:val="1"/>
      <w:marLeft w:val="0"/>
      <w:marRight w:val="0"/>
      <w:marTop w:val="0"/>
      <w:marBottom w:val="0"/>
      <w:divBdr>
        <w:top w:val="none" w:sz="0" w:space="0" w:color="auto"/>
        <w:left w:val="none" w:sz="0" w:space="0" w:color="auto"/>
        <w:bottom w:val="none" w:sz="0" w:space="0" w:color="auto"/>
        <w:right w:val="none" w:sz="0" w:space="0" w:color="auto"/>
      </w:divBdr>
    </w:div>
    <w:div w:id="10302875">
      <w:bodyDiv w:val="1"/>
      <w:marLeft w:val="0"/>
      <w:marRight w:val="0"/>
      <w:marTop w:val="0"/>
      <w:marBottom w:val="0"/>
      <w:divBdr>
        <w:top w:val="none" w:sz="0" w:space="0" w:color="auto"/>
        <w:left w:val="none" w:sz="0" w:space="0" w:color="auto"/>
        <w:bottom w:val="none" w:sz="0" w:space="0" w:color="auto"/>
        <w:right w:val="none" w:sz="0" w:space="0" w:color="auto"/>
      </w:divBdr>
    </w:div>
    <w:div w:id="10382823">
      <w:bodyDiv w:val="1"/>
      <w:marLeft w:val="0"/>
      <w:marRight w:val="0"/>
      <w:marTop w:val="0"/>
      <w:marBottom w:val="0"/>
      <w:divBdr>
        <w:top w:val="none" w:sz="0" w:space="0" w:color="auto"/>
        <w:left w:val="none" w:sz="0" w:space="0" w:color="auto"/>
        <w:bottom w:val="none" w:sz="0" w:space="0" w:color="auto"/>
        <w:right w:val="none" w:sz="0" w:space="0" w:color="auto"/>
      </w:divBdr>
    </w:div>
    <w:div w:id="11229294">
      <w:bodyDiv w:val="1"/>
      <w:marLeft w:val="0"/>
      <w:marRight w:val="0"/>
      <w:marTop w:val="0"/>
      <w:marBottom w:val="0"/>
      <w:divBdr>
        <w:top w:val="none" w:sz="0" w:space="0" w:color="auto"/>
        <w:left w:val="none" w:sz="0" w:space="0" w:color="auto"/>
        <w:bottom w:val="none" w:sz="0" w:space="0" w:color="auto"/>
        <w:right w:val="none" w:sz="0" w:space="0" w:color="auto"/>
      </w:divBdr>
    </w:div>
    <w:div w:id="11998707">
      <w:bodyDiv w:val="1"/>
      <w:marLeft w:val="0"/>
      <w:marRight w:val="0"/>
      <w:marTop w:val="0"/>
      <w:marBottom w:val="0"/>
      <w:divBdr>
        <w:top w:val="none" w:sz="0" w:space="0" w:color="auto"/>
        <w:left w:val="none" w:sz="0" w:space="0" w:color="auto"/>
        <w:bottom w:val="none" w:sz="0" w:space="0" w:color="auto"/>
        <w:right w:val="none" w:sz="0" w:space="0" w:color="auto"/>
      </w:divBdr>
    </w:div>
    <w:div w:id="16082822">
      <w:bodyDiv w:val="1"/>
      <w:marLeft w:val="0"/>
      <w:marRight w:val="0"/>
      <w:marTop w:val="0"/>
      <w:marBottom w:val="0"/>
      <w:divBdr>
        <w:top w:val="none" w:sz="0" w:space="0" w:color="auto"/>
        <w:left w:val="none" w:sz="0" w:space="0" w:color="auto"/>
        <w:bottom w:val="none" w:sz="0" w:space="0" w:color="auto"/>
        <w:right w:val="none" w:sz="0" w:space="0" w:color="auto"/>
      </w:divBdr>
    </w:div>
    <w:div w:id="26225253">
      <w:bodyDiv w:val="1"/>
      <w:marLeft w:val="0"/>
      <w:marRight w:val="0"/>
      <w:marTop w:val="0"/>
      <w:marBottom w:val="0"/>
      <w:divBdr>
        <w:top w:val="none" w:sz="0" w:space="0" w:color="auto"/>
        <w:left w:val="none" w:sz="0" w:space="0" w:color="auto"/>
        <w:bottom w:val="none" w:sz="0" w:space="0" w:color="auto"/>
        <w:right w:val="none" w:sz="0" w:space="0" w:color="auto"/>
      </w:divBdr>
    </w:div>
    <w:div w:id="28067824">
      <w:bodyDiv w:val="1"/>
      <w:marLeft w:val="0"/>
      <w:marRight w:val="0"/>
      <w:marTop w:val="0"/>
      <w:marBottom w:val="0"/>
      <w:divBdr>
        <w:top w:val="none" w:sz="0" w:space="0" w:color="auto"/>
        <w:left w:val="none" w:sz="0" w:space="0" w:color="auto"/>
        <w:bottom w:val="none" w:sz="0" w:space="0" w:color="auto"/>
        <w:right w:val="none" w:sz="0" w:space="0" w:color="auto"/>
      </w:divBdr>
    </w:div>
    <w:div w:id="31348665">
      <w:bodyDiv w:val="1"/>
      <w:marLeft w:val="0"/>
      <w:marRight w:val="0"/>
      <w:marTop w:val="0"/>
      <w:marBottom w:val="0"/>
      <w:divBdr>
        <w:top w:val="none" w:sz="0" w:space="0" w:color="auto"/>
        <w:left w:val="none" w:sz="0" w:space="0" w:color="auto"/>
        <w:bottom w:val="none" w:sz="0" w:space="0" w:color="auto"/>
        <w:right w:val="none" w:sz="0" w:space="0" w:color="auto"/>
      </w:divBdr>
    </w:div>
    <w:div w:id="36470782">
      <w:bodyDiv w:val="1"/>
      <w:marLeft w:val="0"/>
      <w:marRight w:val="0"/>
      <w:marTop w:val="0"/>
      <w:marBottom w:val="0"/>
      <w:divBdr>
        <w:top w:val="none" w:sz="0" w:space="0" w:color="auto"/>
        <w:left w:val="none" w:sz="0" w:space="0" w:color="auto"/>
        <w:bottom w:val="none" w:sz="0" w:space="0" w:color="auto"/>
        <w:right w:val="none" w:sz="0" w:space="0" w:color="auto"/>
      </w:divBdr>
    </w:div>
    <w:div w:id="36661307">
      <w:bodyDiv w:val="1"/>
      <w:marLeft w:val="0"/>
      <w:marRight w:val="0"/>
      <w:marTop w:val="0"/>
      <w:marBottom w:val="0"/>
      <w:divBdr>
        <w:top w:val="none" w:sz="0" w:space="0" w:color="auto"/>
        <w:left w:val="none" w:sz="0" w:space="0" w:color="auto"/>
        <w:bottom w:val="none" w:sz="0" w:space="0" w:color="auto"/>
        <w:right w:val="none" w:sz="0" w:space="0" w:color="auto"/>
      </w:divBdr>
      <w:divsChild>
        <w:div w:id="1288706467">
          <w:marLeft w:val="0"/>
          <w:marRight w:val="0"/>
          <w:marTop w:val="0"/>
          <w:marBottom w:val="0"/>
          <w:divBdr>
            <w:top w:val="none" w:sz="0" w:space="0" w:color="auto"/>
            <w:left w:val="none" w:sz="0" w:space="0" w:color="auto"/>
            <w:bottom w:val="none" w:sz="0" w:space="0" w:color="auto"/>
            <w:right w:val="none" w:sz="0" w:space="0" w:color="auto"/>
          </w:divBdr>
          <w:divsChild>
            <w:div w:id="727798241">
              <w:marLeft w:val="0"/>
              <w:marRight w:val="0"/>
              <w:marTop w:val="0"/>
              <w:marBottom w:val="0"/>
              <w:divBdr>
                <w:top w:val="none" w:sz="0" w:space="0" w:color="auto"/>
                <w:left w:val="none" w:sz="0" w:space="0" w:color="auto"/>
                <w:bottom w:val="none" w:sz="0" w:space="0" w:color="auto"/>
                <w:right w:val="none" w:sz="0" w:space="0" w:color="auto"/>
              </w:divBdr>
              <w:divsChild>
                <w:div w:id="1749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2845">
      <w:bodyDiv w:val="1"/>
      <w:marLeft w:val="0"/>
      <w:marRight w:val="0"/>
      <w:marTop w:val="0"/>
      <w:marBottom w:val="0"/>
      <w:divBdr>
        <w:top w:val="none" w:sz="0" w:space="0" w:color="auto"/>
        <w:left w:val="none" w:sz="0" w:space="0" w:color="auto"/>
        <w:bottom w:val="none" w:sz="0" w:space="0" w:color="auto"/>
        <w:right w:val="none" w:sz="0" w:space="0" w:color="auto"/>
      </w:divBdr>
    </w:div>
    <w:div w:id="43647621">
      <w:bodyDiv w:val="1"/>
      <w:marLeft w:val="0"/>
      <w:marRight w:val="0"/>
      <w:marTop w:val="0"/>
      <w:marBottom w:val="0"/>
      <w:divBdr>
        <w:top w:val="none" w:sz="0" w:space="0" w:color="auto"/>
        <w:left w:val="none" w:sz="0" w:space="0" w:color="auto"/>
        <w:bottom w:val="none" w:sz="0" w:space="0" w:color="auto"/>
        <w:right w:val="none" w:sz="0" w:space="0" w:color="auto"/>
      </w:divBdr>
    </w:div>
    <w:div w:id="56828619">
      <w:bodyDiv w:val="1"/>
      <w:marLeft w:val="0"/>
      <w:marRight w:val="0"/>
      <w:marTop w:val="0"/>
      <w:marBottom w:val="0"/>
      <w:divBdr>
        <w:top w:val="none" w:sz="0" w:space="0" w:color="auto"/>
        <w:left w:val="none" w:sz="0" w:space="0" w:color="auto"/>
        <w:bottom w:val="none" w:sz="0" w:space="0" w:color="auto"/>
        <w:right w:val="none" w:sz="0" w:space="0" w:color="auto"/>
      </w:divBdr>
    </w:div>
    <w:div w:id="59255826">
      <w:bodyDiv w:val="1"/>
      <w:marLeft w:val="0"/>
      <w:marRight w:val="0"/>
      <w:marTop w:val="0"/>
      <w:marBottom w:val="0"/>
      <w:divBdr>
        <w:top w:val="none" w:sz="0" w:space="0" w:color="auto"/>
        <w:left w:val="none" w:sz="0" w:space="0" w:color="auto"/>
        <w:bottom w:val="none" w:sz="0" w:space="0" w:color="auto"/>
        <w:right w:val="none" w:sz="0" w:space="0" w:color="auto"/>
      </w:divBdr>
    </w:div>
    <w:div w:id="59716168">
      <w:bodyDiv w:val="1"/>
      <w:marLeft w:val="0"/>
      <w:marRight w:val="0"/>
      <w:marTop w:val="0"/>
      <w:marBottom w:val="0"/>
      <w:divBdr>
        <w:top w:val="none" w:sz="0" w:space="0" w:color="auto"/>
        <w:left w:val="none" w:sz="0" w:space="0" w:color="auto"/>
        <w:bottom w:val="none" w:sz="0" w:space="0" w:color="auto"/>
        <w:right w:val="none" w:sz="0" w:space="0" w:color="auto"/>
      </w:divBdr>
    </w:div>
    <w:div w:id="66925899">
      <w:bodyDiv w:val="1"/>
      <w:marLeft w:val="0"/>
      <w:marRight w:val="0"/>
      <w:marTop w:val="0"/>
      <w:marBottom w:val="0"/>
      <w:divBdr>
        <w:top w:val="none" w:sz="0" w:space="0" w:color="auto"/>
        <w:left w:val="none" w:sz="0" w:space="0" w:color="auto"/>
        <w:bottom w:val="none" w:sz="0" w:space="0" w:color="auto"/>
        <w:right w:val="none" w:sz="0" w:space="0" w:color="auto"/>
      </w:divBdr>
    </w:div>
    <w:div w:id="74062117">
      <w:bodyDiv w:val="1"/>
      <w:marLeft w:val="0"/>
      <w:marRight w:val="0"/>
      <w:marTop w:val="0"/>
      <w:marBottom w:val="0"/>
      <w:divBdr>
        <w:top w:val="none" w:sz="0" w:space="0" w:color="auto"/>
        <w:left w:val="none" w:sz="0" w:space="0" w:color="auto"/>
        <w:bottom w:val="none" w:sz="0" w:space="0" w:color="auto"/>
        <w:right w:val="none" w:sz="0" w:space="0" w:color="auto"/>
      </w:divBdr>
    </w:div>
    <w:div w:id="76947035">
      <w:bodyDiv w:val="1"/>
      <w:marLeft w:val="0"/>
      <w:marRight w:val="0"/>
      <w:marTop w:val="0"/>
      <w:marBottom w:val="0"/>
      <w:divBdr>
        <w:top w:val="none" w:sz="0" w:space="0" w:color="auto"/>
        <w:left w:val="none" w:sz="0" w:space="0" w:color="auto"/>
        <w:bottom w:val="none" w:sz="0" w:space="0" w:color="auto"/>
        <w:right w:val="none" w:sz="0" w:space="0" w:color="auto"/>
      </w:divBdr>
    </w:div>
    <w:div w:id="77673832">
      <w:bodyDiv w:val="1"/>
      <w:marLeft w:val="0"/>
      <w:marRight w:val="0"/>
      <w:marTop w:val="0"/>
      <w:marBottom w:val="0"/>
      <w:divBdr>
        <w:top w:val="none" w:sz="0" w:space="0" w:color="auto"/>
        <w:left w:val="none" w:sz="0" w:space="0" w:color="auto"/>
        <w:bottom w:val="none" w:sz="0" w:space="0" w:color="auto"/>
        <w:right w:val="none" w:sz="0" w:space="0" w:color="auto"/>
      </w:divBdr>
    </w:div>
    <w:div w:id="96564003">
      <w:bodyDiv w:val="1"/>
      <w:marLeft w:val="0"/>
      <w:marRight w:val="0"/>
      <w:marTop w:val="0"/>
      <w:marBottom w:val="0"/>
      <w:divBdr>
        <w:top w:val="none" w:sz="0" w:space="0" w:color="auto"/>
        <w:left w:val="none" w:sz="0" w:space="0" w:color="auto"/>
        <w:bottom w:val="none" w:sz="0" w:space="0" w:color="auto"/>
        <w:right w:val="none" w:sz="0" w:space="0" w:color="auto"/>
      </w:divBdr>
    </w:div>
    <w:div w:id="96565463">
      <w:bodyDiv w:val="1"/>
      <w:marLeft w:val="0"/>
      <w:marRight w:val="0"/>
      <w:marTop w:val="0"/>
      <w:marBottom w:val="0"/>
      <w:divBdr>
        <w:top w:val="none" w:sz="0" w:space="0" w:color="auto"/>
        <w:left w:val="none" w:sz="0" w:space="0" w:color="auto"/>
        <w:bottom w:val="none" w:sz="0" w:space="0" w:color="auto"/>
        <w:right w:val="none" w:sz="0" w:space="0" w:color="auto"/>
      </w:divBdr>
    </w:div>
    <w:div w:id="98180872">
      <w:bodyDiv w:val="1"/>
      <w:marLeft w:val="0"/>
      <w:marRight w:val="0"/>
      <w:marTop w:val="0"/>
      <w:marBottom w:val="0"/>
      <w:divBdr>
        <w:top w:val="none" w:sz="0" w:space="0" w:color="auto"/>
        <w:left w:val="none" w:sz="0" w:space="0" w:color="auto"/>
        <w:bottom w:val="none" w:sz="0" w:space="0" w:color="auto"/>
        <w:right w:val="none" w:sz="0" w:space="0" w:color="auto"/>
      </w:divBdr>
    </w:div>
    <w:div w:id="98836640">
      <w:bodyDiv w:val="1"/>
      <w:marLeft w:val="0"/>
      <w:marRight w:val="0"/>
      <w:marTop w:val="0"/>
      <w:marBottom w:val="0"/>
      <w:divBdr>
        <w:top w:val="none" w:sz="0" w:space="0" w:color="auto"/>
        <w:left w:val="none" w:sz="0" w:space="0" w:color="auto"/>
        <w:bottom w:val="none" w:sz="0" w:space="0" w:color="auto"/>
        <w:right w:val="none" w:sz="0" w:space="0" w:color="auto"/>
      </w:divBdr>
    </w:div>
    <w:div w:id="99837246">
      <w:bodyDiv w:val="1"/>
      <w:marLeft w:val="0"/>
      <w:marRight w:val="0"/>
      <w:marTop w:val="0"/>
      <w:marBottom w:val="0"/>
      <w:divBdr>
        <w:top w:val="none" w:sz="0" w:space="0" w:color="auto"/>
        <w:left w:val="none" w:sz="0" w:space="0" w:color="auto"/>
        <w:bottom w:val="none" w:sz="0" w:space="0" w:color="auto"/>
        <w:right w:val="none" w:sz="0" w:space="0" w:color="auto"/>
      </w:divBdr>
    </w:div>
    <w:div w:id="100608126">
      <w:bodyDiv w:val="1"/>
      <w:marLeft w:val="0"/>
      <w:marRight w:val="0"/>
      <w:marTop w:val="0"/>
      <w:marBottom w:val="0"/>
      <w:divBdr>
        <w:top w:val="none" w:sz="0" w:space="0" w:color="auto"/>
        <w:left w:val="none" w:sz="0" w:space="0" w:color="auto"/>
        <w:bottom w:val="none" w:sz="0" w:space="0" w:color="auto"/>
        <w:right w:val="none" w:sz="0" w:space="0" w:color="auto"/>
      </w:divBdr>
    </w:div>
    <w:div w:id="102500215">
      <w:bodyDiv w:val="1"/>
      <w:marLeft w:val="0"/>
      <w:marRight w:val="0"/>
      <w:marTop w:val="0"/>
      <w:marBottom w:val="0"/>
      <w:divBdr>
        <w:top w:val="none" w:sz="0" w:space="0" w:color="auto"/>
        <w:left w:val="none" w:sz="0" w:space="0" w:color="auto"/>
        <w:bottom w:val="none" w:sz="0" w:space="0" w:color="auto"/>
        <w:right w:val="none" w:sz="0" w:space="0" w:color="auto"/>
      </w:divBdr>
    </w:div>
    <w:div w:id="106698305">
      <w:bodyDiv w:val="1"/>
      <w:marLeft w:val="0"/>
      <w:marRight w:val="0"/>
      <w:marTop w:val="0"/>
      <w:marBottom w:val="0"/>
      <w:divBdr>
        <w:top w:val="none" w:sz="0" w:space="0" w:color="auto"/>
        <w:left w:val="none" w:sz="0" w:space="0" w:color="auto"/>
        <w:bottom w:val="none" w:sz="0" w:space="0" w:color="auto"/>
        <w:right w:val="none" w:sz="0" w:space="0" w:color="auto"/>
      </w:divBdr>
    </w:div>
    <w:div w:id="113259491">
      <w:bodyDiv w:val="1"/>
      <w:marLeft w:val="0"/>
      <w:marRight w:val="0"/>
      <w:marTop w:val="0"/>
      <w:marBottom w:val="0"/>
      <w:divBdr>
        <w:top w:val="none" w:sz="0" w:space="0" w:color="auto"/>
        <w:left w:val="none" w:sz="0" w:space="0" w:color="auto"/>
        <w:bottom w:val="none" w:sz="0" w:space="0" w:color="auto"/>
        <w:right w:val="none" w:sz="0" w:space="0" w:color="auto"/>
      </w:divBdr>
    </w:div>
    <w:div w:id="115027439">
      <w:bodyDiv w:val="1"/>
      <w:marLeft w:val="0"/>
      <w:marRight w:val="0"/>
      <w:marTop w:val="0"/>
      <w:marBottom w:val="0"/>
      <w:divBdr>
        <w:top w:val="none" w:sz="0" w:space="0" w:color="auto"/>
        <w:left w:val="none" w:sz="0" w:space="0" w:color="auto"/>
        <w:bottom w:val="none" w:sz="0" w:space="0" w:color="auto"/>
        <w:right w:val="none" w:sz="0" w:space="0" w:color="auto"/>
      </w:divBdr>
    </w:div>
    <w:div w:id="118575890">
      <w:bodyDiv w:val="1"/>
      <w:marLeft w:val="0"/>
      <w:marRight w:val="0"/>
      <w:marTop w:val="0"/>
      <w:marBottom w:val="0"/>
      <w:divBdr>
        <w:top w:val="none" w:sz="0" w:space="0" w:color="auto"/>
        <w:left w:val="none" w:sz="0" w:space="0" w:color="auto"/>
        <w:bottom w:val="none" w:sz="0" w:space="0" w:color="auto"/>
        <w:right w:val="none" w:sz="0" w:space="0" w:color="auto"/>
      </w:divBdr>
    </w:div>
    <w:div w:id="126893490">
      <w:bodyDiv w:val="1"/>
      <w:marLeft w:val="0"/>
      <w:marRight w:val="0"/>
      <w:marTop w:val="0"/>
      <w:marBottom w:val="0"/>
      <w:divBdr>
        <w:top w:val="none" w:sz="0" w:space="0" w:color="auto"/>
        <w:left w:val="none" w:sz="0" w:space="0" w:color="auto"/>
        <w:bottom w:val="none" w:sz="0" w:space="0" w:color="auto"/>
        <w:right w:val="none" w:sz="0" w:space="0" w:color="auto"/>
      </w:divBdr>
    </w:div>
    <w:div w:id="130296580">
      <w:bodyDiv w:val="1"/>
      <w:marLeft w:val="0"/>
      <w:marRight w:val="0"/>
      <w:marTop w:val="0"/>
      <w:marBottom w:val="0"/>
      <w:divBdr>
        <w:top w:val="none" w:sz="0" w:space="0" w:color="auto"/>
        <w:left w:val="none" w:sz="0" w:space="0" w:color="auto"/>
        <w:bottom w:val="none" w:sz="0" w:space="0" w:color="auto"/>
        <w:right w:val="none" w:sz="0" w:space="0" w:color="auto"/>
      </w:divBdr>
    </w:div>
    <w:div w:id="133719584">
      <w:bodyDiv w:val="1"/>
      <w:marLeft w:val="0"/>
      <w:marRight w:val="0"/>
      <w:marTop w:val="0"/>
      <w:marBottom w:val="0"/>
      <w:divBdr>
        <w:top w:val="none" w:sz="0" w:space="0" w:color="auto"/>
        <w:left w:val="none" w:sz="0" w:space="0" w:color="auto"/>
        <w:bottom w:val="none" w:sz="0" w:space="0" w:color="auto"/>
        <w:right w:val="none" w:sz="0" w:space="0" w:color="auto"/>
      </w:divBdr>
    </w:div>
    <w:div w:id="138882733">
      <w:bodyDiv w:val="1"/>
      <w:marLeft w:val="0"/>
      <w:marRight w:val="0"/>
      <w:marTop w:val="0"/>
      <w:marBottom w:val="0"/>
      <w:divBdr>
        <w:top w:val="none" w:sz="0" w:space="0" w:color="auto"/>
        <w:left w:val="none" w:sz="0" w:space="0" w:color="auto"/>
        <w:bottom w:val="none" w:sz="0" w:space="0" w:color="auto"/>
        <w:right w:val="none" w:sz="0" w:space="0" w:color="auto"/>
      </w:divBdr>
    </w:div>
    <w:div w:id="155078889">
      <w:bodyDiv w:val="1"/>
      <w:marLeft w:val="0"/>
      <w:marRight w:val="0"/>
      <w:marTop w:val="0"/>
      <w:marBottom w:val="0"/>
      <w:divBdr>
        <w:top w:val="none" w:sz="0" w:space="0" w:color="auto"/>
        <w:left w:val="none" w:sz="0" w:space="0" w:color="auto"/>
        <w:bottom w:val="none" w:sz="0" w:space="0" w:color="auto"/>
        <w:right w:val="none" w:sz="0" w:space="0" w:color="auto"/>
      </w:divBdr>
    </w:div>
    <w:div w:id="159204098">
      <w:bodyDiv w:val="1"/>
      <w:marLeft w:val="0"/>
      <w:marRight w:val="0"/>
      <w:marTop w:val="0"/>
      <w:marBottom w:val="0"/>
      <w:divBdr>
        <w:top w:val="none" w:sz="0" w:space="0" w:color="auto"/>
        <w:left w:val="none" w:sz="0" w:space="0" w:color="auto"/>
        <w:bottom w:val="none" w:sz="0" w:space="0" w:color="auto"/>
        <w:right w:val="none" w:sz="0" w:space="0" w:color="auto"/>
      </w:divBdr>
    </w:div>
    <w:div w:id="159271200">
      <w:bodyDiv w:val="1"/>
      <w:marLeft w:val="0"/>
      <w:marRight w:val="0"/>
      <w:marTop w:val="0"/>
      <w:marBottom w:val="0"/>
      <w:divBdr>
        <w:top w:val="none" w:sz="0" w:space="0" w:color="auto"/>
        <w:left w:val="none" w:sz="0" w:space="0" w:color="auto"/>
        <w:bottom w:val="none" w:sz="0" w:space="0" w:color="auto"/>
        <w:right w:val="none" w:sz="0" w:space="0" w:color="auto"/>
      </w:divBdr>
    </w:div>
    <w:div w:id="161089255">
      <w:bodyDiv w:val="1"/>
      <w:marLeft w:val="0"/>
      <w:marRight w:val="0"/>
      <w:marTop w:val="0"/>
      <w:marBottom w:val="0"/>
      <w:divBdr>
        <w:top w:val="none" w:sz="0" w:space="0" w:color="auto"/>
        <w:left w:val="none" w:sz="0" w:space="0" w:color="auto"/>
        <w:bottom w:val="none" w:sz="0" w:space="0" w:color="auto"/>
        <w:right w:val="none" w:sz="0" w:space="0" w:color="auto"/>
      </w:divBdr>
    </w:div>
    <w:div w:id="163932426">
      <w:bodyDiv w:val="1"/>
      <w:marLeft w:val="0"/>
      <w:marRight w:val="0"/>
      <w:marTop w:val="0"/>
      <w:marBottom w:val="0"/>
      <w:divBdr>
        <w:top w:val="none" w:sz="0" w:space="0" w:color="auto"/>
        <w:left w:val="none" w:sz="0" w:space="0" w:color="auto"/>
        <w:bottom w:val="none" w:sz="0" w:space="0" w:color="auto"/>
        <w:right w:val="none" w:sz="0" w:space="0" w:color="auto"/>
      </w:divBdr>
    </w:div>
    <w:div w:id="166986305">
      <w:bodyDiv w:val="1"/>
      <w:marLeft w:val="0"/>
      <w:marRight w:val="0"/>
      <w:marTop w:val="0"/>
      <w:marBottom w:val="0"/>
      <w:divBdr>
        <w:top w:val="none" w:sz="0" w:space="0" w:color="auto"/>
        <w:left w:val="none" w:sz="0" w:space="0" w:color="auto"/>
        <w:bottom w:val="none" w:sz="0" w:space="0" w:color="auto"/>
        <w:right w:val="none" w:sz="0" w:space="0" w:color="auto"/>
      </w:divBdr>
    </w:div>
    <w:div w:id="168377571">
      <w:bodyDiv w:val="1"/>
      <w:marLeft w:val="0"/>
      <w:marRight w:val="0"/>
      <w:marTop w:val="0"/>
      <w:marBottom w:val="0"/>
      <w:divBdr>
        <w:top w:val="none" w:sz="0" w:space="0" w:color="auto"/>
        <w:left w:val="none" w:sz="0" w:space="0" w:color="auto"/>
        <w:bottom w:val="none" w:sz="0" w:space="0" w:color="auto"/>
        <w:right w:val="none" w:sz="0" w:space="0" w:color="auto"/>
      </w:divBdr>
    </w:div>
    <w:div w:id="173692094">
      <w:bodyDiv w:val="1"/>
      <w:marLeft w:val="0"/>
      <w:marRight w:val="0"/>
      <w:marTop w:val="0"/>
      <w:marBottom w:val="0"/>
      <w:divBdr>
        <w:top w:val="none" w:sz="0" w:space="0" w:color="auto"/>
        <w:left w:val="none" w:sz="0" w:space="0" w:color="auto"/>
        <w:bottom w:val="none" w:sz="0" w:space="0" w:color="auto"/>
        <w:right w:val="none" w:sz="0" w:space="0" w:color="auto"/>
      </w:divBdr>
    </w:div>
    <w:div w:id="177354567">
      <w:bodyDiv w:val="1"/>
      <w:marLeft w:val="0"/>
      <w:marRight w:val="0"/>
      <w:marTop w:val="0"/>
      <w:marBottom w:val="0"/>
      <w:divBdr>
        <w:top w:val="none" w:sz="0" w:space="0" w:color="auto"/>
        <w:left w:val="none" w:sz="0" w:space="0" w:color="auto"/>
        <w:bottom w:val="none" w:sz="0" w:space="0" w:color="auto"/>
        <w:right w:val="none" w:sz="0" w:space="0" w:color="auto"/>
      </w:divBdr>
    </w:div>
    <w:div w:id="181675297">
      <w:bodyDiv w:val="1"/>
      <w:marLeft w:val="0"/>
      <w:marRight w:val="0"/>
      <w:marTop w:val="0"/>
      <w:marBottom w:val="0"/>
      <w:divBdr>
        <w:top w:val="none" w:sz="0" w:space="0" w:color="auto"/>
        <w:left w:val="none" w:sz="0" w:space="0" w:color="auto"/>
        <w:bottom w:val="none" w:sz="0" w:space="0" w:color="auto"/>
        <w:right w:val="none" w:sz="0" w:space="0" w:color="auto"/>
      </w:divBdr>
    </w:div>
    <w:div w:id="181822744">
      <w:bodyDiv w:val="1"/>
      <w:marLeft w:val="0"/>
      <w:marRight w:val="0"/>
      <w:marTop w:val="0"/>
      <w:marBottom w:val="0"/>
      <w:divBdr>
        <w:top w:val="none" w:sz="0" w:space="0" w:color="auto"/>
        <w:left w:val="none" w:sz="0" w:space="0" w:color="auto"/>
        <w:bottom w:val="none" w:sz="0" w:space="0" w:color="auto"/>
        <w:right w:val="none" w:sz="0" w:space="0" w:color="auto"/>
      </w:divBdr>
    </w:div>
    <w:div w:id="188105671">
      <w:bodyDiv w:val="1"/>
      <w:marLeft w:val="0"/>
      <w:marRight w:val="0"/>
      <w:marTop w:val="0"/>
      <w:marBottom w:val="0"/>
      <w:divBdr>
        <w:top w:val="none" w:sz="0" w:space="0" w:color="auto"/>
        <w:left w:val="none" w:sz="0" w:space="0" w:color="auto"/>
        <w:bottom w:val="none" w:sz="0" w:space="0" w:color="auto"/>
        <w:right w:val="none" w:sz="0" w:space="0" w:color="auto"/>
      </w:divBdr>
    </w:div>
    <w:div w:id="190610212">
      <w:bodyDiv w:val="1"/>
      <w:marLeft w:val="0"/>
      <w:marRight w:val="0"/>
      <w:marTop w:val="0"/>
      <w:marBottom w:val="0"/>
      <w:divBdr>
        <w:top w:val="none" w:sz="0" w:space="0" w:color="auto"/>
        <w:left w:val="none" w:sz="0" w:space="0" w:color="auto"/>
        <w:bottom w:val="none" w:sz="0" w:space="0" w:color="auto"/>
        <w:right w:val="none" w:sz="0" w:space="0" w:color="auto"/>
      </w:divBdr>
    </w:div>
    <w:div w:id="191380344">
      <w:bodyDiv w:val="1"/>
      <w:marLeft w:val="0"/>
      <w:marRight w:val="0"/>
      <w:marTop w:val="0"/>
      <w:marBottom w:val="0"/>
      <w:divBdr>
        <w:top w:val="none" w:sz="0" w:space="0" w:color="auto"/>
        <w:left w:val="none" w:sz="0" w:space="0" w:color="auto"/>
        <w:bottom w:val="none" w:sz="0" w:space="0" w:color="auto"/>
        <w:right w:val="none" w:sz="0" w:space="0" w:color="auto"/>
      </w:divBdr>
    </w:div>
    <w:div w:id="201942589">
      <w:bodyDiv w:val="1"/>
      <w:marLeft w:val="0"/>
      <w:marRight w:val="0"/>
      <w:marTop w:val="0"/>
      <w:marBottom w:val="0"/>
      <w:divBdr>
        <w:top w:val="none" w:sz="0" w:space="0" w:color="auto"/>
        <w:left w:val="none" w:sz="0" w:space="0" w:color="auto"/>
        <w:bottom w:val="none" w:sz="0" w:space="0" w:color="auto"/>
        <w:right w:val="none" w:sz="0" w:space="0" w:color="auto"/>
      </w:divBdr>
    </w:div>
    <w:div w:id="202905036">
      <w:bodyDiv w:val="1"/>
      <w:marLeft w:val="0"/>
      <w:marRight w:val="0"/>
      <w:marTop w:val="0"/>
      <w:marBottom w:val="0"/>
      <w:divBdr>
        <w:top w:val="none" w:sz="0" w:space="0" w:color="auto"/>
        <w:left w:val="none" w:sz="0" w:space="0" w:color="auto"/>
        <w:bottom w:val="none" w:sz="0" w:space="0" w:color="auto"/>
        <w:right w:val="none" w:sz="0" w:space="0" w:color="auto"/>
      </w:divBdr>
    </w:div>
    <w:div w:id="210196694">
      <w:bodyDiv w:val="1"/>
      <w:marLeft w:val="0"/>
      <w:marRight w:val="0"/>
      <w:marTop w:val="0"/>
      <w:marBottom w:val="0"/>
      <w:divBdr>
        <w:top w:val="none" w:sz="0" w:space="0" w:color="auto"/>
        <w:left w:val="none" w:sz="0" w:space="0" w:color="auto"/>
        <w:bottom w:val="none" w:sz="0" w:space="0" w:color="auto"/>
        <w:right w:val="none" w:sz="0" w:space="0" w:color="auto"/>
      </w:divBdr>
    </w:div>
    <w:div w:id="218395618">
      <w:bodyDiv w:val="1"/>
      <w:marLeft w:val="0"/>
      <w:marRight w:val="0"/>
      <w:marTop w:val="0"/>
      <w:marBottom w:val="0"/>
      <w:divBdr>
        <w:top w:val="none" w:sz="0" w:space="0" w:color="auto"/>
        <w:left w:val="none" w:sz="0" w:space="0" w:color="auto"/>
        <w:bottom w:val="none" w:sz="0" w:space="0" w:color="auto"/>
        <w:right w:val="none" w:sz="0" w:space="0" w:color="auto"/>
      </w:divBdr>
    </w:div>
    <w:div w:id="222369709">
      <w:bodyDiv w:val="1"/>
      <w:marLeft w:val="0"/>
      <w:marRight w:val="0"/>
      <w:marTop w:val="0"/>
      <w:marBottom w:val="0"/>
      <w:divBdr>
        <w:top w:val="none" w:sz="0" w:space="0" w:color="auto"/>
        <w:left w:val="none" w:sz="0" w:space="0" w:color="auto"/>
        <w:bottom w:val="none" w:sz="0" w:space="0" w:color="auto"/>
        <w:right w:val="none" w:sz="0" w:space="0" w:color="auto"/>
      </w:divBdr>
    </w:div>
    <w:div w:id="228155957">
      <w:bodyDiv w:val="1"/>
      <w:marLeft w:val="0"/>
      <w:marRight w:val="0"/>
      <w:marTop w:val="0"/>
      <w:marBottom w:val="0"/>
      <w:divBdr>
        <w:top w:val="none" w:sz="0" w:space="0" w:color="auto"/>
        <w:left w:val="none" w:sz="0" w:space="0" w:color="auto"/>
        <w:bottom w:val="none" w:sz="0" w:space="0" w:color="auto"/>
        <w:right w:val="none" w:sz="0" w:space="0" w:color="auto"/>
      </w:divBdr>
    </w:div>
    <w:div w:id="229731364">
      <w:bodyDiv w:val="1"/>
      <w:marLeft w:val="0"/>
      <w:marRight w:val="0"/>
      <w:marTop w:val="0"/>
      <w:marBottom w:val="0"/>
      <w:divBdr>
        <w:top w:val="none" w:sz="0" w:space="0" w:color="auto"/>
        <w:left w:val="none" w:sz="0" w:space="0" w:color="auto"/>
        <w:bottom w:val="none" w:sz="0" w:space="0" w:color="auto"/>
        <w:right w:val="none" w:sz="0" w:space="0" w:color="auto"/>
      </w:divBdr>
    </w:div>
    <w:div w:id="234125432">
      <w:bodyDiv w:val="1"/>
      <w:marLeft w:val="0"/>
      <w:marRight w:val="0"/>
      <w:marTop w:val="0"/>
      <w:marBottom w:val="0"/>
      <w:divBdr>
        <w:top w:val="none" w:sz="0" w:space="0" w:color="auto"/>
        <w:left w:val="none" w:sz="0" w:space="0" w:color="auto"/>
        <w:bottom w:val="none" w:sz="0" w:space="0" w:color="auto"/>
        <w:right w:val="none" w:sz="0" w:space="0" w:color="auto"/>
      </w:divBdr>
    </w:div>
    <w:div w:id="240257398">
      <w:bodyDiv w:val="1"/>
      <w:marLeft w:val="0"/>
      <w:marRight w:val="0"/>
      <w:marTop w:val="0"/>
      <w:marBottom w:val="0"/>
      <w:divBdr>
        <w:top w:val="none" w:sz="0" w:space="0" w:color="auto"/>
        <w:left w:val="none" w:sz="0" w:space="0" w:color="auto"/>
        <w:bottom w:val="none" w:sz="0" w:space="0" w:color="auto"/>
        <w:right w:val="none" w:sz="0" w:space="0" w:color="auto"/>
      </w:divBdr>
    </w:div>
    <w:div w:id="249198184">
      <w:bodyDiv w:val="1"/>
      <w:marLeft w:val="0"/>
      <w:marRight w:val="0"/>
      <w:marTop w:val="0"/>
      <w:marBottom w:val="0"/>
      <w:divBdr>
        <w:top w:val="none" w:sz="0" w:space="0" w:color="auto"/>
        <w:left w:val="none" w:sz="0" w:space="0" w:color="auto"/>
        <w:bottom w:val="none" w:sz="0" w:space="0" w:color="auto"/>
        <w:right w:val="none" w:sz="0" w:space="0" w:color="auto"/>
      </w:divBdr>
    </w:div>
    <w:div w:id="252402557">
      <w:bodyDiv w:val="1"/>
      <w:marLeft w:val="0"/>
      <w:marRight w:val="0"/>
      <w:marTop w:val="0"/>
      <w:marBottom w:val="0"/>
      <w:divBdr>
        <w:top w:val="none" w:sz="0" w:space="0" w:color="auto"/>
        <w:left w:val="none" w:sz="0" w:space="0" w:color="auto"/>
        <w:bottom w:val="none" w:sz="0" w:space="0" w:color="auto"/>
        <w:right w:val="none" w:sz="0" w:space="0" w:color="auto"/>
      </w:divBdr>
    </w:div>
    <w:div w:id="254941602">
      <w:bodyDiv w:val="1"/>
      <w:marLeft w:val="0"/>
      <w:marRight w:val="0"/>
      <w:marTop w:val="0"/>
      <w:marBottom w:val="0"/>
      <w:divBdr>
        <w:top w:val="none" w:sz="0" w:space="0" w:color="auto"/>
        <w:left w:val="none" w:sz="0" w:space="0" w:color="auto"/>
        <w:bottom w:val="none" w:sz="0" w:space="0" w:color="auto"/>
        <w:right w:val="none" w:sz="0" w:space="0" w:color="auto"/>
      </w:divBdr>
    </w:div>
    <w:div w:id="257956363">
      <w:bodyDiv w:val="1"/>
      <w:marLeft w:val="0"/>
      <w:marRight w:val="0"/>
      <w:marTop w:val="0"/>
      <w:marBottom w:val="0"/>
      <w:divBdr>
        <w:top w:val="none" w:sz="0" w:space="0" w:color="auto"/>
        <w:left w:val="none" w:sz="0" w:space="0" w:color="auto"/>
        <w:bottom w:val="none" w:sz="0" w:space="0" w:color="auto"/>
        <w:right w:val="none" w:sz="0" w:space="0" w:color="auto"/>
      </w:divBdr>
    </w:div>
    <w:div w:id="260914321">
      <w:bodyDiv w:val="1"/>
      <w:marLeft w:val="0"/>
      <w:marRight w:val="0"/>
      <w:marTop w:val="0"/>
      <w:marBottom w:val="0"/>
      <w:divBdr>
        <w:top w:val="none" w:sz="0" w:space="0" w:color="auto"/>
        <w:left w:val="none" w:sz="0" w:space="0" w:color="auto"/>
        <w:bottom w:val="none" w:sz="0" w:space="0" w:color="auto"/>
        <w:right w:val="none" w:sz="0" w:space="0" w:color="auto"/>
      </w:divBdr>
    </w:div>
    <w:div w:id="275872682">
      <w:bodyDiv w:val="1"/>
      <w:marLeft w:val="0"/>
      <w:marRight w:val="0"/>
      <w:marTop w:val="0"/>
      <w:marBottom w:val="0"/>
      <w:divBdr>
        <w:top w:val="none" w:sz="0" w:space="0" w:color="auto"/>
        <w:left w:val="none" w:sz="0" w:space="0" w:color="auto"/>
        <w:bottom w:val="none" w:sz="0" w:space="0" w:color="auto"/>
        <w:right w:val="none" w:sz="0" w:space="0" w:color="auto"/>
      </w:divBdr>
    </w:div>
    <w:div w:id="281109204">
      <w:bodyDiv w:val="1"/>
      <w:marLeft w:val="0"/>
      <w:marRight w:val="0"/>
      <w:marTop w:val="0"/>
      <w:marBottom w:val="0"/>
      <w:divBdr>
        <w:top w:val="none" w:sz="0" w:space="0" w:color="auto"/>
        <w:left w:val="none" w:sz="0" w:space="0" w:color="auto"/>
        <w:bottom w:val="none" w:sz="0" w:space="0" w:color="auto"/>
        <w:right w:val="none" w:sz="0" w:space="0" w:color="auto"/>
      </w:divBdr>
    </w:div>
    <w:div w:id="291908654">
      <w:bodyDiv w:val="1"/>
      <w:marLeft w:val="0"/>
      <w:marRight w:val="0"/>
      <w:marTop w:val="0"/>
      <w:marBottom w:val="0"/>
      <w:divBdr>
        <w:top w:val="none" w:sz="0" w:space="0" w:color="auto"/>
        <w:left w:val="none" w:sz="0" w:space="0" w:color="auto"/>
        <w:bottom w:val="none" w:sz="0" w:space="0" w:color="auto"/>
        <w:right w:val="none" w:sz="0" w:space="0" w:color="auto"/>
      </w:divBdr>
    </w:div>
    <w:div w:id="294071460">
      <w:bodyDiv w:val="1"/>
      <w:marLeft w:val="0"/>
      <w:marRight w:val="0"/>
      <w:marTop w:val="0"/>
      <w:marBottom w:val="0"/>
      <w:divBdr>
        <w:top w:val="none" w:sz="0" w:space="0" w:color="auto"/>
        <w:left w:val="none" w:sz="0" w:space="0" w:color="auto"/>
        <w:bottom w:val="none" w:sz="0" w:space="0" w:color="auto"/>
        <w:right w:val="none" w:sz="0" w:space="0" w:color="auto"/>
      </w:divBdr>
    </w:div>
    <w:div w:id="295842868">
      <w:bodyDiv w:val="1"/>
      <w:marLeft w:val="0"/>
      <w:marRight w:val="0"/>
      <w:marTop w:val="0"/>
      <w:marBottom w:val="0"/>
      <w:divBdr>
        <w:top w:val="none" w:sz="0" w:space="0" w:color="auto"/>
        <w:left w:val="none" w:sz="0" w:space="0" w:color="auto"/>
        <w:bottom w:val="none" w:sz="0" w:space="0" w:color="auto"/>
        <w:right w:val="none" w:sz="0" w:space="0" w:color="auto"/>
      </w:divBdr>
    </w:div>
    <w:div w:id="315838290">
      <w:bodyDiv w:val="1"/>
      <w:marLeft w:val="0"/>
      <w:marRight w:val="0"/>
      <w:marTop w:val="0"/>
      <w:marBottom w:val="0"/>
      <w:divBdr>
        <w:top w:val="none" w:sz="0" w:space="0" w:color="auto"/>
        <w:left w:val="none" w:sz="0" w:space="0" w:color="auto"/>
        <w:bottom w:val="none" w:sz="0" w:space="0" w:color="auto"/>
        <w:right w:val="none" w:sz="0" w:space="0" w:color="auto"/>
      </w:divBdr>
    </w:div>
    <w:div w:id="316887076">
      <w:bodyDiv w:val="1"/>
      <w:marLeft w:val="0"/>
      <w:marRight w:val="0"/>
      <w:marTop w:val="0"/>
      <w:marBottom w:val="0"/>
      <w:divBdr>
        <w:top w:val="none" w:sz="0" w:space="0" w:color="auto"/>
        <w:left w:val="none" w:sz="0" w:space="0" w:color="auto"/>
        <w:bottom w:val="none" w:sz="0" w:space="0" w:color="auto"/>
        <w:right w:val="none" w:sz="0" w:space="0" w:color="auto"/>
      </w:divBdr>
    </w:div>
    <w:div w:id="317541930">
      <w:bodyDiv w:val="1"/>
      <w:marLeft w:val="0"/>
      <w:marRight w:val="0"/>
      <w:marTop w:val="0"/>
      <w:marBottom w:val="0"/>
      <w:divBdr>
        <w:top w:val="none" w:sz="0" w:space="0" w:color="auto"/>
        <w:left w:val="none" w:sz="0" w:space="0" w:color="auto"/>
        <w:bottom w:val="none" w:sz="0" w:space="0" w:color="auto"/>
        <w:right w:val="none" w:sz="0" w:space="0" w:color="auto"/>
      </w:divBdr>
    </w:div>
    <w:div w:id="319038406">
      <w:bodyDiv w:val="1"/>
      <w:marLeft w:val="0"/>
      <w:marRight w:val="0"/>
      <w:marTop w:val="0"/>
      <w:marBottom w:val="0"/>
      <w:divBdr>
        <w:top w:val="none" w:sz="0" w:space="0" w:color="auto"/>
        <w:left w:val="none" w:sz="0" w:space="0" w:color="auto"/>
        <w:bottom w:val="none" w:sz="0" w:space="0" w:color="auto"/>
        <w:right w:val="none" w:sz="0" w:space="0" w:color="auto"/>
      </w:divBdr>
    </w:div>
    <w:div w:id="331026267">
      <w:bodyDiv w:val="1"/>
      <w:marLeft w:val="0"/>
      <w:marRight w:val="0"/>
      <w:marTop w:val="0"/>
      <w:marBottom w:val="0"/>
      <w:divBdr>
        <w:top w:val="none" w:sz="0" w:space="0" w:color="auto"/>
        <w:left w:val="none" w:sz="0" w:space="0" w:color="auto"/>
        <w:bottom w:val="none" w:sz="0" w:space="0" w:color="auto"/>
        <w:right w:val="none" w:sz="0" w:space="0" w:color="auto"/>
      </w:divBdr>
    </w:div>
    <w:div w:id="333187291">
      <w:bodyDiv w:val="1"/>
      <w:marLeft w:val="0"/>
      <w:marRight w:val="0"/>
      <w:marTop w:val="0"/>
      <w:marBottom w:val="0"/>
      <w:divBdr>
        <w:top w:val="none" w:sz="0" w:space="0" w:color="auto"/>
        <w:left w:val="none" w:sz="0" w:space="0" w:color="auto"/>
        <w:bottom w:val="none" w:sz="0" w:space="0" w:color="auto"/>
        <w:right w:val="none" w:sz="0" w:space="0" w:color="auto"/>
      </w:divBdr>
    </w:div>
    <w:div w:id="341512679">
      <w:bodyDiv w:val="1"/>
      <w:marLeft w:val="0"/>
      <w:marRight w:val="0"/>
      <w:marTop w:val="0"/>
      <w:marBottom w:val="0"/>
      <w:divBdr>
        <w:top w:val="none" w:sz="0" w:space="0" w:color="auto"/>
        <w:left w:val="none" w:sz="0" w:space="0" w:color="auto"/>
        <w:bottom w:val="none" w:sz="0" w:space="0" w:color="auto"/>
        <w:right w:val="none" w:sz="0" w:space="0" w:color="auto"/>
      </w:divBdr>
    </w:div>
    <w:div w:id="343634102">
      <w:bodyDiv w:val="1"/>
      <w:marLeft w:val="0"/>
      <w:marRight w:val="0"/>
      <w:marTop w:val="0"/>
      <w:marBottom w:val="0"/>
      <w:divBdr>
        <w:top w:val="none" w:sz="0" w:space="0" w:color="auto"/>
        <w:left w:val="none" w:sz="0" w:space="0" w:color="auto"/>
        <w:bottom w:val="none" w:sz="0" w:space="0" w:color="auto"/>
        <w:right w:val="none" w:sz="0" w:space="0" w:color="auto"/>
      </w:divBdr>
    </w:div>
    <w:div w:id="354312446">
      <w:bodyDiv w:val="1"/>
      <w:marLeft w:val="0"/>
      <w:marRight w:val="0"/>
      <w:marTop w:val="0"/>
      <w:marBottom w:val="0"/>
      <w:divBdr>
        <w:top w:val="none" w:sz="0" w:space="0" w:color="auto"/>
        <w:left w:val="none" w:sz="0" w:space="0" w:color="auto"/>
        <w:bottom w:val="none" w:sz="0" w:space="0" w:color="auto"/>
        <w:right w:val="none" w:sz="0" w:space="0" w:color="auto"/>
      </w:divBdr>
    </w:div>
    <w:div w:id="355426771">
      <w:bodyDiv w:val="1"/>
      <w:marLeft w:val="0"/>
      <w:marRight w:val="0"/>
      <w:marTop w:val="0"/>
      <w:marBottom w:val="0"/>
      <w:divBdr>
        <w:top w:val="none" w:sz="0" w:space="0" w:color="auto"/>
        <w:left w:val="none" w:sz="0" w:space="0" w:color="auto"/>
        <w:bottom w:val="none" w:sz="0" w:space="0" w:color="auto"/>
        <w:right w:val="none" w:sz="0" w:space="0" w:color="auto"/>
      </w:divBdr>
    </w:div>
    <w:div w:id="357052326">
      <w:bodyDiv w:val="1"/>
      <w:marLeft w:val="0"/>
      <w:marRight w:val="0"/>
      <w:marTop w:val="0"/>
      <w:marBottom w:val="0"/>
      <w:divBdr>
        <w:top w:val="none" w:sz="0" w:space="0" w:color="auto"/>
        <w:left w:val="none" w:sz="0" w:space="0" w:color="auto"/>
        <w:bottom w:val="none" w:sz="0" w:space="0" w:color="auto"/>
        <w:right w:val="none" w:sz="0" w:space="0" w:color="auto"/>
      </w:divBdr>
    </w:div>
    <w:div w:id="358626152">
      <w:bodyDiv w:val="1"/>
      <w:marLeft w:val="0"/>
      <w:marRight w:val="0"/>
      <w:marTop w:val="0"/>
      <w:marBottom w:val="0"/>
      <w:divBdr>
        <w:top w:val="none" w:sz="0" w:space="0" w:color="auto"/>
        <w:left w:val="none" w:sz="0" w:space="0" w:color="auto"/>
        <w:bottom w:val="none" w:sz="0" w:space="0" w:color="auto"/>
        <w:right w:val="none" w:sz="0" w:space="0" w:color="auto"/>
      </w:divBdr>
    </w:div>
    <w:div w:id="361785974">
      <w:bodyDiv w:val="1"/>
      <w:marLeft w:val="0"/>
      <w:marRight w:val="0"/>
      <w:marTop w:val="0"/>
      <w:marBottom w:val="0"/>
      <w:divBdr>
        <w:top w:val="none" w:sz="0" w:space="0" w:color="auto"/>
        <w:left w:val="none" w:sz="0" w:space="0" w:color="auto"/>
        <w:bottom w:val="none" w:sz="0" w:space="0" w:color="auto"/>
        <w:right w:val="none" w:sz="0" w:space="0" w:color="auto"/>
      </w:divBdr>
    </w:div>
    <w:div w:id="366830049">
      <w:bodyDiv w:val="1"/>
      <w:marLeft w:val="0"/>
      <w:marRight w:val="0"/>
      <w:marTop w:val="0"/>
      <w:marBottom w:val="0"/>
      <w:divBdr>
        <w:top w:val="none" w:sz="0" w:space="0" w:color="auto"/>
        <w:left w:val="none" w:sz="0" w:space="0" w:color="auto"/>
        <w:bottom w:val="none" w:sz="0" w:space="0" w:color="auto"/>
        <w:right w:val="none" w:sz="0" w:space="0" w:color="auto"/>
      </w:divBdr>
    </w:div>
    <w:div w:id="368801449">
      <w:bodyDiv w:val="1"/>
      <w:marLeft w:val="0"/>
      <w:marRight w:val="0"/>
      <w:marTop w:val="0"/>
      <w:marBottom w:val="0"/>
      <w:divBdr>
        <w:top w:val="none" w:sz="0" w:space="0" w:color="auto"/>
        <w:left w:val="none" w:sz="0" w:space="0" w:color="auto"/>
        <w:bottom w:val="none" w:sz="0" w:space="0" w:color="auto"/>
        <w:right w:val="none" w:sz="0" w:space="0" w:color="auto"/>
      </w:divBdr>
    </w:div>
    <w:div w:id="381828594">
      <w:bodyDiv w:val="1"/>
      <w:marLeft w:val="0"/>
      <w:marRight w:val="0"/>
      <w:marTop w:val="0"/>
      <w:marBottom w:val="0"/>
      <w:divBdr>
        <w:top w:val="none" w:sz="0" w:space="0" w:color="auto"/>
        <w:left w:val="none" w:sz="0" w:space="0" w:color="auto"/>
        <w:bottom w:val="none" w:sz="0" w:space="0" w:color="auto"/>
        <w:right w:val="none" w:sz="0" w:space="0" w:color="auto"/>
      </w:divBdr>
    </w:div>
    <w:div w:id="388378399">
      <w:bodyDiv w:val="1"/>
      <w:marLeft w:val="0"/>
      <w:marRight w:val="0"/>
      <w:marTop w:val="0"/>
      <w:marBottom w:val="0"/>
      <w:divBdr>
        <w:top w:val="none" w:sz="0" w:space="0" w:color="auto"/>
        <w:left w:val="none" w:sz="0" w:space="0" w:color="auto"/>
        <w:bottom w:val="none" w:sz="0" w:space="0" w:color="auto"/>
        <w:right w:val="none" w:sz="0" w:space="0" w:color="auto"/>
      </w:divBdr>
    </w:div>
    <w:div w:id="392893122">
      <w:bodyDiv w:val="1"/>
      <w:marLeft w:val="0"/>
      <w:marRight w:val="0"/>
      <w:marTop w:val="0"/>
      <w:marBottom w:val="0"/>
      <w:divBdr>
        <w:top w:val="none" w:sz="0" w:space="0" w:color="auto"/>
        <w:left w:val="none" w:sz="0" w:space="0" w:color="auto"/>
        <w:bottom w:val="none" w:sz="0" w:space="0" w:color="auto"/>
        <w:right w:val="none" w:sz="0" w:space="0" w:color="auto"/>
      </w:divBdr>
    </w:div>
    <w:div w:id="395251402">
      <w:bodyDiv w:val="1"/>
      <w:marLeft w:val="0"/>
      <w:marRight w:val="0"/>
      <w:marTop w:val="0"/>
      <w:marBottom w:val="0"/>
      <w:divBdr>
        <w:top w:val="none" w:sz="0" w:space="0" w:color="auto"/>
        <w:left w:val="none" w:sz="0" w:space="0" w:color="auto"/>
        <w:bottom w:val="none" w:sz="0" w:space="0" w:color="auto"/>
        <w:right w:val="none" w:sz="0" w:space="0" w:color="auto"/>
      </w:divBdr>
    </w:div>
    <w:div w:id="395666904">
      <w:bodyDiv w:val="1"/>
      <w:marLeft w:val="0"/>
      <w:marRight w:val="0"/>
      <w:marTop w:val="0"/>
      <w:marBottom w:val="0"/>
      <w:divBdr>
        <w:top w:val="none" w:sz="0" w:space="0" w:color="auto"/>
        <w:left w:val="none" w:sz="0" w:space="0" w:color="auto"/>
        <w:bottom w:val="none" w:sz="0" w:space="0" w:color="auto"/>
        <w:right w:val="none" w:sz="0" w:space="0" w:color="auto"/>
      </w:divBdr>
    </w:div>
    <w:div w:id="404226528">
      <w:bodyDiv w:val="1"/>
      <w:marLeft w:val="0"/>
      <w:marRight w:val="0"/>
      <w:marTop w:val="0"/>
      <w:marBottom w:val="0"/>
      <w:divBdr>
        <w:top w:val="none" w:sz="0" w:space="0" w:color="auto"/>
        <w:left w:val="none" w:sz="0" w:space="0" w:color="auto"/>
        <w:bottom w:val="none" w:sz="0" w:space="0" w:color="auto"/>
        <w:right w:val="none" w:sz="0" w:space="0" w:color="auto"/>
      </w:divBdr>
    </w:div>
    <w:div w:id="406462895">
      <w:bodyDiv w:val="1"/>
      <w:marLeft w:val="0"/>
      <w:marRight w:val="0"/>
      <w:marTop w:val="0"/>
      <w:marBottom w:val="0"/>
      <w:divBdr>
        <w:top w:val="none" w:sz="0" w:space="0" w:color="auto"/>
        <w:left w:val="none" w:sz="0" w:space="0" w:color="auto"/>
        <w:bottom w:val="none" w:sz="0" w:space="0" w:color="auto"/>
        <w:right w:val="none" w:sz="0" w:space="0" w:color="auto"/>
      </w:divBdr>
    </w:div>
    <w:div w:id="409469912">
      <w:bodyDiv w:val="1"/>
      <w:marLeft w:val="0"/>
      <w:marRight w:val="0"/>
      <w:marTop w:val="0"/>
      <w:marBottom w:val="0"/>
      <w:divBdr>
        <w:top w:val="none" w:sz="0" w:space="0" w:color="auto"/>
        <w:left w:val="none" w:sz="0" w:space="0" w:color="auto"/>
        <w:bottom w:val="none" w:sz="0" w:space="0" w:color="auto"/>
        <w:right w:val="none" w:sz="0" w:space="0" w:color="auto"/>
      </w:divBdr>
    </w:div>
    <w:div w:id="412287625">
      <w:bodyDiv w:val="1"/>
      <w:marLeft w:val="0"/>
      <w:marRight w:val="0"/>
      <w:marTop w:val="0"/>
      <w:marBottom w:val="0"/>
      <w:divBdr>
        <w:top w:val="none" w:sz="0" w:space="0" w:color="auto"/>
        <w:left w:val="none" w:sz="0" w:space="0" w:color="auto"/>
        <w:bottom w:val="none" w:sz="0" w:space="0" w:color="auto"/>
        <w:right w:val="none" w:sz="0" w:space="0" w:color="auto"/>
      </w:divBdr>
    </w:div>
    <w:div w:id="432630615">
      <w:bodyDiv w:val="1"/>
      <w:marLeft w:val="0"/>
      <w:marRight w:val="0"/>
      <w:marTop w:val="0"/>
      <w:marBottom w:val="0"/>
      <w:divBdr>
        <w:top w:val="none" w:sz="0" w:space="0" w:color="auto"/>
        <w:left w:val="none" w:sz="0" w:space="0" w:color="auto"/>
        <w:bottom w:val="none" w:sz="0" w:space="0" w:color="auto"/>
        <w:right w:val="none" w:sz="0" w:space="0" w:color="auto"/>
      </w:divBdr>
    </w:div>
    <w:div w:id="448621235">
      <w:bodyDiv w:val="1"/>
      <w:marLeft w:val="0"/>
      <w:marRight w:val="0"/>
      <w:marTop w:val="0"/>
      <w:marBottom w:val="0"/>
      <w:divBdr>
        <w:top w:val="none" w:sz="0" w:space="0" w:color="auto"/>
        <w:left w:val="none" w:sz="0" w:space="0" w:color="auto"/>
        <w:bottom w:val="none" w:sz="0" w:space="0" w:color="auto"/>
        <w:right w:val="none" w:sz="0" w:space="0" w:color="auto"/>
      </w:divBdr>
    </w:div>
    <w:div w:id="465246018">
      <w:bodyDiv w:val="1"/>
      <w:marLeft w:val="0"/>
      <w:marRight w:val="0"/>
      <w:marTop w:val="0"/>
      <w:marBottom w:val="0"/>
      <w:divBdr>
        <w:top w:val="none" w:sz="0" w:space="0" w:color="auto"/>
        <w:left w:val="none" w:sz="0" w:space="0" w:color="auto"/>
        <w:bottom w:val="none" w:sz="0" w:space="0" w:color="auto"/>
        <w:right w:val="none" w:sz="0" w:space="0" w:color="auto"/>
      </w:divBdr>
    </w:div>
    <w:div w:id="466973603">
      <w:bodyDiv w:val="1"/>
      <w:marLeft w:val="0"/>
      <w:marRight w:val="0"/>
      <w:marTop w:val="0"/>
      <w:marBottom w:val="0"/>
      <w:divBdr>
        <w:top w:val="none" w:sz="0" w:space="0" w:color="auto"/>
        <w:left w:val="none" w:sz="0" w:space="0" w:color="auto"/>
        <w:bottom w:val="none" w:sz="0" w:space="0" w:color="auto"/>
        <w:right w:val="none" w:sz="0" w:space="0" w:color="auto"/>
      </w:divBdr>
    </w:div>
    <w:div w:id="472522720">
      <w:bodyDiv w:val="1"/>
      <w:marLeft w:val="0"/>
      <w:marRight w:val="0"/>
      <w:marTop w:val="0"/>
      <w:marBottom w:val="0"/>
      <w:divBdr>
        <w:top w:val="none" w:sz="0" w:space="0" w:color="auto"/>
        <w:left w:val="none" w:sz="0" w:space="0" w:color="auto"/>
        <w:bottom w:val="none" w:sz="0" w:space="0" w:color="auto"/>
        <w:right w:val="none" w:sz="0" w:space="0" w:color="auto"/>
      </w:divBdr>
    </w:div>
    <w:div w:id="479418605">
      <w:bodyDiv w:val="1"/>
      <w:marLeft w:val="0"/>
      <w:marRight w:val="0"/>
      <w:marTop w:val="0"/>
      <w:marBottom w:val="0"/>
      <w:divBdr>
        <w:top w:val="none" w:sz="0" w:space="0" w:color="auto"/>
        <w:left w:val="none" w:sz="0" w:space="0" w:color="auto"/>
        <w:bottom w:val="none" w:sz="0" w:space="0" w:color="auto"/>
        <w:right w:val="none" w:sz="0" w:space="0" w:color="auto"/>
      </w:divBdr>
    </w:div>
    <w:div w:id="481429484">
      <w:bodyDiv w:val="1"/>
      <w:marLeft w:val="0"/>
      <w:marRight w:val="0"/>
      <w:marTop w:val="0"/>
      <w:marBottom w:val="0"/>
      <w:divBdr>
        <w:top w:val="none" w:sz="0" w:space="0" w:color="auto"/>
        <w:left w:val="none" w:sz="0" w:space="0" w:color="auto"/>
        <w:bottom w:val="none" w:sz="0" w:space="0" w:color="auto"/>
        <w:right w:val="none" w:sz="0" w:space="0" w:color="auto"/>
      </w:divBdr>
    </w:div>
    <w:div w:id="487403601">
      <w:bodyDiv w:val="1"/>
      <w:marLeft w:val="0"/>
      <w:marRight w:val="0"/>
      <w:marTop w:val="0"/>
      <w:marBottom w:val="0"/>
      <w:divBdr>
        <w:top w:val="none" w:sz="0" w:space="0" w:color="auto"/>
        <w:left w:val="none" w:sz="0" w:space="0" w:color="auto"/>
        <w:bottom w:val="none" w:sz="0" w:space="0" w:color="auto"/>
        <w:right w:val="none" w:sz="0" w:space="0" w:color="auto"/>
      </w:divBdr>
    </w:div>
    <w:div w:id="496772208">
      <w:bodyDiv w:val="1"/>
      <w:marLeft w:val="0"/>
      <w:marRight w:val="0"/>
      <w:marTop w:val="0"/>
      <w:marBottom w:val="0"/>
      <w:divBdr>
        <w:top w:val="none" w:sz="0" w:space="0" w:color="auto"/>
        <w:left w:val="none" w:sz="0" w:space="0" w:color="auto"/>
        <w:bottom w:val="none" w:sz="0" w:space="0" w:color="auto"/>
        <w:right w:val="none" w:sz="0" w:space="0" w:color="auto"/>
      </w:divBdr>
    </w:div>
    <w:div w:id="496847778">
      <w:bodyDiv w:val="1"/>
      <w:marLeft w:val="0"/>
      <w:marRight w:val="0"/>
      <w:marTop w:val="0"/>
      <w:marBottom w:val="0"/>
      <w:divBdr>
        <w:top w:val="none" w:sz="0" w:space="0" w:color="auto"/>
        <w:left w:val="none" w:sz="0" w:space="0" w:color="auto"/>
        <w:bottom w:val="none" w:sz="0" w:space="0" w:color="auto"/>
        <w:right w:val="none" w:sz="0" w:space="0" w:color="auto"/>
      </w:divBdr>
      <w:divsChild>
        <w:div w:id="470485400">
          <w:marLeft w:val="0"/>
          <w:marRight w:val="0"/>
          <w:marTop w:val="0"/>
          <w:marBottom w:val="0"/>
          <w:divBdr>
            <w:top w:val="none" w:sz="0" w:space="0" w:color="auto"/>
            <w:left w:val="none" w:sz="0" w:space="0" w:color="auto"/>
            <w:bottom w:val="none" w:sz="0" w:space="0" w:color="auto"/>
            <w:right w:val="none" w:sz="0" w:space="0" w:color="auto"/>
          </w:divBdr>
          <w:divsChild>
            <w:div w:id="20884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20417">
      <w:bodyDiv w:val="1"/>
      <w:marLeft w:val="0"/>
      <w:marRight w:val="0"/>
      <w:marTop w:val="0"/>
      <w:marBottom w:val="0"/>
      <w:divBdr>
        <w:top w:val="none" w:sz="0" w:space="0" w:color="auto"/>
        <w:left w:val="none" w:sz="0" w:space="0" w:color="auto"/>
        <w:bottom w:val="none" w:sz="0" w:space="0" w:color="auto"/>
        <w:right w:val="none" w:sz="0" w:space="0" w:color="auto"/>
      </w:divBdr>
    </w:div>
    <w:div w:id="518466254">
      <w:bodyDiv w:val="1"/>
      <w:marLeft w:val="0"/>
      <w:marRight w:val="0"/>
      <w:marTop w:val="0"/>
      <w:marBottom w:val="0"/>
      <w:divBdr>
        <w:top w:val="none" w:sz="0" w:space="0" w:color="auto"/>
        <w:left w:val="none" w:sz="0" w:space="0" w:color="auto"/>
        <w:bottom w:val="none" w:sz="0" w:space="0" w:color="auto"/>
        <w:right w:val="none" w:sz="0" w:space="0" w:color="auto"/>
      </w:divBdr>
    </w:div>
    <w:div w:id="519197265">
      <w:bodyDiv w:val="1"/>
      <w:marLeft w:val="0"/>
      <w:marRight w:val="0"/>
      <w:marTop w:val="0"/>
      <w:marBottom w:val="0"/>
      <w:divBdr>
        <w:top w:val="none" w:sz="0" w:space="0" w:color="auto"/>
        <w:left w:val="none" w:sz="0" w:space="0" w:color="auto"/>
        <w:bottom w:val="none" w:sz="0" w:space="0" w:color="auto"/>
        <w:right w:val="none" w:sz="0" w:space="0" w:color="auto"/>
      </w:divBdr>
    </w:div>
    <w:div w:id="528110287">
      <w:bodyDiv w:val="1"/>
      <w:marLeft w:val="0"/>
      <w:marRight w:val="0"/>
      <w:marTop w:val="0"/>
      <w:marBottom w:val="0"/>
      <w:divBdr>
        <w:top w:val="none" w:sz="0" w:space="0" w:color="auto"/>
        <w:left w:val="none" w:sz="0" w:space="0" w:color="auto"/>
        <w:bottom w:val="none" w:sz="0" w:space="0" w:color="auto"/>
        <w:right w:val="none" w:sz="0" w:space="0" w:color="auto"/>
      </w:divBdr>
    </w:div>
    <w:div w:id="528421149">
      <w:bodyDiv w:val="1"/>
      <w:marLeft w:val="0"/>
      <w:marRight w:val="0"/>
      <w:marTop w:val="0"/>
      <w:marBottom w:val="0"/>
      <w:divBdr>
        <w:top w:val="none" w:sz="0" w:space="0" w:color="auto"/>
        <w:left w:val="none" w:sz="0" w:space="0" w:color="auto"/>
        <w:bottom w:val="none" w:sz="0" w:space="0" w:color="auto"/>
        <w:right w:val="none" w:sz="0" w:space="0" w:color="auto"/>
      </w:divBdr>
    </w:div>
    <w:div w:id="528566520">
      <w:bodyDiv w:val="1"/>
      <w:marLeft w:val="0"/>
      <w:marRight w:val="0"/>
      <w:marTop w:val="0"/>
      <w:marBottom w:val="0"/>
      <w:divBdr>
        <w:top w:val="none" w:sz="0" w:space="0" w:color="auto"/>
        <w:left w:val="none" w:sz="0" w:space="0" w:color="auto"/>
        <w:bottom w:val="none" w:sz="0" w:space="0" w:color="auto"/>
        <w:right w:val="none" w:sz="0" w:space="0" w:color="auto"/>
      </w:divBdr>
    </w:div>
    <w:div w:id="531117423">
      <w:bodyDiv w:val="1"/>
      <w:marLeft w:val="0"/>
      <w:marRight w:val="0"/>
      <w:marTop w:val="0"/>
      <w:marBottom w:val="0"/>
      <w:divBdr>
        <w:top w:val="none" w:sz="0" w:space="0" w:color="auto"/>
        <w:left w:val="none" w:sz="0" w:space="0" w:color="auto"/>
        <w:bottom w:val="none" w:sz="0" w:space="0" w:color="auto"/>
        <w:right w:val="none" w:sz="0" w:space="0" w:color="auto"/>
      </w:divBdr>
    </w:div>
    <w:div w:id="539518992">
      <w:bodyDiv w:val="1"/>
      <w:marLeft w:val="0"/>
      <w:marRight w:val="0"/>
      <w:marTop w:val="0"/>
      <w:marBottom w:val="0"/>
      <w:divBdr>
        <w:top w:val="none" w:sz="0" w:space="0" w:color="auto"/>
        <w:left w:val="none" w:sz="0" w:space="0" w:color="auto"/>
        <w:bottom w:val="none" w:sz="0" w:space="0" w:color="auto"/>
        <w:right w:val="none" w:sz="0" w:space="0" w:color="auto"/>
      </w:divBdr>
    </w:div>
    <w:div w:id="540361991">
      <w:bodyDiv w:val="1"/>
      <w:marLeft w:val="0"/>
      <w:marRight w:val="0"/>
      <w:marTop w:val="0"/>
      <w:marBottom w:val="0"/>
      <w:divBdr>
        <w:top w:val="none" w:sz="0" w:space="0" w:color="auto"/>
        <w:left w:val="none" w:sz="0" w:space="0" w:color="auto"/>
        <w:bottom w:val="none" w:sz="0" w:space="0" w:color="auto"/>
        <w:right w:val="none" w:sz="0" w:space="0" w:color="auto"/>
      </w:divBdr>
    </w:div>
    <w:div w:id="556010682">
      <w:bodyDiv w:val="1"/>
      <w:marLeft w:val="0"/>
      <w:marRight w:val="0"/>
      <w:marTop w:val="0"/>
      <w:marBottom w:val="0"/>
      <w:divBdr>
        <w:top w:val="none" w:sz="0" w:space="0" w:color="auto"/>
        <w:left w:val="none" w:sz="0" w:space="0" w:color="auto"/>
        <w:bottom w:val="none" w:sz="0" w:space="0" w:color="auto"/>
        <w:right w:val="none" w:sz="0" w:space="0" w:color="auto"/>
      </w:divBdr>
    </w:div>
    <w:div w:id="566648941">
      <w:bodyDiv w:val="1"/>
      <w:marLeft w:val="0"/>
      <w:marRight w:val="0"/>
      <w:marTop w:val="0"/>
      <w:marBottom w:val="0"/>
      <w:divBdr>
        <w:top w:val="none" w:sz="0" w:space="0" w:color="auto"/>
        <w:left w:val="none" w:sz="0" w:space="0" w:color="auto"/>
        <w:bottom w:val="none" w:sz="0" w:space="0" w:color="auto"/>
        <w:right w:val="none" w:sz="0" w:space="0" w:color="auto"/>
      </w:divBdr>
    </w:div>
    <w:div w:id="567618386">
      <w:bodyDiv w:val="1"/>
      <w:marLeft w:val="0"/>
      <w:marRight w:val="0"/>
      <w:marTop w:val="0"/>
      <w:marBottom w:val="0"/>
      <w:divBdr>
        <w:top w:val="none" w:sz="0" w:space="0" w:color="auto"/>
        <w:left w:val="none" w:sz="0" w:space="0" w:color="auto"/>
        <w:bottom w:val="none" w:sz="0" w:space="0" w:color="auto"/>
        <w:right w:val="none" w:sz="0" w:space="0" w:color="auto"/>
      </w:divBdr>
    </w:div>
    <w:div w:id="579562053">
      <w:bodyDiv w:val="1"/>
      <w:marLeft w:val="0"/>
      <w:marRight w:val="0"/>
      <w:marTop w:val="0"/>
      <w:marBottom w:val="0"/>
      <w:divBdr>
        <w:top w:val="none" w:sz="0" w:space="0" w:color="auto"/>
        <w:left w:val="none" w:sz="0" w:space="0" w:color="auto"/>
        <w:bottom w:val="none" w:sz="0" w:space="0" w:color="auto"/>
        <w:right w:val="none" w:sz="0" w:space="0" w:color="auto"/>
      </w:divBdr>
    </w:div>
    <w:div w:id="588929497">
      <w:bodyDiv w:val="1"/>
      <w:marLeft w:val="0"/>
      <w:marRight w:val="0"/>
      <w:marTop w:val="0"/>
      <w:marBottom w:val="0"/>
      <w:divBdr>
        <w:top w:val="none" w:sz="0" w:space="0" w:color="auto"/>
        <w:left w:val="none" w:sz="0" w:space="0" w:color="auto"/>
        <w:bottom w:val="none" w:sz="0" w:space="0" w:color="auto"/>
        <w:right w:val="none" w:sz="0" w:space="0" w:color="auto"/>
      </w:divBdr>
    </w:div>
    <w:div w:id="589001525">
      <w:bodyDiv w:val="1"/>
      <w:marLeft w:val="0"/>
      <w:marRight w:val="0"/>
      <w:marTop w:val="0"/>
      <w:marBottom w:val="0"/>
      <w:divBdr>
        <w:top w:val="none" w:sz="0" w:space="0" w:color="auto"/>
        <w:left w:val="none" w:sz="0" w:space="0" w:color="auto"/>
        <w:bottom w:val="none" w:sz="0" w:space="0" w:color="auto"/>
        <w:right w:val="none" w:sz="0" w:space="0" w:color="auto"/>
      </w:divBdr>
    </w:div>
    <w:div w:id="589655065">
      <w:bodyDiv w:val="1"/>
      <w:marLeft w:val="0"/>
      <w:marRight w:val="0"/>
      <w:marTop w:val="0"/>
      <w:marBottom w:val="0"/>
      <w:divBdr>
        <w:top w:val="none" w:sz="0" w:space="0" w:color="auto"/>
        <w:left w:val="none" w:sz="0" w:space="0" w:color="auto"/>
        <w:bottom w:val="none" w:sz="0" w:space="0" w:color="auto"/>
        <w:right w:val="none" w:sz="0" w:space="0" w:color="auto"/>
      </w:divBdr>
    </w:div>
    <w:div w:id="589702255">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4942071">
      <w:bodyDiv w:val="1"/>
      <w:marLeft w:val="0"/>
      <w:marRight w:val="0"/>
      <w:marTop w:val="0"/>
      <w:marBottom w:val="0"/>
      <w:divBdr>
        <w:top w:val="none" w:sz="0" w:space="0" w:color="auto"/>
        <w:left w:val="none" w:sz="0" w:space="0" w:color="auto"/>
        <w:bottom w:val="none" w:sz="0" w:space="0" w:color="auto"/>
        <w:right w:val="none" w:sz="0" w:space="0" w:color="auto"/>
      </w:divBdr>
    </w:div>
    <w:div w:id="595210962">
      <w:bodyDiv w:val="1"/>
      <w:marLeft w:val="0"/>
      <w:marRight w:val="0"/>
      <w:marTop w:val="0"/>
      <w:marBottom w:val="0"/>
      <w:divBdr>
        <w:top w:val="none" w:sz="0" w:space="0" w:color="auto"/>
        <w:left w:val="none" w:sz="0" w:space="0" w:color="auto"/>
        <w:bottom w:val="none" w:sz="0" w:space="0" w:color="auto"/>
        <w:right w:val="none" w:sz="0" w:space="0" w:color="auto"/>
      </w:divBdr>
    </w:div>
    <w:div w:id="599072698">
      <w:bodyDiv w:val="1"/>
      <w:marLeft w:val="0"/>
      <w:marRight w:val="0"/>
      <w:marTop w:val="0"/>
      <w:marBottom w:val="0"/>
      <w:divBdr>
        <w:top w:val="none" w:sz="0" w:space="0" w:color="auto"/>
        <w:left w:val="none" w:sz="0" w:space="0" w:color="auto"/>
        <w:bottom w:val="none" w:sz="0" w:space="0" w:color="auto"/>
        <w:right w:val="none" w:sz="0" w:space="0" w:color="auto"/>
      </w:divBdr>
    </w:div>
    <w:div w:id="605115456">
      <w:bodyDiv w:val="1"/>
      <w:marLeft w:val="0"/>
      <w:marRight w:val="0"/>
      <w:marTop w:val="0"/>
      <w:marBottom w:val="0"/>
      <w:divBdr>
        <w:top w:val="none" w:sz="0" w:space="0" w:color="auto"/>
        <w:left w:val="none" w:sz="0" w:space="0" w:color="auto"/>
        <w:bottom w:val="none" w:sz="0" w:space="0" w:color="auto"/>
        <w:right w:val="none" w:sz="0" w:space="0" w:color="auto"/>
      </w:divBdr>
    </w:div>
    <w:div w:id="605699909">
      <w:bodyDiv w:val="1"/>
      <w:marLeft w:val="0"/>
      <w:marRight w:val="0"/>
      <w:marTop w:val="0"/>
      <w:marBottom w:val="0"/>
      <w:divBdr>
        <w:top w:val="none" w:sz="0" w:space="0" w:color="auto"/>
        <w:left w:val="none" w:sz="0" w:space="0" w:color="auto"/>
        <w:bottom w:val="none" w:sz="0" w:space="0" w:color="auto"/>
        <w:right w:val="none" w:sz="0" w:space="0" w:color="auto"/>
      </w:divBdr>
    </w:div>
    <w:div w:id="609899646">
      <w:bodyDiv w:val="1"/>
      <w:marLeft w:val="0"/>
      <w:marRight w:val="0"/>
      <w:marTop w:val="0"/>
      <w:marBottom w:val="0"/>
      <w:divBdr>
        <w:top w:val="none" w:sz="0" w:space="0" w:color="auto"/>
        <w:left w:val="none" w:sz="0" w:space="0" w:color="auto"/>
        <w:bottom w:val="none" w:sz="0" w:space="0" w:color="auto"/>
        <w:right w:val="none" w:sz="0" w:space="0" w:color="auto"/>
      </w:divBdr>
    </w:div>
    <w:div w:id="613630617">
      <w:bodyDiv w:val="1"/>
      <w:marLeft w:val="0"/>
      <w:marRight w:val="0"/>
      <w:marTop w:val="0"/>
      <w:marBottom w:val="0"/>
      <w:divBdr>
        <w:top w:val="none" w:sz="0" w:space="0" w:color="auto"/>
        <w:left w:val="none" w:sz="0" w:space="0" w:color="auto"/>
        <w:bottom w:val="none" w:sz="0" w:space="0" w:color="auto"/>
        <w:right w:val="none" w:sz="0" w:space="0" w:color="auto"/>
      </w:divBdr>
    </w:div>
    <w:div w:id="616915554">
      <w:bodyDiv w:val="1"/>
      <w:marLeft w:val="0"/>
      <w:marRight w:val="0"/>
      <w:marTop w:val="0"/>
      <w:marBottom w:val="0"/>
      <w:divBdr>
        <w:top w:val="none" w:sz="0" w:space="0" w:color="auto"/>
        <w:left w:val="none" w:sz="0" w:space="0" w:color="auto"/>
        <w:bottom w:val="none" w:sz="0" w:space="0" w:color="auto"/>
        <w:right w:val="none" w:sz="0" w:space="0" w:color="auto"/>
      </w:divBdr>
    </w:div>
    <w:div w:id="619268554">
      <w:bodyDiv w:val="1"/>
      <w:marLeft w:val="0"/>
      <w:marRight w:val="0"/>
      <w:marTop w:val="0"/>
      <w:marBottom w:val="0"/>
      <w:divBdr>
        <w:top w:val="none" w:sz="0" w:space="0" w:color="auto"/>
        <w:left w:val="none" w:sz="0" w:space="0" w:color="auto"/>
        <w:bottom w:val="none" w:sz="0" w:space="0" w:color="auto"/>
        <w:right w:val="none" w:sz="0" w:space="0" w:color="auto"/>
      </w:divBdr>
    </w:div>
    <w:div w:id="636105120">
      <w:bodyDiv w:val="1"/>
      <w:marLeft w:val="0"/>
      <w:marRight w:val="0"/>
      <w:marTop w:val="0"/>
      <w:marBottom w:val="0"/>
      <w:divBdr>
        <w:top w:val="none" w:sz="0" w:space="0" w:color="auto"/>
        <w:left w:val="none" w:sz="0" w:space="0" w:color="auto"/>
        <w:bottom w:val="none" w:sz="0" w:space="0" w:color="auto"/>
        <w:right w:val="none" w:sz="0" w:space="0" w:color="auto"/>
      </w:divBdr>
    </w:div>
    <w:div w:id="650060525">
      <w:bodyDiv w:val="1"/>
      <w:marLeft w:val="0"/>
      <w:marRight w:val="0"/>
      <w:marTop w:val="0"/>
      <w:marBottom w:val="0"/>
      <w:divBdr>
        <w:top w:val="none" w:sz="0" w:space="0" w:color="auto"/>
        <w:left w:val="none" w:sz="0" w:space="0" w:color="auto"/>
        <w:bottom w:val="none" w:sz="0" w:space="0" w:color="auto"/>
        <w:right w:val="none" w:sz="0" w:space="0" w:color="auto"/>
      </w:divBdr>
    </w:div>
    <w:div w:id="658774289">
      <w:bodyDiv w:val="1"/>
      <w:marLeft w:val="0"/>
      <w:marRight w:val="0"/>
      <w:marTop w:val="0"/>
      <w:marBottom w:val="0"/>
      <w:divBdr>
        <w:top w:val="none" w:sz="0" w:space="0" w:color="auto"/>
        <w:left w:val="none" w:sz="0" w:space="0" w:color="auto"/>
        <w:bottom w:val="none" w:sz="0" w:space="0" w:color="auto"/>
        <w:right w:val="none" w:sz="0" w:space="0" w:color="auto"/>
      </w:divBdr>
    </w:div>
    <w:div w:id="661854833">
      <w:bodyDiv w:val="1"/>
      <w:marLeft w:val="0"/>
      <w:marRight w:val="0"/>
      <w:marTop w:val="0"/>
      <w:marBottom w:val="0"/>
      <w:divBdr>
        <w:top w:val="none" w:sz="0" w:space="0" w:color="auto"/>
        <w:left w:val="none" w:sz="0" w:space="0" w:color="auto"/>
        <w:bottom w:val="none" w:sz="0" w:space="0" w:color="auto"/>
        <w:right w:val="none" w:sz="0" w:space="0" w:color="auto"/>
      </w:divBdr>
    </w:div>
    <w:div w:id="669257036">
      <w:bodyDiv w:val="1"/>
      <w:marLeft w:val="0"/>
      <w:marRight w:val="0"/>
      <w:marTop w:val="0"/>
      <w:marBottom w:val="0"/>
      <w:divBdr>
        <w:top w:val="none" w:sz="0" w:space="0" w:color="auto"/>
        <w:left w:val="none" w:sz="0" w:space="0" w:color="auto"/>
        <w:bottom w:val="none" w:sz="0" w:space="0" w:color="auto"/>
        <w:right w:val="none" w:sz="0" w:space="0" w:color="auto"/>
      </w:divBdr>
    </w:div>
    <w:div w:id="671568150">
      <w:bodyDiv w:val="1"/>
      <w:marLeft w:val="0"/>
      <w:marRight w:val="0"/>
      <w:marTop w:val="0"/>
      <w:marBottom w:val="0"/>
      <w:divBdr>
        <w:top w:val="none" w:sz="0" w:space="0" w:color="auto"/>
        <w:left w:val="none" w:sz="0" w:space="0" w:color="auto"/>
        <w:bottom w:val="none" w:sz="0" w:space="0" w:color="auto"/>
        <w:right w:val="none" w:sz="0" w:space="0" w:color="auto"/>
      </w:divBdr>
    </w:div>
    <w:div w:id="673725115">
      <w:bodyDiv w:val="1"/>
      <w:marLeft w:val="0"/>
      <w:marRight w:val="0"/>
      <w:marTop w:val="0"/>
      <w:marBottom w:val="0"/>
      <w:divBdr>
        <w:top w:val="none" w:sz="0" w:space="0" w:color="auto"/>
        <w:left w:val="none" w:sz="0" w:space="0" w:color="auto"/>
        <w:bottom w:val="none" w:sz="0" w:space="0" w:color="auto"/>
        <w:right w:val="none" w:sz="0" w:space="0" w:color="auto"/>
      </w:divBdr>
    </w:div>
    <w:div w:id="675423403">
      <w:bodyDiv w:val="1"/>
      <w:marLeft w:val="0"/>
      <w:marRight w:val="0"/>
      <w:marTop w:val="0"/>
      <w:marBottom w:val="0"/>
      <w:divBdr>
        <w:top w:val="none" w:sz="0" w:space="0" w:color="auto"/>
        <w:left w:val="none" w:sz="0" w:space="0" w:color="auto"/>
        <w:bottom w:val="none" w:sz="0" w:space="0" w:color="auto"/>
        <w:right w:val="none" w:sz="0" w:space="0" w:color="auto"/>
      </w:divBdr>
    </w:div>
    <w:div w:id="675771921">
      <w:bodyDiv w:val="1"/>
      <w:marLeft w:val="0"/>
      <w:marRight w:val="0"/>
      <w:marTop w:val="0"/>
      <w:marBottom w:val="0"/>
      <w:divBdr>
        <w:top w:val="none" w:sz="0" w:space="0" w:color="auto"/>
        <w:left w:val="none" w:sz="0" w:space="0" w:color="auto"/>
        <w:bottom w:val="none" w:sz="0" w:space="0" w:color="auto"/>
        <w:right w:val="none" w:sz="0" w:space="0" w:color="auto"/>
      </w:divBdr>
    </w:div>
    <w:div w:id="679237003">
      <w:bodyDiv w:val="1"/>
      <w:marLeft w:val="0"/>
      <w:marRight w:val="0"/>
      <w:marTop w:val="0"/>
      <w:marBottom w:val="0"/>
      <w:divBdr>
        <w:top w:val="none" w:sz="0" w:space="0" w:color="auto"/>
        <w:left w:val="none" w:sz="0" w:space="0" w:color="auto"/>
        <w:bottom w:val="none" w:sz="0" w:space="0" w:color="auto"/>
        <w:right w:val="none" w:sz="0" w:space="0" w:color="auto"/>
      </w:divBdr>
    </w:div>
    <w:div w:id="681125256">
      <w:bodyDiv w:val="1"/>
      <w:marLeft w:val="0"/>
      <w:marRight w:val="0"/>
      <w:marTop w:val="0"/>
      <w:marBottom w:val="0"/>
      <w:divBdr>
        <w:top w:val="none" w:sz="0" w:space="0" w:color="auto"/>
        <w:left w:val="none" w:sz="0" w:space="0" w:color="auto"/>
        <w:bottom w:val="none" w:sz="0" w:space="0" w:color="auto"/>
        <w:right w:val="none" w:sz="0" w:space="0" w:color="auto"/>
      </w:divBdr>
    </w:div>
    <w:div w:id="685061709">
      <w:bodyDiv w:val="1"/>
      <w:marLeft w:val="0"/>
      <w:marRight w:val="0"/>
      <w:marTop w:val="0"/>
      <w:marBottom w:val="0"/>
      <w:divBdr>
        <w:top w:val="none" w:sz="0" w:space="0" w:color="auto"/>
        <w:left w:val="none" w:sz="0" w:space="0" w:color="auto"/>
        <w:bottom w:val="none" w:sz="0" w:space="0" w:color="auto"/>
        <w:right w:val="none" w:sz="0" w:space="0" w:color="auto"/>
      </w:divBdr>
    </w:div>
    <w:div w:id="691690160">
      <w:bodyDiv w:val="1"/>
      <w:marLeft w:val="0"/>
      <w:marRight w:val="0"/>
      <w:marTop w:val="0"/>
      <w:marBottom w:val="0"/>
      <w:divBdr>
        <w:top w:val="none" w:sz="0" w:space="0" w:color="auto"/>
        <w:left w:val="none" w:sz="0" w:space="0" w:color="auto"/>
        <w:bottom w:val="none" w:sz="0" w:space="0" w:color="auto"/>
        <w:right w:val="none" w:sz="0" w:space="0" w:color="auto"/>
      </w:divBdr>
    </w:div>
    <w:div w:id="700864895">
      <w:bodyDiv w:val="1"/>
      <w:marLeft w:val="0"/>
      <w:marRight w:val="0"/>
      <w:marTop w:val="0"/>
      <w:marBottom w:val="0"/>
      <w:divBdr>
        <w:top w:val="none" w:sz="0" w:space="0" w:color="auto"/>
        <w:left w:val="none" w:sz="0" w:space="0" w:color="auto"/>
        <w:bottom w:val="none" w:sz="0" w:space="0" w:color="auto"/>
        <w:right w:val="none" w:sz="0" w:space="0" w:color="auto"/>
      </w:divBdr>
    </w:div>
    <w:div w:id="717316542">
      <w:bodyDiv w:val="1"/>
      <w:marLeft w:val="0"/>
      <w:marRight w:val="0"/>
      <w:marTop w:val="0"/>
      <w:marBottom w:val="0"/>
      <w:divBdr>
        <w:top w:val="none" w:sz="0" w:space="0" w:color="auto"/>
        <w:left w:val="none" w:sz="0" w:space="0" w:color="auto"/>
        <w:bottom w:val="none" w:sz="0" w:space="0" w:color="auto"/>
        <w:right w:val="none" w:sz="0" w:space="0" w:color="auto"/>
      </w:divBdr>
    </w:div>
    <w:div w:id="721295292">
      <w:bodyDiv w:val="1"/>
      <w:marLeft w:val="0"/>
      <w:marRight w:val="0"/>
      <w:marTop w:val="0"/>
      <w:marBottom w:val="0"/>
      <w:divBdr>
        <w:top w:val="none" w:sz="0" w:space="0" w:color="auto"/>
        <w:left w:val="none" w:sz="0" w:space="0" w:color="auto"/>
        <w:bottom w:val="none" w:sz="0" w:space="0" w:color="auto"/>
        <w:right w:val="none" w:sz="0" w:space="0" w:color="auto"/>
      </w:divBdr>
    </w:div>
    <w:div w:id="726339706">
      <w:bodyDiv w:val="1"/>
      <w:marLeft w:val="0"/>
      <w:marRight w:val="0"/>
      <w:marTop w:val="0"/>
      <w:marBottom w:val="0"/>
      <w:divBdr>
        <w:top w:val="none" w:sz="0" w:space="0" w:color="auto"/>
        <w:left w:val="none" w:sz="0" w:space="0" w:color="auto"/>
        <w:bottom w:val="none" w:sz="0" w:space="0" w:color="auto"/>
        <w:right w:val="none" w:sz="0" w:space="0" w:color="auto"/>
      </w:divBdr>
    </w:div>
    <w:div w:id="728651268">
      <w:bodyDiv w:val="1"/>
      <w:marLeft w:val="0"/>
      <w:marRight w:val="0"/>
      <w:marTop w:val="0"/>
      <w:marBottom w:val="0"/>
      <w:divBdr>
        <w:top w:val="none" w:sz="0" w:space="0" w:color="auto"/>
        <w:left w:val="none" w:sz="0" w:space="0" w:color="auto"/>
        <w:bottom w:val="none" w:sz="0" w:space="0" w:color="auto"/>
        <w:right w:val="none" w:sz="0" w:space="0" w:color="auto"/>
      </w:divBdr>
    </w:div>
    <w:div w:id="739402738">
      <w:bodyDiv w:val="1"/>
      <w:marLeft w:val="0"/>
      <w:marRight w:val="0"/>
      <w:marTop w:val="0"/>
      <w:marBottom w:val="0"/>
      <w:divBdr>
        <w:top w:val="none" w:sz="0" w:space="0" w:color="auto"/>
        <w:left w:val="none" w:sz="0" w:space="0" w:color="auto"/>
        <w:bottom w:val="none" w:sz="0" w:space="0" w:color="auto"/>
        <w:right w:val="none" w:sz="0" w:space="0" w:color="auto"/>
      </w:divBdr>
    </w:div>
    <w:div w:id="740711608">
      <w:bodyDiv w:val="1"/>
      <w:marLeft w:val="0"/>
      <w:marRight w:val="0"/>
      <w:marTop w:val="0"/>
      <w:marBottom w:val="0"/>
      <w:divBdr>
        <w:top w:val="none" w:sz="0" w:space="0" w:color="auto"/>
        <w:left w:val="none" w:sz="0" w:space="0" w:color="auto"/>
        <w:bottom w:val="none" w:sz="0" w:space="0" w:color="auto"/>
        <w:right w:val="none" w:sz="0" w:space="0" w:color="auto"/>
      </w:divBdr>
    </w:div>
    <w:div w:id="757018879">
      <w:bodyDiv w:val="1"/>
      <w:marLeft w:val="0"/>
      <w:marRight w:val="0"/>
      <w:marTop w:val="0"/>
      <w:marBottom w:val="0"/>
      <w:divBdr>
        <w:top w:val="none" w:sz="0" w:space="0" w:color="auto"/>
        <w:left w:val="none" w:sz="0" w:space="0" w:color="auto"/>
        <w:bottom w:val="none" w:sz="0" w:space="0" w:color="auto"/>
        <w:right w:val="none" w:sz="0" w:space="0" w:color="auto"/>
      </w:divBdr>
    </w:div>
    <w:div w:id="765687662">
      <w:bodyDiv w:val="1"/>
      <w:marLeft w:val="0"/>
      <w:marRight w:val="0"/>
      <w:marTop w:val="0"/>
      <w:marBottom w:val="0"/>
      <w:divBdr>
        <w:top w:val="none" w:sz="0" w:space="0" w:color="auto"/>
        <w:left w:val="none" w:sz="0" w:space="0" w:color="auto"/>
        <w:bottom w:val="none" w:sz="0" w:space="0" w:color="auto"/>
        <w:right w:val="none" w:sz="0" w:space="0" w:color="auto"/>
      </w:divBdr>
    </w:div>
    <w:div w:id="772017000">
      <w:bodyDiv w:val="1"/>
      <w:marLeft w:val="0"/>
      <w:marRight w:val="0"/>
      <w:marTop w:val="0"/>
      <w:marBottom w:val="0"/>
      <w:divBdr>
        <w:top w:val="none" w:sz="0" w:space="0" w:color="auto"/>
        <w:left w:val="none" w:sz="0" w:space="0" w:color="auto"/>
        <w:bottom w:val="none" w:sz="0" w:space="0" w:color="auto"/>
        <w:right w:val="none" w:sz="0" w:space="0" w:color="auto"/>
      </w:divBdr>
    </w:div>
    <w:div w:id="772549508">
      <w:bodyDiv w:val="1"/>
      <w:marLeft w:val="0"/>
      <w:marRight w:val="0"/>
      <w:marTop w:val="0"/>
      <w:marBottom w:val="0"/>
      <w:divBdr>
        <w:top w:val="none" w:sz="0" w:space="0" w:color="auto"/>
        <w:left w:val="none" w:sz="0" w:space="0" w:color="auto"/>
        <w:bottom w:val="none" w:sz="0" w:space="0" w:color="auto"/>
        <w:right w:val="none" w:sz="0" w:space="0" w:color="auto"/>
      </w:divBdr>
    </w:div>
    <w:div w:id="773671289">
      <w:bodyDiv w:val="1"/>
      <w:marLeft w:val="0"/>
      <w:marRight w:val="0"/>
      <w:marTop w:val="0"/>
      <w:marBottom w:val="0"/>
      <w:divBdr>
        <w:top w:val="none" w:sz="0" w:space="0" w:color="auto"/>
        <w:left w:val="none" w:sz="0" w:space="0" w:color="auto"/>
        <w:bottom w:val="none" w:sz="0" w:space="0" w:color="auto"/>
        <w:right w:val="none" w:sz="0" w:space="0" w:color="auto"/>
      </w:divBdr>
    </w:div>
    <w:div w:id="774054012">
      <w:bodyDiv w:val="1"/>
      <w:marLeft w:val="0"/>
      <w:marRight w:val="0"/>
      <w:marTop w:val="0"/>
      <w:marBottom w:val="0"/>
      <w:divBdr>
        <w:top w:val="none" w:sz="0" w:space="0" w:color="auto"/>
        <w:left w:val="none" w:sz="0" w:space="0" w:color="auto"/>
        <w:bottom w:val="none" w:sz="0" w:space="0" w:color="auto"/>
        <w:right w:val="none" w:sz="0" w:space="0" w:color="auto"/>
      </w:divBdr>
    </w:div>
    <w:div w:id="776876984">
      <w:bodyDiv w:val="1"/>
      <w:marLeft w:val="0"/>
      <w:marRight w:val="0"/>
      <w:marTop w:val="0"/>
      <w:marBottom w:val="0"/>
      <w:divBdr>
        <w:top w:val="none" w:sz="0" w:space="0" w:color="auto"/>
        <w:left w:val="none" w:sz="0" w:space="0" w:color="auto"/>
        <w:bottom w:val="none" w:sz="0" w:space="0" w:color="auto"/>
        <w:right w:val="none" w:sz="0" w:space="0" w:color="auto"/>
      </w:divBdr>
    </w:div>
    <w:div w:id="785389397">
      <w:bodyDiv w:val="1"/>
      <w:marLeft w:val="0"/>
      <w:marRight w:val="0"/>
      <w:marTop w:val="0"/>
      <w:marBottom w:val="0"/>
      <w:divBdr>
        <w:top w:val="none" w:sz="0" w:space="0" w:color="auto"/>
        <w:left w:val="none" w:sz="0" w:space="0" w:color="auto"/>
        <w:bottom w:val="none" w:sz="0" w:space="0" w:color="auto"/>
        <w:right w:val="none" w:sz="0" w:space="0" w:color="auto"/>
      </w:divBdr>
    </w:div>
    <w:div w:id="800684932">
      <w:bodyDiv w:val="1"/>
      <w:marLeft w:val="0"/>
      <w:marRight w:val="0"/>
      <w:marTop w:val="0"/>
      <w:marBottom w:val="0"/>
      <w:divBdr>
        <w:top w:val="none" w:sz="0" w:space="0" w:color="auto"/>
        <w:left w:val="none" w:sz="0" w:space="0" w:color="auto"/>
        <w:bottom w:val="none" w:sz="0" w:space="0" w:color="auto"/>
        <w:right w:val="none" w:sz="0" w:space="0" w:color="auto"/>
      </w:divBdr>
    </w:div>
    <w:div w:id="808866298">
      <w:bodyDiv w:val="1"/>
      <w:marLeft w:val="0"/>
      <w:marRight w:val="0"/>
      <w:marTop w:val="0"/>
      <w:marBottom w:val="0"/>
      <w:divBdr>
        <w:top w:val="none" w:sz="0" w:space="0" w:color="auto"/>
        <w:left w:val="none" w:sz="0" w:space="0" w:color="auto"/>
        <w:bottom w:val="none" w:sz="0" w:space="0" w:color="auto"/>
        <w:right w:val="none" w:sz="0" w:space="0" w:color="auto"/>
      </w:divBdr>
    </w:div>
    <w:div w:id="822740184">
      <w:bodyDiv w:val="1"/>
      <w:marLeft w:val="0"/>
      <w:marRight w:val="0"/>
      <w:marTop w:val="0"/>
      <w:marBottom w:val="0"/>
      <w:divBdr>
        <w:top w:val="none" w:sz="0" w:space="0" w:color="auto"/>
        <w:left w:val="none" w:sz="0" w:space="0" w:color="auto"/>
        <w:bottom w:val="none" w:sz="0" w:space="0" w:color="auto"/>
        <w:right w:val="none" w:sz="0" w:space="0" w:color="auto"/>
      </w:divBdr>
    </w:div>
    <w:div w:id="829642257">
      <w:bodyDiv w:val="1"/>
      <w:marLeft w:val="0"/>
      <w:marRight w:val="0"/>
      <w:marTop w:val="0"/>
      <w:marBottom w:val="0"/>
      <w:divBdr>
        <w:top w:val="none" w:sz="0" w:space="0" w:color="auto"/>
        <w:left w:val="none" w:sz="0" w:space="0" w:color="auto"/>
        <w:bottom w:val="none" w:sz="0" w:space="0" w:color="auto"/>
        <w:right w:val="none" w:sz="0" w:space="0" w:color="auto"/>
      </w:divBdr>
    </w:div>
    <w:div w:id="832523499">
      <w:bodyDiv w:val="1"/>
      <w:marLeft w:val="0"/>
      <w:marRight w:val="0"/>
      <w:marTop w:val="0"/>
      <w:marBottom w:val="0"/>
      <w:divBdr>
        <w:top w:val="none" w:sz="0" w:space="0" w:color="auto"/>
        <w:left w:val="none" w:sz="0" w:space="0" w:color="auto"/>
        <w:bottom w:val="none" w:sz="0" w:space="0" w:color="auto"/>
        <w:right w:val="none" w:sz="0" w:space="0" w:color="auto"/>
      </w:divBdr>
    </w:div>
    <w:div w:id="833953680">
      <w:bodyDiv w:val="1"/>
      <w:marLeft w:val="0"/>
      <w:marRight w:val="0"/>
      <w:marTop w:val="0"/>
      <w:marBottom w:val="0"/>
      <w:divBdr>
        <w:top w:val="none" w:sz="0" w:space="0" w:color="auto"/>
        <w:left w:val="none" w:sz="0" w:space="0" w:color="auto"/>
        <w:bottom w:val="none" w:sz="0" w:space="0" w:color="auto"/>
        <w:right w:val="none" w:sz="0" w:space="0" w:color="auto"/>
      </w:divBdr>
    </w:div>
    <w:div w:id="836774222">
      <w:bodyDiv w:val="1"/>
      <w:marLeft w:val="0"/>
      <w:marRight w:val="0"/>
      <w:marTop w:val="0"/>
      <w:marBottom w:val="0"/>
      <w:divBdr>
        <w:top w:val="none" w:sz="0" w:space="0" w:color="auto"/>
        <w:left w:val="none" w:sz="0" w:space="0" w:color="auto"/>
        <w:bottom w:val="none" w:sz="0" w:space="0" w:color="auto"/>
        <w:right w:val="none" w:sz="0" w:space="0" w:color="auto"/>
      </w:divBdr>
    </w:div>
    <w:div w:id="838038167">
      <w:bodyDiv w:val="1"/>
      <w:marLeft w:val="0"/>
      <w:marRight w:val="0"/>
      <w:marTop w:val="0"/>
      <w:marBottom w:val="0"/>
      <w:divBdr>
        <w:top w:val="none" w:sz="0" w:space="0" w:color="auto"/>
        <w:left w:val="none" w:sz="0" w:space="0" w:color="auto"/>
        <w:bottom w:val="none" w:sz="0" w:space="0" w:color="auto"/>
        <w:right w:val="none" w:sz="0" w:space="0" w:color="auto"/>
      </w:divBdr>
    </w:div>
    <w:div w:id="851408897">
      <w:bodyDiv w:val="1"/>
      <w:marLeft w:val="0"/>
      <w:marRight w:val="0"/>
      <w:marTop w:val="0"/>
      <w:marBottom w:val="0"/>
      <w:divBdr>
        <w:top w:val="none" w:sz="0" w:space="0" w:color="auto"/>
        <w:left w:val="none" w:sz="0" w:space="0" w:color="auto"/>
        <w:bottom w:val="none" w:sz="0" w:space="0" w:color="auto"/>
        <w:right w:val="none" w:sz="0" w:space="0" w:color="auto"/>
      </w:divBdr>
    </w:div>
    <w:div w:id="859929570">
      <w:bodyDiv w:val="1"/>
      <w:marLeft w:val="0"/>
      <w:marRight w:val="0"/>
      <w:marTop w:val="0"/>
      <w:marBottom w:val="0"/>
      <w:divBdr>
        <w:top w:val="none" w:sz="0" w:space="0" w:color="auto"/>
        <w:left w:val="none" w:sz="0" w:space="0" w:color="auto"/>
        <w:bottom w:val="none" w:sz="0" w:space="0" w:color="auto"/>
        <w:right w:val="none" w:sz="0" w:space="0" w:color="auto"/>
      </w:divBdr>
    </w:div>
    <w:div w:id="862212390">
      <w:bodyDiv w:val="1"/>
      <w:marLeft w:val="0"/>
      <w:marRight w:val="0"/>
      <w:marTop w:val="0"/>
      <w:marBottom w:val="0"/>
      <w:divBdr>
        <w:top w:val="none" w:sz="0" w:space="0" w:color="auto"/>
        <w:left w:val="none" w:sz="0" w:space="0" w:color="auto"/>
        <w:bottom w:val="none" w:sz="0" w:space="0" w:color="auto"/>
        <w:right w:val="none" w:sz="0" w:space="0" w:color="auto"/>
      </w:divBdr>
    </w:div>
    <w:div w:id="862941224">
      <w:bodyDiv w:val="1"/>
      <w:marLeft w:val="0"/>
      <w:marRight w:val="0"/>
      <w:marTop w:val="0"/>
      <w:marBottom w:val="0"/>
      <w:divBdr>
        <w:top w:val="none" w:sz="0" w:space="0" w:color="auto"/>
        <w:left w:val="none" w:sz="0" w:space="0" w:color="auto"/>
        <w:bottom w:val="none" w:sz="0" w:space="0" w:color="auto"/>
        <w:right w:val="none" w:sz="0" w:space="0" w:color="auto"/>
      </w:divBdr>
    </w:div>
    <w:div w:id="867375540">
      <w:bodyDiv w:val="1"/>
      <w:marLeft w:val="0"/>
      <w:marRight w:val="0"/>
      <w:marTop w:val="0"/>
      <w:marBottom w:val="0"/>
      <w:divBdr>
        <w:top w:val="none" w:sz="0" w:space="0" w:color="auto"/>
        <w:left w:val="none" w:sz="0" w:space="0" w:color="auto"/>
        <w:bottom w:val="none" w:sz="0" w:space="0" w:color="auto"/>
        <w:right w:val="none" w:sz="0" w:space="0" w:color="auto"/>
      </w:divBdr>
    </w:div>
    <w:div w:id="872381219">
      <w:bodyDiv w:val="1"/>
      <w:marLeft w:val="0"/>
      <w:marRight w:val="0"/>
      <w:marTop w:val="0"/>
      <w:marBottom w:val="0"/>
      <w:divBdr>
        <w:top w:val="none" w:sz="0" w:space="0" w:color="auto"/>
        <w:left w:val="none" w:sz="0" w:space="0" w:color="auto"/>
        <w:bottom w:val="none" w:sz="0" w:space="0" w:color="auto"/>
        <w:right w:val="none" w:sz="0" w:space="0" w:color="auto"/>
      </w:divBdr>
    </w:div>
    <w:div w:id="874346094">
      <w:bodyDiv w:val="1"/>
      <w:marLeft w:val="0"/>
      <w:marRight w:val="0"/>
      <w:marTop w:val="0"/>
      <w:marBottom w:val="0"/>
      <w:divBdr>
        <w:top w:val="none" w:sz="0" w:space="0" w:color="auto"/>
        <w:left w:val="none" w:sz="0" w:space="0" w:color="auto"/>
        <w:bottom w:val="none" w:sz="0" w:space="0" w:color="auto"/>
        <w:right w:val="none" w:sz="0" w:space="0" w:color="auto"/>
      </w:divBdr>
    </w:div>
    <w:div w:id="882520017">
      <w:bodyDiv w:val="1"/>
      <w:marLeft w:val="0"/>
      <w:marRight w:val="0"/>
      <w:marTop w:val="0"/>
      <w:marBottom w:val="0"/>
      <w:divBdr>
        <w:top w:val="none" w:sz="0" w:space="0" w:color="auto"/>
        <w:left w:val="none" w:sz="0" w:space="0" w:color="auto"/>
        <w:bottom w:val="none" w:sz="0" w:space="0" w:color="auto"/>
        <w:right w:val="none" w:sz="0" w:space="0" w:color="auto"/>
      </w:divBdr>
    </w:div>
    <w:div w:id="886651392">
      <w:bodyDiv w:val="1"/>
      <w:marLeft w:val="0"/>
      <w:marRight w:val="0"/>
      <w:marTop w:val="0"/>
      <w:marBottom w:val="0"/>
      <w:divBdr>
        <w:top w:val="none" w:sz="0" w:space="0" w:color="auto"/>
        <w:left w:val="none" w:sz="0" w:space="0" w:color="auto"/>
        <w:bottom w:val="none" w:sz="0" w:space="0" w:color="auto"/>
        <w:right w:val="none" w:sz="0" w:space="0" w:color="auto"/>
      </w:divBdr>
    </w:div>
    <w:div w:id="894195293">
      <w:bodyDiv w:val="1"/>
      <w:marLeft w:val="0"/>
      <w:marRight w:val="0"/>
      <w:marTop w:val="0"/>
      <w:marBottom w:val="0"/>
      <w:divBdr>
        <w:top w:val="none" w:sz="0" w:space="0" w:color="auto"/>
        <w:left w:val="none" w:sz="0" w:space="0" w:color="auto"/>
        <w:bottom w:val="none" w:sz="0" w:space="0" w:color="auto"/>
        <w:right w:val="none" w:sz="0" w:space="0" w:color="auto"/>
      </w:divBdr>
      <w:divsChild>
        <w:div w:id="313072993">
          <w:marLeft w:val="0"/>
          <w:marRight w:val="0"/>
          <w:marTop w:val="0"/>
          <w:marBottom w:val="0"/>
          <w:divBdr>
            <w:top w:val="none" w:sz="0" w:space="0" w:color="auto"/>
            <w:left w:val="none" w:sz="0" w:space="0" w:color="auto"/>
            <w:bottom w:val="none" w:sz="0" w:space="0" w:color="auto"/>
            <w:right w:val="none" w:sz="0" w:space="0" w:color="auto"/>
          </w:divBdr>
        </w:div>
        <w:div w:id="1880630749">
          <w:marLeft w:val="0"/>
          <w:marRight w:val="0"/>
          <w:marTop w:val="0"/>
          <w:marBottom w:val="0"/>
          <w:divBdr>
            <w:top w:val="none" w:sz="0" w:space="0" w:color="auto"/>
            <w:left w:val="none" w:sz="0" w:space="0" w:color="auto"/>
            <w:bottom w:val="none" w:sz="0" w:space="0" w:color="auto"/>
            <w:right w:val="none" w:sz="0" w:space="0" w:color="auto"/>
          </w:divBdr>
        </w:div>
      </w:divsChild>
    </w:div>
    <w:div w:id="894319042">
      <w:bodyDiv w:val="1"/>
      <w:marLeft w:val="0"/>
      <w:marRight w:val="0"/>
      <w:marTop w:val="0"/>
      <w:marBottom w:val="0"/>
      <w:divBdr>
        <w:top w:val="none" w:sz="0" w:space="0" w:color="auto"/>
        <w:left w:val="none" w:sz="0" w:space="0" w:color="auto"/>
        <w:bottom w:val="none" w:sz="0" w:space="0" w:color="auto"/>
        <w:right w:val="none" w:sz="0" w:space="0" w:color="auto"/>
      </w:divBdr>
    </w:div>
    <w:div w:id="894464265">
      <w:bodyDiv w:val="1"/>
      <w:marLeft w:val="0"/>
      <w:marRight w:val="0"/>
      <w:marTop w:val="0"/>
      <w:marBottom w:val="0"/>
      <w:divBdr>
        <w:top w:val="none" w:sz="0" w:space="0" w:color="auto"/>
        <w:left w:val="none" w:sz="0" w:space="0" w:color="auto"/>
        <w:bottom w:val="none" w:sz="0" w:space="0" w:color="auto"/>
        <w:right w:val="none" w:sz="0" w:space="0" w:color="auto"/>
      </w:divBdr>
    </w:div>
    <w:div w:id="895824229">
      <w:bodyDiv w:val="1"/>
      <w:marLeft w:val="0"/>
      <w:marRight w:val="0"/>
      <w:marTop w:val="0"/>
      <w:marBottom w:val="0"/>
      <w:divBdr>
        <w:top w:val="none" w:sz="0" w:space="0" w:color="auto"/>
        <w:left w:val="none" w:sz="0" w:space="0" w:color="auto"/>
        <w:bottom w:val="none" w:sz="0" w:space="0" w:color="auto"/>
        <w:right w:val="none" w:sz="0" w:space="0" w:color="auto"/>
      </w:divBdr>
    </w:div>
    <w:div w:id="909657411">
      <w:bodyDiv w:val="1"/>
      <w:marLeft w:val="0"/>
      <w:marRight w:val="0"/>
      <w:marTop w:val="0"/>
      <w:marBottom w:val="0"/>
      <w:divBdr>
        <w:top w:val="none" w:sz="0" w:space="0" w:color="auto"/>
        <w:left w:val="none" w:sz="0" w:space="0" w:color="auto"/>
        <w:bottom w:val="none" w:sz="0" w:space="0" w:color="auto"/>
        <w:right w:val="none" w:sz="0" w:space="0" w:color="auto"/>
      </w:divBdr>
    </w:div>
    <w:div w:id="913197529">
      <w:bodyDiv w:val="1"/>
      <w:marLeft w:val="0"/>
      <w:marRight w:val="0"/>
      <w:marTop w:val="0"/>
      <w:marBottom w:val="0"/>
      <w:divBdr>
        <w:top w:val="none" w:sz="0" w:space="0" w:color="auto"/>
        <w:left w:val="none" w:sz="0" w:space="0" w:color="auto"/>
        <w:bottom w:val="none" w:sz="0" w:space="0" w:color="auto"/>
        <w:right w:val="none" w:sz="0" w:space="0" w:color="auto"/>
      </w:divBdr>
    </w:div>
    <w:div w:id="914121833">
      <w:bodyDiv w:val="1"/>
      <w:marLeft w:val="0"/>
      <w:marRight w:val="0"/>
      <w:marTop w:val="0"/>
      <w:marBottom w:val="0"/>
      <w:divBdr>
        <w:top w:val="none" w:sz="0" w:space="0" w:color="auto"/>
        <w:left w:val="none" w:sz="0" w:space="0" w:color="auto"/>
        <w:bottom w:val="none" w:sz="0" w:space="0" w:color="auto"/>
        <w:right w:val="none" w:sz="0" w:space="0" w:color="auto"/>
      </w:divBdr>
    </w:div>
    <w:div w:id="914435462">
      <w:bodyDiv w:val="1"/>
      <w:marLeft w:val="0"/>
      <w:marRight w:val="0"/>
      <w:marTop w:val="0"/>
      <w:marBottom w:val="0"/>
      <w:divBdr>
        <w:top w:val="none" w:sz="0" w:space="0" w:color="auto"/>
        <w:left w:val="none" w:sz="0" w:space="0" w:color="auto"/>
        <w:bottom w:val="none" w:sz="0" w:space="0" w:color="auto"/>
        <w:right w:val="none" w:sz="0" w:space="0" w:color="auto"/>
      </w:divBdr>
    </w:div>
    <w:div w:id="922027241">
      <w:bodyDiv w:val="1"/>
      <w:marLeft w:val="0"/>
      <w:marRight w:val="0"/>
      <w:marTop w:val="0"/>
      <w:marBottom w:val="0"/>
      <w:divBdr>
        <w:top w:val="none" w:sz="0" w:space="0" w:color="auto"/>
        <w:left w:val="none" w:sz="0" w:space="0" w:color="auto"/>
        <w:bottom w:val="none" w:sz="0" w:space="0" w:color="auto"/>
        <w:right w:val="none" w:sz="0" w:space="0" w:color="auto"/>
      </w:divBdr>
    </w:div>
    <w:div w:id="924386110">
      <w:bodyDiv w:val="1"/>
      <w:marLeft w:val="0"/>
      <w:marRight w:val="0"/>
      <w:marTop w:val="0"/>
      <w:marBottom w:val="0"/>
      <w:divBdr>
        <w:top w:val="none" w:sz="0" w:space="0" w:color="auto"/>
        <w:left w:val="none" w:sz="0" w:space="0" w:color="auto"/>
        <w:bottom w:val="none" w:sz="0" w:space="0" w:color="auto"/>
        <w:right w:val="none" w:sz="0" w:space="0" w:color="auto"/>
      </w:divBdr>
    </w:div>
    <w:div w:id="925383297">
      <w:bodyDiv w:val="1"/>
      <w:marLeft w:val="0"/>
      <w:marRight w:val="0"/>
      <w:marTop w:val="0"/>
      <w:marBottom w:val="0"/>
      <w:divBdr>
        <w:top w:val="none" w:sz="0" w:space="0" w:color="auto"/>
        <w:left w:val="none" w:sz="0" w:space="0" w:color="auto"/>
        <w:bottom w:val="none" w:sz="0" w:space="0" w:color="auto"/>
        <w:right w:val="none" w:sz="0" w:space="0" w:color="auto"/>
      </w:divBdr>
    </w:div>
    <w:div w:id="928854516">
      <w:bodyDiv w:val="1"/>
      <w:marLeft w:val="0"/>
      <w:marRight w:val="0"/>
      <w:marTop w:val="0"/>
      <w:marBottom w:val="0"/>
      <w:divBdr>
        <w:top w:val="none" w:sz="0" w:space="0" w:color="auto"/>
        <w:left w:val="none" w:sz="0" w:space="0" w:color="auto"/>
        <w:bottom w:val="none" w:sz="0" w:space="0" w:color="auto"/>
        <w:right w:val="none" w:sz="0" w:space="0" w:color="auto"/>
      </w:divBdr>
    </w:div>
    <w:div w:id="939138505">
      <w:bodyDiv w:val="1"/>
      <w:marLeft w:val="0"/>
      <w:marRight w:val="0"/>
      <w:marTop w:val="0"/>
      <w:marBottom w:val="0"/>
      <w:divBdr>
        <w:top w:val="none" w:sz="0" w:space="0" w:color="auto"/>
        <w:left w:val="none" w:sz="0" w:space="0" w:color="auto"/>
        <w:bottom w:val="none" w:sz="0" w:space="0" w:color="auto"/>
        <w:right w:val="none" w:sz="0" w:space="0" w:color="auto"/>
      </w:divBdr>
    </w:div>
    <w:div w:id="949119374">
      <w:bodyDiv w:val="1"/>
      <w:marLeft w:val="0"/>
      <w:marRight w:val="0"/>
      <w:marTop w:val="0"/>
      <w:marBottom w:val="0"/>
      <w:divBdr>
        <w:top w:val="none" w:sz="0" w:space="0" w:color="auto"/>
        <w:left w:val="none" w:sz="0" w:space="0" w:color="auto"/>
        <w:bottom w:val="none" w:sz="0" w:space="0" w:color="auto"/>
        <w:right w:val="none" w:sz="0" w:space="0" w:color="auto"/>
      </w:divBdr>
    </w:div>
    <w:div w:id="955412014">
      <w:bodyDiv w:val="1"/>
      <w:marLeft w:val="0"/>
      <w:marRight w:val="0"/>
      <w:marTop w:val="0"/>
      <w:marBottom w:val="0"/>
      <w:divBdr>
        <w:top w:val="none" w:sz="0" w:space="0" w:color="auto"/>
        <w:left w:val="none" w:sz="0" w:space="0" w:color="auto"/>
        <w:bottom w:val="none" w:sz="0" w:space="0" w:color="auto"/>
        <w:right w:val="none" w:sz="0" w:space="0" w:color="auto"/>
      </w:divBdr>
    </w:div>
    <w:div w:id="961422368">
      <w:bodyDiv w:val="1"/>
      <w:marLeft w:val="0"/>
      <w:marRight w:val="0"/>
      <w:marTop w:val="0"/>
      <w:marBottom w:val="0"/>
      <w:divBdr>
        <w:top w:val="none" w:sz="0" w:space="0" w:color="auto"/>
        <w:left w:val="none" w:sz="0" w:space="0" w:color="auto"/>
        <w:bottom w:val="none" w:sz="0" w:space="0" w:color="auto"/>
        <w:right w:val="none" w:sz="0" w:space="0" w:color="auto"/>
      </w:divBdr>
    </w:div>
    <w:div w:id="973372939">
      <w:bodyDiv w:val="1"/>
      <w:marLeft w:val="0"/>
      <w:marRight w:val="0"/>
      <w:marTop w:val="0"/>
      <w:marBottom w:val="0"/>
      <w:divBdr>
        <w:top w:val="none" w:sz="0" w:space="0" w:color="auto"/>
        <w:left w:val="none" w:sz="0" w:space="0" w:color="auto"/>
        <w:bottom w:val="none" w:sz="0" w:space="0" w:color="auto"/>
        <w:right w:val="none" w:sz="0" w:space="0" w:color="auto"/>
      </w:divBdr>
    </w:div>
    <w:div w:id="974220181">
      <w:bodyDiv w:val="1"/>
      <w:marLeft w:val="0"/>
      <w:marRight w:val="0"/>
      <w:marTop w:val="0"/>
      <w:marBottom w:val="0"/>
      <w:divBdr>
        <w:top w:val="none" w:sz="0" w:space="0" w:color="auto"/>
        <w:left w:val="none" w:sz="0" w:space="0" w:color="auto"/>
        <w:bottom w:val="none" w:sz="0" w:space="0" w:color="auto"/>
        <w:right w:val="none" w:sz="0" w:space="0" w:color="auto"/>
      </w:divBdr>
    </w:div>
    <w:div w:id="991062139">
      <w:bodyDiv w:val="1"/>
      <w:marLeft w:val="0"/>
      <w:marRight w:val="0"/>
      <w:marTop w:val="0"/>
      <w:marBottom w:val="0"/>
      <w:divBdr>
        <w:top w:val="none" w:sz="0" w:space="0" w:color="auto"/>
        <w:left w:val="none" w:sz="0" w:space="0" w:color="auto"/>
        <w:bottom w:val="none" w:sz="0" w:space="0" w:color="auto"/>
        <w:right w:val="none" w:sz="0" w:space="0" w:color="auto"/>
      </w:divBdr>
    </w:div>
    <w:div w:id="991526824">
      <w:bodyDiv w:val="1"/>
      <w:marLeft w:val="0"/>
      <w:marRight w:val="0"/>
      <w:marTop w:val="0"/>
      <w:marBottom w:val="0"/>
      <w:divBdr>
        <w:top w:val="none" w:sz="0" w:space="0" w:color="auto"/>
        <w:left w:val="none" w:sz="0" w:space="0" w:color="auto"/>
        <w:bottom w:val="none" w:sz="0" w:space="0" w:color="auto"/>
        <w:right w:val="none" w:sz="0" w:space="0" w:color="auto"/>
      </w:divBdr>
    </w:div>
    <w:div w:id="992685020">
      <w:bodyDiv w:val="1"/>
      <w:marLeft w:val="0"/>
      <w:marRight w:val="0"/>
      <w:marTop w:val="0"/>
      <w:marBottom w:val="0"/>
      <w:divBdr>
        <w:top w:val="none" w:sz="0" w:space="0" w:color="auto"/>
        <w:left w:val="none" w:sz="0" w:space="0" w:color="auto"/>
        <w:bottom w:val="none" w:sz="0" w:space="0" w:color="auto"/>
        <w:right w:val="none" w:sz="0" w:space="0" w:color="auto"/>
      </w:divBdr>
    </w:div>
    <w:div w:id="1003094119">
      <w:bodyDiv w:val="1"/>
      <w:marLeft w:val="0"/>
      <w:marRight w:val="0"/>
      <w:marTop w:val="0"/>
      <w:marBottom w:val="0"/>
      <w:divBdr>
        <w:top w:val="none" w:sz="0" w:space="0" w:color="auto"/>
        <w:left w:val="none" w:sz="0" w:space="0" w:color="auto"/>
        <w:bottom w:val="none" w:sz="0" w:space="0" w:color="auto"/>
        <w:right w:val="none" w:sz="0" w:space="0" w:color="auto"/>
      </w:divBdr>
    </w:div>
    <w:div w:id="1023437598">
      <w:bodyDiv w:val="1"/>
      <w:marLeft w:val="0"/>
      <w:marRight w:val="0"/>
      <w:marTop w:val="0"/>
      <w:marBottom w:val="0"/>
      <w:divBdr>
        <w:top w:val="none" w:sz="0" w:space="0" w:color="auto"/>
        <w:left w:val="none" w:sz="0" w:space="0" w:color="auto"/>
        <w:bottom w:val="none" w:sz="0" w:space="0" w:color="auto"/>
        <w:right w:val="none" w:sz="0" w:space="0" w:color="auto"/>
      </w:divBdr>
    </w:div>
    <w:div w:id="1038161386">
      <w:bodyDiv w:val="1"/>
      <w:marLeft w:val="0"/>
      <w:marRight w:val="0"/>
      <w:marTop w:val="0"/>
      <w:marBottom w:val="0"/>
      <w:divBdr>
        <w:top w:val="none" w:sz="0" w:space="0" w:color="auto"/>
        <w:left w:val="none" w:sz="0" w:space="0" w:color="auto"/>
        <w:bottom w:val="none" w:sz="0" w:space="0" w:color="auto"/>
        <w:right w:val="none" w:sz="0" w:space="0" w:color="auto"/>
      </w:divBdr>
      <w:divsChild>
        <w:div w:id="891355143">
          <w:marLeft w:val="0"/>
          <w:marRight w:val="0"/>
          <w:marTop w:val="0"/>
          <w:marBottom w:val="0"/>
          <w:divBdr>
            <w:top w:val="none" w:sz="0" w:space="0" w:color="auto"/>
            <w:left w:val="none" w:sz="0" w:space="0" w:color="auto"/>
            <w:bottom w:val="none" w:sz="0" w:space="0" w:color="auto"/>
            <w:right w:val="none" w:sz="0" w:space="0" w:color="auto"/>
          </w:divBdr>
          <w:divsChild>
            <w:div w:id="1108738096">
              <w:marLeft w:val="0"/>
              <w:marRight w:val="0"/>
              <w:marTop w:val="0"/>
              <w:marBottom w:val="0"/>
              <w:divBdr>
                <w:top w:val="none" w:sz="0" w:space="0" w:color="auto"/>
                <w:left w:val="none" w:sz="0" w:space="0" w:color="auto"/>
                <w:bottom w:val="none" w:sz="0" w:space="0" w:color="auto"/>
                <w:right w:val="none" w:sz="0" w:space="0" w:color="auto"/>
              </w:divBdr>
              <w:divsChild>
                <w:div w:id="939216332">
                  <w:marLeft w:val="0"/>
                  <w:marRight w:val="0"/>
                  <w:marTop w:val="0"/>
                  <w:marBottom w:val="0"/>
                  <w:divBdr>
                    <w:top w:val="none" w:sz="0" w:space="0" w:color="auto"/>
                    <w:left w:val="none" w:sz="0" w:space="0" w:color="auto"/>
                    <w:bottom w:val="none" w:sz="0" w:space="0" w:color="auto"/>
                    <w:right w:val="none" w:sz="0" w:space="0" w:color="auto"/>
                  </w:divBdr>
                  <w:divsChild>
                    <w:div w:id="245967830">
                      <w:marLeft w:val="0"/>
                      <w:marRight w:val="0"/>
                      <w:marTop w:val="225"/>
                      <w:marBottom w:val="0"/>
                      <w:divBdr>
                        <w:top w:val="none" w:sz="0" w:space="0" w:color="auto"/>
                        <w:left w:val="none" w:sz="0" w:space="0" w:color="auto"/>
                        <w:bottom w:val="none" w:sz="0" w:space="0" w:color="auto"/>
                        <w:right w:val="none" w:sz="0" w:space="0" w:color="auto"/>
                      </w:divBdr>
                    </w:div>
                  </w:divsChild>
                </w:div>
                <w:div w:id="1818455576">
                  <w:marLeft w:val="0"/>
                  <w:marRight w:val="0"/>
                  <w:marTop w:val="0"/>
                  <w:marBottom w:val="0"/>
                  <w:divBdr>
                    <w:top w:val="none" w:sz="0" w:space="0" w:color="auto"/>
                    <w:left w:val="none" w:sz="0" w:space="0" w:color="auto"/>
                    <w:bottom w:val="none" w:sz="0" w:space="0" w:color="auto"/>
                    <w:right w:val="none" w:sz="0" w:space="0" w:color="auto"/>
                  </w:divBdr>
                  <w:divsChild>
                    <w:div w:id="5861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17060">
          <w:marLeft w:val="0"/>
          <w:marRight w:val="0"/>
          <w:marTop w:val="0"/>
          <w:marBottom w:val="0"/>
          <w:divBdr>
            <w:top w:val="none" w:sz="0" w:space="0" w:color="auto"/>
            <w:left w:val="none" w:sz="0" w:space="0" w:color="auto"/>
            <w:bottom w:val="none" w:sz="0" w:space="0" w:color="auto"/>
            <w:right w:val="none" w:sz="0" w:space="0" w:color="auto"/>
          </w:divBdr>
        </w:div>
        <w:div w:id="1488664132">
          <w:marLeft w:val="0"/>
          <w:marRight w:val="0"/>
          <w:marTop w:val="0"/>
          <w:marBottom w:val="0"/>
          <w:divBdr>
            <w:top w:val="none" w:sz="0" w:space="0" w:color="auto"/>
            <w:left w:val="none" w:sz="0" w:space="0" w:color="auto"/>
            <w:bottom w:val="none" w:sz="0" w:space="0" w:color="auto"/>
            <w:right w:val="none" w:sz="0" w:space="0" w:color="auto"/>
          </w:divBdr>
          <w:divsChild>
            <w:div w:id="295187045">
              <w:marLeft w:val="0"/>
              <w:marRight w:val="0"/>
              <w:marTop w:val="0"/>
              <w:marBottom w:val="0"/>
              <w:divBdr>
                <w:top w:val="none" w:sz="0" w:space="0" w:color="auto"/>
                <w:left w:val="none" w:sz="0" w:space="0" w:color="auto"/>
                <w:bottom w:val="none" w:sz="0" w:space="0" w:color="auto"/>
                <w:right w:val="none" w:sz="0" w:space="0" w:color="auto"/>
              </w:divBdr>
              <w:divsChild>
                <w:div w:id="3044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0856">
          <w:marLeft w:val="0"/>
          <w:marRight w:val="0"/>
          <w:marTop w:val="0"/>
          <w:marBottom w:val="0"/>
          <w:divBdr>
            <w:top w:val="none" w:sz="0" w:space="0" w:color="auto"/>
            <w:left w:val="none" w:sz="0" w:space="0" w:color="auto"/>
            <w:bottom w:val="none" w:sz="0" w:space="0" w:color="auto"/>
            <w:right w:val="none" w:sz="0" w:space="0" w:color="auto"/>
          </w:divBdr>
          <w:divsChild>
            <w:div w:id="696781155">
              <w:marLeft w:val="0"/>
              <w:marRight w:val="0"/>
              <w:marTop w:val="0"/>
              <w:marBottom w:val="0"/>
              <w:divBdr>
                <w:top w:val="none" w:sz="0" w:space="0" w:color="auto"/>
                <w:left w:val="none" w:sz="0" w:space="0" w:color="auto"/>
                <w:bottom w:val="none" w:sz="0" w:space="0" w:color="auto"/>
                <w:right w:val="none" w:sz="0" w:space="0" w:color="auto"/>
              </w:divBdr>
              <w:divsChild>
                <w:div w:id="204177134">
                  <w:marLeft w:val="0"/>
                  <w:marRight w:val="0"/>
                  <w:marTop w:val="0"/>
                  <w:marBottom w:val="0"/>
                  <w:divBdr>
                    <w:top w:val="none" w:sz="0" w:space="0" w:color="auto"/>
                    <w:left w:val="none" w:sz="0" w:space="0" w:color="auto"/>
                    <w:bottom w:val="none" w:sz="0" w:space="0" w:color="auto"/>
                    <w:right w:val="none" w:sz="0" w:space="0" w:color="auto"/>
                  </w:divBdr>
                  <w:divsChild>
                    <w:div w:id="31734638">
                      <w:marLeft w:val="0"/>
                      <w:marRight w:val="0"/>
                      <w:marTop w:val="0"/>
                      <w:marBottom w:val="0"/>
                      <w:divBdr>
                        <w:top w:val="none" w:sz="0" w:space="0" w:color="auto"/>
                        <w:left w:val="none" w:sz="0" w:space="0" w:color="auto"/>
                        <w:bottom w:val="none" w:sz="0" w:space="0" w:color="auto"/>
                        <w:right w:val="none" w:sz="0" w:space="0" w:color="auto"/>
                      </w:divBdr>
                    </w:div>
                    <w:div w:id="1185286895">
                      <w:marLeft w:val="0"/>
                      <w:marRight w:val="0"/>
                      <w:marTop w:val="0"/>
                      <w:marBottom w:val="0"/>
                      <w:divBdr>
                        <w:top w:val="none" w:sz="0" w:space="0" w:color="auto"/>
                        <w:left w:val="none" w:sz="0" w:space="0" w:color="auto"/>
                        <w:bottom w:val="none" w:sz="0" w:space="0" w:color="auto"/>
                        <w:right w:val="none" w:sz="0" w:space="0" w:color="auto"/>
                      </w:divBdr>
                      <w:divsChild>
                        <w:div w:id="448748085">
                          <w:marLeft w:val="0"/>
                          <w:marRight w:val="0"/>
                          <w:marTop w:val="0"/>
                          <w:marBottom w:val="0"/>
                          <w:divBdr>
                            <w:top w:val="none" w:sz="0" w:space="0" w:color="auto"/>
                            <w:left w:val="none" w:sz="0" w:space="0" w:color="auto"/>
                            <w:bottom w:val="none" w:sz="0" w:space="0" w:color="auto"/>
                            <w:right w:val="none" w:sz="0" w:space="0" w:color="auto"/>
                          </w:divBdr>
                        </w:div>
                        <w:div w:id="2045789576">
                          <w:marLeft w:val="0"/>
                          <w:marRight w:val="0"/>
                          <w:marTop w:val="0"/>
                          <w:marBottom w:val="0"/>
                          <w:divBdr>
                            <w:top w:val="none" w:sz="0" w:space="0" w:color="auto"/>
                            <w:left w:val="none" w:sz="0" w:space="0" w:color="auto"/>
                            <w:bottom w:val="none" w:sz="0" w:space="0" w:color="auto"/>
                            <w:right w:val="none" w:sz="0" w:space="0" w:color="auto"/>
                          </w:divBdr>
                        </w:div>
                      </w:divsChild>
                    </w:div>
                    <w:div w:id="2139641889">
                      <w:marLeft w:val="0"/>
                      <w:marRight w:val="0"/>
                      <w:marTop w:val="0"/>
                      <w:marBottom w:val="0"/>
                      <w:divBdr>
                        <w:top w:val="none" w:sz="0" w:space="0" w:color="auto"/>
                        <w:left w:val="none" w:sz="0" w:space="0" w:color="auto"/>
                        <w:bottom w:val="none" w:sz="0" w:space="0" w:color="auto"/>
                        <w:right w:val="none" w:sz="0" w:space="0" w:color="auto"/>
                      </w:divBdr>
                    </w:div>
                  </w:divsChild>
                </w:div>
                <w:div w:id="564334936">
                  <w:marLeft w:val="0"/>
                  <w:marRight w:val="0"/>
                  <w:marTop w:val="0"/>
                  <w:marBottom w:val="0"/>
                  <w:divBdr>
                    <w:top w:val="none" w:sz="0" w:space="0" w:color="auto"/>
                    <w:left w:val="none" w:sz="0" w:space="0" w:color="auto"/>
                    <w:bottom w:val="none" w:sz="0" w:space="0" w:color="auto"/>
                    <w:right w:val="none" w:sz="0" w:space="0" w:color="auto"/>
                  </w:divBdr>
                  <w:divsChild>
                    <w:div w:id="1177617787">
                      <w:marLeft w:val="0"/>
                      <w:marRight w:val="0"/>
                      <w:marTop w:val="0"/>
                      <w:marBottom w:val="0"/>
                      <w:divBdr>
                        <w:top w:val="none" w:sz="0" w:space="0" w:color="auto"/>
                        <w:left w:val="none" w:sz="0" w:space="0" w:color="auto"/>
                        <w:bottom w:val="none" w:sz="0" w:space="0" w:color="auto"/>
                        <w:right w:val="none" w:sz="0" w:space="0" w:color="auto"/>
                      </w:divBdr>
                    </w:div>
                    <w:div w:id="1384014258">
                      <w:marLeft w:val="0"/>
                      <w:marRight w:val="0"/>
                      <w:marTop w:val="0"/>
                      <w:marBottom w:val="0"/>
                      <w:divBdr>
                        <w:top w:val="none" w:sz="0" w:space="0" w:color="auto"/>
                        <w:left w:val="none" w:sz="0" w:space="0" w:color="auto"/>
                        <w:bottom w:val="none" w:sz="0" w:space="0" w:color="auto"/>
                        <w:right w:val="none" w:sz="0" w:space="0" w:color="auto"/>
                      </w:divBdr>
                    </w:div>
                    <w:div w:id="1562784610">
                      <w:marLeft w:val="0"/>
                      <w:marRight w:val="0"/>
                      <w:marTop w:val="0"/>
                      <w:marBottom w:val="0"/>
                      <w:divBdr>
                        <w:top w:val="none" w:sz="0" w:space="0" w:color="auto"/>
                        <w:left w:val="none" w:sz="0" w:space="0" w:color="auto"/>
                        <w:bottom w:val="none" w:sz="0" w:space="0" w:color="auto"/>
                        <w:right w:val="none" w:sz="0" w:space="0" w:color="auto"/>
                      </w:divBdr>
                      <w:divsChild>
                        <w:div w:id="186723697">
                          <w:marLeft w:val="0"/>
                          <w:marRight w:val="0"/>
                          <w:marTop w:val="0"/>
                          <w:marBottom w:val="0"/>
                          <w:divBdr>
                            <w:top w:val="none" w:sz="0" w:space="0" w:color="auto"/>
                            <w:left w:val="none" w:sz="0" w:space="0" w:color="auto"/>
                            <w:bottom w:val="none" w:sz="0" w:space="0" w:color="auto"/>
                            <w:right w:val="none" w:sz="0" w:space="0" w:color="auto"/>
                          </w:divBdr>
                        </w:div>
                        <w:div w:id="8499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1962">
                  <w:marLeft w:val="0"/>
                  <w:marRight w:val="0"/>
                  <w:marTop w:val="0"/>
                  <w:marBottom w:val="0"/>
                  <w:divBdr>
                    <w:top w:val="none" w:sz="0" w:space="0" w:color="auto"/>
                    <w:left w:val="none" w:sz="0" w:space="0" w:color="auto"/>
                    <w:bottom w:val="none" w:sz="0" w:space="0" w:color="auto"/>
                    <w:right w:val="none" w:sz="0" w:space="0" w:color="auto"/>
                  </w:divBdr>
                </w:div>
                <w:div w:id="891304242">
                  <w:marLeft w:val="0"/>
                  <w:marRight w:val="0"/>
                  <w:marTop w:val="0"/>
                  <w:marBottom w:val="0"/>
                  <w:divBdr>
                    <w:top w:val="none" w:sz="0" w:space="0" w:color="auto"/>
                    <w:left w:val="none" w:sz="0" w:space="0" w:color="auto"/>
                    <w:bottom w:val="none" w:sz="0" w:space="0" w:color="auto"/>
                    <w:right w:val="none" w:sz="0" w:space="0" w:color="auto"/>
                  </w:divBdr>
                  <w:divsChild>
                    <w:div w:id="483474959">
                      <w:marLeft w:val="0"/>
                      <w:marRight w:val="0"/>
                      <w:marTop w:val="0"/>
                      <w:marBottom w:val="0"/>
                      <w:divBdr>
                        <w:top w:val="none" w:sz="0" w:space="0" w:color="auto"/>
                        <w:left w:val="none" w:sz="0" w:space="0" w:color="auto"/>
                        <w:bottom w:val="none" w:sz="0" w:space="0" w:color="auto"/>
                        <w:right w:val="none" w:sz="0" w:space="0" w:color="auto"/>
                      </w:divBdr>
                      <w:divsChild>
                        <w:div w:id="271523231">
                          <w:marLeft w:val="0"/>
                          <w:marRight w:val="0"/>
                          <w:marTop w:val="0"/>
                          <w:marBottom w:val="0"/>
                          <w:divBdr>
                            <w:top w:val="none" w:sz="0" w:space="0" w:color="auto"/>
                            <w:left w:val="none" w:sz="0" w:space="0" w:color="auto"/>
                            <w:bottom w:val="none" w:sz="0" w:space="0" w:color="auto"/>
                            <w:right w:val="none" w:sz="0" w:space="0" w:color="auto"/>
                          </w:divBdr>
                        </w:div>
                        <w:div w:id="1938975238">
                          <w:marLeft w:val="0"/>
                          <w:marRight w:val="0"/>
                          <w:marTop w:val="0"/>
                          <w:marBottom w:val="0"/>
                          <w:divBdr>
                            <w:top w:val="none" w:sz="0" w:space="0" w:color="auto"/>
                            <w:left w:val="none" w:sz="0" w:space="0" w:color="auto"/>
                            <w:bottom w:val="none" w:sz="0" w:space="0" w:color="auto"/>
                            <w:right w:val="none" w:sz="0" w:space="0" w:color="auto"/>
                          </w:divBdr>
                        </w:div>
                      </w:divsChild>
                    </w:div>
                    <w:div w:id="1409958442">
                      <w:marLeft w:val="0"/>
                      <w:marRight w:val="0"/>
                      <w:marTop w:val="0"/>
                      <w:marBottom w:val="0"/>
                      <w:divBdr>
                        <w:top w:val="none" w:sz="0" w:space="0" w:color="auto"/>
                        <w:left w:val="none" w:sz="0" w:space="0" w:color="auto"/>
                        <w:bottom w:val="none" w:sz="0" w:space="0" w:color="auto"/>
                        <w:right w:val="none" w:sz="0" w:space="0" w:color="auto"/>
                      </w:divBdr>
                    </w:div>
                    <w:div w:id="1417288043">
                      <w:marLeft w:val="0"/>
                      <w:marRight w:val="0"/>
                      <w:marTop w:val="0"/>
                      <w:marBottom w:val="0"/>
                      <w:divBdr>
                        <w:top w:val="none" w:sz="0" w:space="0" w:color="auto"/>
                        <w:left w:val="none" w:sz="0" w:space="0" w:color="auto"/>
                        <w:bottom w:val="none" w:sz="0" w:space="0" w:color="auto"/>
                        <w:right w:val="none" w:sz="0" w:space="0" w:color="auto"/>
                      </w:divBdr>
                    </w:div>
                  </w:divsChild>
                </w:div>
                <w:div w:id="893735869">
                  <w:marLeft w:val="0"/>
                  <w:marRight w:val="0"/>
                  <w:marTop w:val="0"/>
                  <w:marBottom w:val="0"/>
                  <w:divBdr>
                    <w:top w:val="none" w:sz="0" w:space="0" w:color="auto"/>
                    <w:left w:val="none" w:sz="0" w:space="0" w:color="auto"/>
                    <w:bottom w:val="none" w:sz="0" w:space="0" w:color="auto"/>
                    <w:right w:val="none" w:sz="0" w:space="0" w:color="auto"/>
                  </w:divBdr>
                  <w:divsChild>
                    <w:div w:id="661591219">
                      <w:marLeft w:val="0"/>
                      <w:marRight w:val="0"/>
                      <w:marTop w:val="0"/>
                      <w:marBottom w:val="0"/>
                      <w:divBdr>
                        <w:top w:val="none" w:sz="0" w:space="0" w:color="auto"/>
                        <w:left w:val="none" w:sz="0" w:space="0" w:color="auto"/>
                        <w:bottom w:val="none" w:sz="0" w:space="0" w:color="auto"/>
                        <w:right w:val="none" w:sz="0" w:space="0" w:color="auto"/>
                      </w:divBdr>
                    </w:div>
                    <w:div w:id="685400088">
                      <w:marLeft w:val="0"/>
                      <w:marRight w:val="0"/>
                      <w:marTop w:val="0"/>
                      <w:marBottom w:val="0"/>
                      <w:divBdr>
                        <w:top w:val="none" w:sz="0" w:space="0" w:color="auto"/>
                        <w:left w:val="none" w:sz="0" w:space="0" w:color="auto"/>
                        <w:bottom w:val="none" w:sz="0" w:space="0" w:color="auto"/>
                        <w:right w:val="none" w:sz="0" w:space="0" w:color="auto"/>
                      </w:divBdr>
                    </w:div>
                    <w:div w:id="1274704241">
                      <w:marLeft w:val="0"/>
                      <w:marRight w:val="0"/>
                      <w:marTop w:val="0"/>
                      <w:marBottom w:val="0"/>
                      <w:divBdr>
                        <w:top w:val="none" w:sz="0" w:space="0" w:color="auto"/>
                        <w:left w:val="none" w:sz="0" w:space="0" w:color="auto"/>
                        <w:bottom w:val="none" w:sz="0" w:space="0" w:color="auto"/>
                        <w:right w:val="none" w:sz="0" w:space="0" w:color="auto"/>
                      </w:divBdr>
                      <w:divsChild>
                        <w:div w:id="311178559">
                          <w:marLeft w:val="0"/>
                          <w:marRight w:val="0"/>
                          <w:marTop w:val="0"/>
                          <w:marBottom w:val="0"/>
                          <w:divBdr>
                            <w:top w:val="none" w:sz="0" w:space="0" w:color="auto"/>
                            <w:left w:val="none" w:sz="0" w:space="0" w:color="auto"/>
                            <w:bottom w:val="none" w:sz="0" w:space="0" w:color="auto"/>
                            <w:right w:val="none" w:sz="0" w:space="0" w:color="auto"/>
                          </w:divBdr>
                        </w:div>
                        <w:div w:id="12439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59375">
                  <w:marLeft w:val="0"/>
                  <w:marRight w:val="0"/>
                  <w:marTop w:val="0"/>
                  <w:marBottom w:val="0"/>
                  <w:divBdr>
                    <w:top w:val="none" w:sz="0" w:space="0" w:color="auto"/>
                    <w:left w:val="none" w:sz="0" w:space="0" w:color="auto"/>
                    <w:bottom w:val="none" w:sz="0" w:space="0" w:color="auto"/>
                    <w:right w:val="none" w:sz="0" w:space="0" w:color="auto"/>
                  </w:divBdr>
                  <w:divsChild>
                    <w:div w:id="487869454">
                      <w:marLeft w:val="0"/>
                      <w:marRight w:val="0"/>
                      <w:marTop w:val="0"/>
                      <w:marBottom w:val="0"/>
                      <w:divBdr>
                        <w:top w:val="none" w:sz="0" w:space="0" w:color="auto"/>
                        <w:left w:val="none" w:sz="0" w:space="0" w:color="auto"/>
                        <w:bottom w:val="none" w:sz="0" w:space="0" w:color="auto"/>
                        <w:right w:val="none" w:sz="0" w:space="0" w:color="auto"/>
                      </w:divBdr>
                      <w:divsChild>
                        <w:div w:id="301278688">
                          <w:marLeft w:val="0"/>
                          <w:marRight w:val="0"/>
                          <w:marTop w:val="0"/>
                          <w:marBottom w:val="0"/>
                          <w:divBdr>
                            <w:top w:val="none" w:sz="0" w:space="0" w:color="auto"/>
                            <w:left w:val="none" w:sz="0" w:space="0" w:color="auto"/>
                            <w:bottom w:val="none" w:sz="0" w:space="0" w:color="auto"/>
                            <w:right w:val="none" w:sz="0" w:space="0" w:color="auto"/>
                          </w:divBdr>
                        </w:div>
                        <w:div w:id="1146239287">
                          <w:marLeft w:val="0"/>
                          <w:marRight w:val="0"/>
                          <w:marTop w:val="0"/>
                          <w:marBottom w:val="0"/>
                          <w:divBdr>
                            <w:top w:val="none" w:sz="0" w:space="0" w:color="auto"/>
                            <w:left w:val="none" w:sz="0" w:space="0" w:color="auto"/>
                            <w:bottom w:val="none" w:sz="0" w:space="0" w:color="auto"/>
                            <w:right w:val="none" w:sz="0" w:space="0" w:color="auto"/>
                          </w:divBdr>
                        </w:div>
                      </w:divsChild>
                    </w:div>
                    <w:div w:id="1208487088">
                      <w:marLeft w:val="0"/>
                      <w:marRight w:val="0"/>
                      <w:marTop w:val="0"/>
                      <w:marBottom w:val="0"/>
                      <w:divBdr>
                        <w:top w:val="none" w:sz="0" w:space="0" w:color="auto"/>
                        <w:left w:val="none" w:sz="0" w:space="0" w:color="auto"/>
                        <w:bottom w:val="none" w:sz="0" w:space="0" w:color="auto"/>
                        <w:right w:val="none" w:sz="0" w:space="0" w:color="auto"/>
                      </w:divBdr>
                    </w:div>
                    <w:div w:id="1275945969">
                      <w:marLeft w:val="0"/>
                      <w:marRight w:val="0"/>
                      <w:marTop w:val="0"/>
                      <w:marBottom w:val="0"/>
                      <w:divBdr>
                        <w:top w:val="none" w:sz="0" w:space="0" w:color="auto"/>
                        <w:left w:val="none" w:sz="0" w:space="0" w:color="auto"/>
                        <w:bottom w:val="none" w:sz="0" w:space="0" w:color="auto"/>
                        <w:right w:val="none" w:sz="0" w:space="0" w:color="auto"/>
                      </w:divBdr>
                    </w:div>
                  </w:divsChild>
                </w:div>
                <w:div w:id="1464496280">
                  <w:marLeft w:val="0"/>
                  <w:marRight w:val="0"/>
                  <w:marTop w:val="0"/>
                  <w:marBottom w:val="0"/>
                  <w:divBdr>
                    <w:top w:val="none" w:sz="0" w:space="0" w:color="auto"/>
                    <w:left w:val="none" w:sz="0" w:space="0" w:color="auto"/>
                    <w:bottom w:val="none" w:sz="0" w:space="0" w:color="auto"/>
                    <w:right w:val="none" w:sz="0" w:space="0" w:color="auto"/>
                  </w:divBdr>
                  <w:divsChild>
                    <w:div w:id="10031104">
                      <w:marLeft w:val="0"/>
                      <w:marRight w:val="0"/>
                      <w:marTop w:val="0"/>
                      <w:marBottom w:val="0"/>
                      <w:divBdr>
                        <w:top w:val="none" w:sz="0" w:space="0" w:color="auto"/>
                        <w:left w:val="none" w:sz="0" w:space="0" w:color="auto"/>
                        <w:bottom w:val="none" w:sz="0" w:space="0" w:color="auto"/>
                        <w:right w:val="none" w:sz="0" w:space="0" w:color="auto"/>
                      </w:divBdr>
                      <w:divsChild>
                        <w:div w:id="89011627">
                          <w:marLeft w:val="0"/>
                          <w:marRight w:val="0"/>
                          <w:marTop w:val="0"/>
                          <w:marBottom w:val="0"/>
                          <w:divBdr>
                            <w:top w:val="none" w:sz="0" w:space="0" w:color="auto"/>
                            <w:left w:val="none" w:sz="0" w:space="0" w:color="auto"/>
                            <w:bottom w:val="none" w:sz="0" w:space="0" w:color="auto"/>
                            <w:right w:val="none" w:sz="0" w:space="0" w:color="auto"/>
                          </w:divBdr>
                        </w:div>
                        <w:div w:id="911474855">
                          <w:marLeft w:val="0"/>
                          <w:marRight w:val="0"/>
                          <w:marTop w:val="0"/>
                          <w:marBottom w:val="0"/>
                          <w:divBdr>
                            <w:top w:val="none" w:sz="0" w:space="0" w:color="auto"/>
                            <w:left w:val="none" w:sz="0" w:space="0" w:color="auto"/>
                            <w:bottom w:val="none" w:sz="0" w:space="0" w:color="auto"/>
                            <w:right w:val="none" w:sz="0" w:space="0" w:color="auto"/>
                          </w:divBdr>
                        </w:div>
                      </w:divsChild>
                    </w:div>
                    <w:div w:id="535775770">
                      <w:marLeft w:val="0"/>
                      <w:marRight w:val="0"/>
                      <w:marTop w:val="0"/>
                      <w:marBottom w:val="0"/>
                      <w:divBdr>
                        <w:top w:val="none" w:sz="0" w:space="0" w:color="auto"/>
                        <w:left w:val="none" w:sz="0" w:space="0" w:color="auto"/>
                        <w:bottom w:val="none" w:sz="0" w:space="0" w:color="auto"/>
                        <w:right w:val="none" w:sz="0" w:space="0" w:color="auto"/>
                      </w:divBdr>
                    </w:div>
                    <w:div w:id="1385175666">
                      <w:marLeft w:val="0"/>
                      <w:marRight w:val="0"/>
                      <w:marTop w:val="0"/>
                      <w:marBottom w:val="0"/>
                      <w:divBdr>
                        <w:top w:val="none" w:sz="0" w:space="0" w:color="auto"/>
                        <w:left w:val="none" w:sz="0" w:space="0" w:color="auto"/>
                        <w:bottom w:val="none" w:sz="0" w:space="0" w:color="auto"/>
                        <w:right w:val="none" w:sz="0" w:space="0" w:color="auto"/>
                      </w:divBdr>
                    </w:div>
                  </w:divsChild>
                </w:div>
                <w:div w:id="1679577362">
                  <w:marLeft w:val="0"/>
                  <w:marRight w:val="0"/>
                  <w:marTop w:val="0"/>
                  <w:marBottom w:val="0"/>
                  <w:divBdr>
                    <w:top w:val="none" w:sz="0" w:space="0" w:color="auto"/>
                    <w:left w:val="none" w:sz="0" w:space="0" w:color="auto"/>
                    <w:bottom w:val="none" w:sz="0" w:space="0" w:color="auto"/>
                    <w:right w:val="none" w:sz="0" w:space="0" w:color="auto"/>
                  </w:divBdr>
                  <w:divsChild>
                    <w:div w:id="421999709">
                      <w:marLeft w:val="0"/>
                      <w:marRight w:val="0"/>
                      <w:marTop w:val="0"/>
                      <w:marBottom w:val="0"/>
                      <w:divBdr>
                        <w:top w:val="none" w:sz="0" w:space="0" w:color="auto"/>
                        <w:left w:val="none" w:sz="0" w:space="0" w:color="auto"/>
                        <w:bottom w:val="none" w:sz="0" w:space="0" w:color="auto"/>
                        <w:right w:val="none" w:sz="0" w:space="0" w:color="auto"/>
                      </w:divBdr>
                    </w:div>
                    <w:div w:id="472336372">
                      <w:marLeft w:val="0"/>
                      <w:marRight w:val="0"/>
                      <w:marTop w:val="0"/>
                      <w:marBottom w:val="0"/>
                      <w:divBdr>
                        <w:top w:val="none" w:sz="0" w:space="0" w:color="auto"/>
                        <w:left w:val="none" w:sz="0" w:space="0" w:color="auto"/>
                        <w:bottom w:val="none" w:sz="0" w:space="0" w:color="auto"/>
                        <w:right w:val="none" w:sz="0" w:space="0" w:color="auto"/>
                      </w:divBdr>
                      <w:divsChild>
                        <w:div w:id="321009225">
                          <w:marLeft w:val="0"/>
                          <w:marRight w:val="0"/>
                          <w:marTop w:val="0"/>
                          <w:marBottom w:val="0"/>
                          <w:divBdr>
                            <w:top w:val="none" w:sz="0" w:space="0" w:color="auto"/>
                            <w:left w:val="none" w:sz="0" w:space="0" w:color="auto"/>
                            <w:bottom w:val="none" w:sz="0" w:space="0" w:color="auto"/>
                            <w:right w:val="none" w:sz="0" w:space="0" w:color="auto"/>
                          </w:divBdr>
                        </w:div>
                        <w:div w:id="637300931">
                          <w:marLeft w:val="0"/>
                          <w:marRight w:val="0"/>
                          <w:marTop w:val="0"/>
                          <w:marBottom w:val="0"/>
                          <w:divBdr>
                            <w:top w:val="none" w:sz="0" w:space="0" w:color="auto"/>
                            <w:left w:val="none" w:sz="0" w:space="0" w:color="auto"/>
                            <w:bottom w:val="none" w:sz="0" w:space="0" w:color="auto"/>
                            <w:right w:val="none" w:sz="0" w:space="0" w:color="auto"/>
                          </w:divBdr>
                        </w:div>
                      </w:divsChild>
                    </w:div>
                    <w:div w:id="2119369886">
                      <w:marLeft w:val="0"/>
                      <w:marRight w:val="0"/>
                      <w:marTop w:val="0"/>
                      <w:marBottom w:val="0"/>
                      <w:divBdr>
                        <w:top w:val="none" w:sz="0" w:space="0" w:color="auto"/>
                        <w:left w:val="none" w:sz="0" w:space="0" w:color="auto"/>
                        <w:bottom w:val="none" w:sz="0" w:space="0" w:color="auto"/>
                        <w:right w:val="none" w:sz="0" w:space="0" w:color="auto"/>
                      </w:divBdr>
                    </w:div>
                  </w:divsChild>
                </w:div>
                <w:div w:id="2002465790">
                  <w:marLeft w:val="0"/>
                  <w:marRight w:val="0"/>
                  <w:marTop w:val="0"/>
                  <w:marBottom w:val="0"/>
                  <w:divBdr>
                    <w:top w:val="none" w:sz="0" w:space="0" w:color="auto"/>
                    <w:left w:val="none" w:sz="0" w:space="0" w:color="auto"/>
                    <w:bottom w:val="none" w:sz="0" w:space="0" w:color="auto"/>
                    <w:right w:val="none" w:sz="0" w:space="0" w:color="auto"/>
                  </w:divBdr>
                  <w:divsChild>
                    <w:div w:id="108010768">
                      <w:marLeft w:val="0"/>
                      <w:marRight w:val="0"/>
                      <w:marTop w:val="0"/>
                      <w:marBottom w:val="0"/>
                      <w:divBdr>
                        <w:top w:val="none" w:sz="0" w:space="0" w:color="auto"/>
                        <w:left w:val="none" w:sz="0" w:space="0" w:color="auto"/>
                        <w:bottom w:val="none" w:sz="0" w:space="0" w:color="auto"/>
                        <w:right w:val="none" w:sz="0" w:space="0" w:color="auto"/>
                      </w:divBdr>
                    </w:div>
                    <w:div w:id="1147433175">
                      <w:marLeft w:val="0"/>
                      <w:marRight w:val="0"/>
                      <w:marTop w:val="0"/>
                      <w:marBottom w:val="0"/>
                      <w:divBdr>
                        <w:top w:val="none" w:sz="0" w:space="0" w:color="auto"/>
                        <w:left w:val="none" w:sz="0" w:space="0" w:color="auto"/>
                        <w:bottom w:val="none" w:sz="0" w:space="0" w:color="auto"/>
                        <w:right w:val="none" w:sz="0" w:space="0" w:color="auto"/>
                      </w:divBdr>
                    </w:div>
                    <w:div w:id="2118013482">
                      <w:marLeft w:val="0"/>
                      <w:marRight w:val="0"/>
                      <w:marTop w:val="0"/>
                      <w:marBottom w:val="0"/>
                      <w:divBdr>
                        <w:top w:val="none" w:sz="0" w:space="0" w:color="auto"/>
                        <w:left w:val="none" w:sz="0" w:space="0" w:color="auto"/>
                        <w:bottom w:val="none" w:sz="0" w:space="0" w:color="auto"/>
                        <w:right w:val="none" w:sz="0" w:space="0" w:color="auto"/>
                      </w:divBdr>
                      <w:divsChild>
                        <w:div w:id="23292153">
                          <w:marLeft w:val="0"/>
                          <w:marRight w:val="0"/>
                          <w:marTop w:val="0"/>
                          <w:marBottom w:val="0"/>
                          <w:divBdr>
                            <w:top w:val="none" w:sz="0" w:space="0" w:color="auto"/>
                            <w:left w:val="none" w:sz="0" w:space="0" w:color="auto"/>
                            <w:bottom w:val="none" w:sz="0" w:space="0" w:color="auto"/>
                            <w:right w:val="none" w:sz="0" w:space="0" w:color="auto"/>
                          </w:divBdr>
                        </w:div>
                        <w:div w:id="12867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40809">
      <w:bodyDiv w:val="1"/>
      <w:marLeft w:val="0"/>
      <w:marRight w:val="0"/>
      <w:marTop w:val="0"/>
      <w:marBottom w:val="0"/>
      <w:divBdr>
        <w:top w:val="none" w:sz="0" w:space="0" w:color="auto"/>
        <w:left w:val="none" w:sz="0" w:space="0" w:color="auto"/>
        <w:bottom w:val="none" w:sz="0" w:space="0" w:color="auto"/>
        <w:right w:val="none" w:sz="0" w:space="0" w:color="auto"/>
      </w:divBdr>
    </w:div>
    <w:div w:id="1041176621">
      <w:bodyDiv w:val="1"/>
      <w:marLeft w:val="0"/>
      <w:marRight w:val="0"/>
      <w:marTop w:val="0"/>
      <w:marBottom w:val="0"/>
      <w:divBdr>
        <w:top w:val="none" w:sz="0" w:space="0" w:color="auto"/>
        <w:left w:val="none" w:sz="0" w:space="0" w:color="auto"/>
        <w:bottom w:val="none" w:sz="0" w:space="0" w:color="auto"/>
        <w:right w:val="none" w:sz="0" w:space="0" w:color="auto"/>
      </w:divBdr>
    </w:div>
    <w:div w:id="1044597421">
      <w:bodyDiv w:val="1"/>
      <w:marLeft w:val="0"/>
      <w:marRight w:val="0"/>
      <w:marTop w:val="0"/>
      <w:marBottom w:val="0"/>
      <w:divBdr>
        <w:top w:val="none" w:sz="0" w:space="0" w:color="auto"/>
        <w:left w:val="none" w:sz="0" w:space="0" w:color="auto"/>
        <w:bottom w:val="none" w:sz="0" w:space="0" w:color="auto"/>
        <w:right w:val="none" w:sz="0" w:space="0" w:color="auto"/>
      </w:divBdr>
    </w:div>
    <w:div w:id="1049836628">
      <w:bodyDiv w:val="1"/>
      <w:marLeft w:val="0"/>
      <w:marRight w:val="0"/>
      <w:marTop w:val="0"/>
      <w:marBottom w:val="0"/>
      <w:divBdr>
        <w:top w:val="none" w:sz="0" w:space="0" w:color="auto"/>
        <w:left w:val="none" w:sz="0" w:space="0" w:color="auto"/>
        <w:bottom w:val="none" w:sz="0" w:space="0" w:color="auto"/>
        <w:right w:val="none" w:sz="0" w:space="0" w:color="auto"/>
      </w:divBdr>
    </w:div>
    <w:div w:id="1051029135">
      <w:bodyDiv w:val="1"/>
      <w:marLeft w:val="0"/>
      <w:marRight w:val="0"/>
      <w:marTop w:val="0"/>
      <w:marBottom w:val="0"/>
      <w:divBdr>
        <w:top w:val="none" w:sz="0" w:space="0" w:color="auto"/>
        <w:left w:val="none" w:sz="0" w:space="0" w:color="auto"/>
        <w:bottom w:val="none" w:sz="0" w:space="0" w:color="auto"/>
        <w:right w:val="none" w:sz="0" w:space="0" w:color="auto"/>
      </w:divBdr>
    </w:div>
    <w:div w:id="1060980472">
      <w:bodyDiv w:val="1"/>
      <w:marLeft w:val="0"/>
      <w:marRight w:val="0"/>
      <w:marTop w:val="0"/>
      <w:marBottom w:val="0"/>
      <w:divBdr>
        <w:top w:val="none" w:sz="0" w:space="0" w:color="auto"/>
        <w:left w:val="none" w:sz="0" w:space="0" w:color="auto"/>
        <w:bottom w:val="none" w:sz="0" w:space="0" w:color="auto"/>
        <w:right w:val="none" w:sz="0" w:space="0" w:color="auto"/>
      </w:divBdr>
      <w:divsChild>
        <w:div w:id="1759053803">
          <w:marLeft w:val="0"/>
          <w:marRight w:val="0"/>
          <w:marTop w:val="0"/>
          <w:marBottom w:val="0"/>
          <w:divBdr>
            <w:top w:val="none" w:sz="0" w:space="0" w:color="auto"/>
            <w:left w:val="none" w:sz="0" w:space="0" w:color="auto"/>
            <w:bottom w:val="none" w:sz="0" w:space="0" w:color="auto"/>
            <w:right w:val="none" w:sz="0" w:space="0" w:color="auto"/>
          </w:divBdr>
          <w:divsChild>
            <w:div w:id="1477795689">
              <w:marLeft w:val="0"/>
              <w:marRight w:val="0"/>
              <w:marTop w:val="0"/>
              <w:marBottom w:val="0"/>
              <w:divBdr>
                <w:top w:val="none" w:sz="0" w:space="0" w:color="auto"/>
                <w:left w:val="none" w:sz="0" w:space="0" w:color="auto"/>
                <w:bottom w:val="none" w:sz="0" w:space="0" w:color="auto"/>
                <w:right w:val="none" w:sz="0" w:space="0" w:color="auto"/>
              </w:divBdr>
              <w:divsChild>
                <w:div w:id="20786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6496">
      <w:bodyDiv w:val="1"/>
      <w:marLeft w:val="0"/>
      <w:marRight w:val="0"/>
      <w:marTop w:val="0"/>
      <w:marBottom w:val="0"/>
      <w:divBdr>
        <w:top w:val="none" w:sz="0" w:space="0" w:color="auto"/>
        <w:left w:val="none" w:sz="0" w:space="0" w:color="auto"/>
        <w:bottom w:val="none" w:sz="0" w:space="0" w:color="auto"/>
        <w:right w:val="none" w:sz="0" w:space="0" w:color="auto"/>
      </w:divBdr>
    </w:div>
    <w:div w:id="1067994456">
      <w:bodyDiv w:val="1"/>
      <w:marLeft w:val="0"/>
      <w:marRight w:val="0"/>
      <w:marTop w:val="0"/>
      <w:marBottom w:val="0"/>
      <w:divBdr>
        <w:top w:val="none" w:sz="0" w:space="0" w:color="auto"/>
        <w:left w:val="none" w:sz="0" w:space="0" w:color="auto"/>
        <w:bottom w:val="none" w:sz="0" w:space="0" w:color="auto"/>
        <w:right w:val="none" w:sz="0" w:space="0" w:color="auto"/>
      </w:divBdr>
    </w:div>
    <w:div w:id="1068959991">
      <w:bodyDiv w:val="1"/>
      <w:marLeft w:val="0"/>
      <w:marRight w:val="0"/>
      <w:marTop w:val="0"/>
      <w:marBottom w:val="0"/>
      <w:divBdr>
        <w:top w:val="none" w:sz="0" w:space="0" w:color="auto"/>
        <w:left w:val="none" w:sz="0" w:space="0" w:color="auto"/>
        <w:bottom w:val="none" w:sz="0" w:space="0" w:color="auto"/>
        <w:right w:val="none" w:sz="0" w:space="0" w:color="auto"/>
      </w:divBdr>
    </w:div>
    <w:div w:id="1069497653">
      <w:bodyDiv w:val="1"/>
      <w:marLeft w:val="0"/>
      <w:marRight w:val="0"/>
      <w:marTop w:val="0"/>
      <w:marBottom w:val="0"/>
      <w:divBdr>
        <w:top w:val="none" w:sz="0" w:space="0" w:color="auto"/>
        <w:left w:val="none" w:sz="0" w:space="0" w:color="auto"/>
        <w:bottom w:val="none" w:sz="0" w:space="0" w:color="auto"/>
        <w:right w:val="none" w:sz="0" w:space="0" w:color="auto"/>
      </w:divBdr>
    </w:div>
    <w:div w:id="1080953413">
      <w:bodyDiv w:val="1"/>
      <w:marLeft w:val="0"/>
      <w:marRight w:val="0"/>
      <w:marTop w:val="0"/>
      <w:marBottom w:val="0"/>
      <w:divBdr>
        <w:top w:val="none" w:sz="0" w:space="0" w:color="auto"/>
        <w:left w:val="none" w:sz="0" w:space="0" w:color="auto"/>
        <w:bottom w:val="none" w:sz="0" w:space="0" w:color="auto"/>
        <w:right w:val="none" w:sz="0" w:space="0" w:color="auto"/>
      </w:divBdr>
    </w:div>
    <w:div w:id="1100249467">
      <w:bodyDiv w:val="1"/>
      <w:marLeft w:val="0"/>
      <w:marRight w:val="0"/>
      <w:marTop w:val="0"/>
      <w:marBottom w:val="0"/>
      <w:divBdr>
        <w:top w:val="none" w:sz="0" w:space="0" w:color="auto"/>
        <w:left w:val="none" w:sz="0" w:space="0" w:color="auto"/>
        <w:bottom w:val="none" w:sz="0" w:space="0" w:color="auto"/>
        <w:right w:val="none" w:sz="0" w:space="0" w:color="auto"/>
      </w:divBdr>
    </w:div>
    <w:div w:id="1105882256">
      <w:bodyDiv w:val="1"/>
      <w:marLeft w:val="0"/>
      <w:marRight w:val="0"/>
      <w:marTop w:val="0"/>
      <w:marBottom w:val="0"/>
      <w:divBdr>
        <w:top w:val="none" w:sz="0" w:space="0" w:color="auto"/>
        <w:left w:val="none" w:sz="0" w:space="0" w:color="auto"/>
        <w:bottom w:val="none" w:sz="0" w:space="0" w:color="auto"/>
        <w:right w:val="none" w:sz="0" w:space="0" w:color="auto"/>
      </w:divBdr>
    </w:div>
    <w:div w:id="1106654258">
      <w:bodyDiv w:val="1"/>
      <w:marLeft w:val="0"/>
      <w:marRight w:val="0"/>
      <w:marTop w:val="0"/>
      <w:marBottom w:val="0"/>
      <w:divBdr>
        <w:top w:val="none" w:sz="0" w:space="0" w:color="auto"/>
        <w:left w:val="none" w:sz="0" w:space="0" w:color="auto"/>
        <w:bottom w:val="none" w:sz="0" w:space="0" w:color="auto"/>
        <w:right w:val="none" w:sz="0" w:space="0" w:color="auto"/>
      </w:divBdr>
    </w:div>
    <w:div w:id="1119295841">
      <w:bodyDiv w:val="1"/>
      <w:marLeft w:val="0"/>
      <w:marRight w:val="0"/>
      <w:marTop w:val="0"/>
      <w:marBottom w:val="0"/>
      <w:divBdr>
        <w:top w:val="none" w:sz="0" w:space="0" w:color="auto"/>
        <w:left w:val="none" w:sz="0" w:space="0" w:color="auto"/>
        <w:bottom w:val="none" w:sz="0" w:space="0" w:color="auto"/>
        <w:right w:val="none" w:sz="0" w:space="0" w:color="auto"/>
      </w:divBdr>
    </w:div>
    <w:div w:id="1126700299">
      <w:bodyDiv w:val="1"/>
      <w:marLeft w:val="0"/>
      <w:marRight w:val="0"/>
      <w:marTop w:val="0"/>
      <w:marBottom w:val="0"/>
      <w:divBdr>
        <w:top w:val="none" w:sz="0" w:space="0" w:color="auto"/>
        <w:left w:val="none" w:sz="0" w:space="0" w:color="auto"/>
        <w:bottom w:val="none" w:sz="0" w:space="0" w:color="auto"/>
        <w:right w:val="none" w:sz="0" w:space="0" w:color="auto"/>
      </w:divBdr>
    </w:div>
    <w:div w:id="1129125724">
      <w:bodyDiv w:val="1"/>
      <w:marLeft w:val="0"/>
      <w:marRight w:val="0"/>
      <w:marTop w:val="0"/>
      <w:marBottom w:val="0"/>
      <w:divBdr>
        <w:top w:val="none" w:sz="0" w:space="0" w:color="auto"/>
        <w:left w:val="none" w:sz="0" w:space="0" w:color="auto"/>
        <w:bottom w:val="none" w:sz="0" w:space="0" w:color="auto"/>
        <w:right w:val="none" w:sz="0" w:space="0" w:color="auto"/>
      </w:divBdr>
    </w:div>
    <w:div w:id="1130171563">
      <w:bodyDiv w:val="1"/>
      <w:marLeft w:val="0"/>
      <w:marRight w:val="0"/>
      <w:marTop w:val="0"/>
      <w:marBottom w:val="0"/>
      <w:divBdr>
        <w:top w:val="none" w:sz="0" w:space="0" w:color="auto"/>
        <w:left w:val="none" w:sz="0" w:space="0" w:color="auto"/>
        <w:bottom w:val="none" w:sz="0" w:space="0" w:color="auto"/>
        <w:right w:val="none" w:sz="0" w:space="0" w:color="auto"/>
      </w:divBdr>
    </w:div>
    <w:div w:id="1132593755">
      <w:bodyDiv w:val="1"/>
      <w:marLeft w:val="0"/>
      <w:marRight w:val="0"/>
      <w:marTop w:val="0"/>
      <w:marBottom w:val="0"/>
      <w:divBdr>
        <w:top w:val="none" w:sz="0" w:space="0" w:color="auto"/>
        <w:left w:val="none" w:sz="0" w:space="0" w:color="auto"/>
        <w:bottom w:val="none" w:sz="0" w:space="0" w:color="auto"/>
        <w:right w:val="none" w:sz="0" w:space="0" w:color="auto"/>
      </w:divBdr>
    </w:div>
    <w:div w:id="1136604913">
      <w:bodyDiv w:val="1"/>
      <w:marLeft w:val="0"/>
      <w:marRight w:val="0"/>
      <w:marTop w:val="0"/>
      <w:marBottom w:val="0"/>
      <w:divBdr>
        <w:top w:val="none" w:sz="0" w:space="0" w:color="auto"/>
        <w:left w:val="none" w:sz="0" w:space="0" w:color="auto"/>
        <w:bottom w:val="none" w:sz="0" w:space="0" w:color="auto"/>
        <w:right w:val="none" w:sz="0" w:space="0" w:color="auto"/>
      </w:divBdr>
    </w:div>
    <w:div w:id="1140532770">
      <w:bodyDiv w:val="1"/>
      <w:marLeft w:val="0"/>
      <w:marRight w:val="0"/>
      <w:marTop w:val="0"/>
      <w:marBottom w:val="0"/>
      <w:divBdr>
        <w:top w:val="none" w:sz="0" w:space="0" w:color="auto"/>
        <w:left w:val="none" w:sz="0" w:space="0" w:color="auto"/>
        <w:bottom w:val="none" w:sz="0" w:space="0" w:color="auto"/>
        <w:right w:val="none" w:sz="0" w:space="0" w:color="auto"/>
      </w:divBdr>
    </w:div>
    <w:div w:id="1155221278">
      <w:bodyDiv w:val="1"/>
      <w:marLeft w:val="0"/>
      <w:marRight w:val="0"/>
      <w:marTop w:val="0"/>
      <w:marBottom w:val="0"/>
      <w:divBdr>
        <w:top w:val="none" w:sz="0" w:space="0" w:color="auto"/>
        <w:left w:val="none" w:sz="0" w:space="0" w:color="auto"/>
        <w:bottom w:val="none" w:sz="0" w:space="0" w:color="auto"/>
        <w:right w:val="none" w:sz="0" w:space="0" w:color="auto"/>
      </w:divBdr>
    </w:div>
    <w:div w:id="1159419006">
      <w:bodyDiv w:val="1"/>
      <w:marLeft w:val="0"/>
      <w:marRight w:val="0"/>
      <w:marTop w:val="0"/>
      <w:marBottom w:val="0"/>
      <w:divBdr>
        <w:top w:val="none" w:sz="0" w:space="0" w:color="auto"/>
        <w:left w:val="none" w:sz="0" w:space="0" w:color="auto"/>
        <w:bottom w:val="none" w:sz="0" w:space="0" w:color="auto"/>
        <w:right w:val="none" w:sz="0" w:space="0" w:color="auto"/>
      </w:divBdr>
    </w:div>
    <w:div w:id="1160847556">
      <w:bodyDiv w:val="1"/>
      <w:marLeft w:val="0"/>
      <w:marRight w:val="0"/>
      <w:marTop w:val="0"/>
      <w:marBottom w:val="0"/>
      <w:divBdr>
        <w:top w:val="none" w:sz="0" w:space="0" w:color="auto"/>
        <w:left w:val="none" w:sz="0" w:space="0" w:color="auto"/>
        <w:bottom w:val="none" w:sz="0" w:space="0" w:color="auto"/>
        <w:right w:val="none" w:sz="0" w:space="0" w:color="auto"/>
      </w:divBdr>
    </w:div>
    <w:div w:id="1171410849">
      <w:bodyDiv w:val="1"/>
      <w:marLeft w:val="0"/>
      <w:marRight w:val="0"/>
      <w:marTop w:val="0"/>
      <w:marBottom w:val="0"/>
      <w:divBdr>
        <w:top w:val="none" w:sz="0" w:space="0" w:color="auto"/>
        <w:left w:val="none" w:sz="0" w:space="0" w:color="auto"/>
        <w:bottom w:val="none" w:sz="0" w:space="0" w:color="auto"/>
        <w:right w:val="none" w:sz="0" w:space="0" w:color="auto"/>
      </w:divBdr>
    </w:div>
    <w:div w:id="1173379412">
      <w:bodyDiv w:val="1"/>
      <w:marLeft w:val="0"/>
      <w:marRight w:val="0"/>
      <w:marTop w:val="0"/>
      <w:marBottom w:val="0"/>
      <w:divBdr>
        <w:top w:val="none" w:sz="0" w:space="0" w:color="auto"/>
        <w:left w:val="none" w:sz="0" w:space="0" w:color="auto"/>
        <w:bottom w:val="none" w:sz="0" w:space="0" w:color="auto"/>
        <w:right w:val="none" w:sz="0" w:space="0" w:color="auto"/>
      </w:divBdr>
    </w:div>
    <w:div w:id="1176270300">
      <w:bodyDiv w:val="1"/>
      <w:marLeft w:val="0"/>
      <w:marRight w:val="0"/>
      <w:marTop w:val="0"/>
      <w:marBottom w:val="0"/>
      <w:divBdr>
        <w:top w:val="none" w:sz="0" w:space="0" w:color="auto"/>
        <w:left w:val="none" w:sz="0" w:space="0" w:color="auto"/>
        <w:bottom w:val="none" w:sz="0" w:space="0" w:color="auto"/>
        <w:right w:val="none" w:sz="0" w:space="0" w:color="auto"/>
      </w:divBdr>
    </w:div>
    <w:div w:id="1177158020">
      <w:bodyDiv w:val="1"/>
      <w:marLeft w:val="0"/>
      <w:marRight w:val="0"/>
      <w:marTop w:val="0"/>
      <w:marBottom w:val="0"/>
      <w:divBdr>
        <w:top w:val="none" w:sz="0" w:space="0" w:color="auto"/>
        <w:left w:val="none" w:sz="0" w:space="0" w:color="auto"/>
        <w:bottom w:val="none" w:sz="0" w:space="0" w:color="auto"/>
        <w:right w:val="none" w:sz="0" w:space="0" w:color="auto"/>
      </w:divBdr>
    </w:div>
    <w:div w:id="1184513482">
      <w:bodyDiv w:val="1"/>
      <w:marLeft w:val="0"/>
      <w:marRight w:val="0"/>
      <w:marTop w:val="0"/>
      <w:marBottom w:val="0"/>
      <w:divBdr>
        <w:top w:val="none" w:sz="0" w:space="0" w:color="auto"/>
        <w:left w:val="none" w:sz="0" w:space="0" w:color="auto"/>
        <w:bottom w:val="none" w:sz="0" w:space="0" w:color="auto"/>
        <w:right w:val="none" w:sz="0" w:space="0" w:color="auto"/>
      </w:divBdr>
    </w:div>
    <w:div w:id="1188523738">
      <w:bodyDiv w:val="1"/>
      <w:marLeft w:val="0"/>
      <w:marRight w:val="0"/>
      <w:marTop w:val="0"/>
      <w:marBottom w:val="0"/>
      <w:divBdr>
        <w:top w:val="none" w:sz="0" w:space="0" w:color="auto"/>
        <w:left w:val="none" w:sz="0" w:space="0" w:color="auto"/>
        <w:bottom w:val="none" w:sz="0" w:space="0" w:color="auto"/>
        <w:right w:val="none" w:sz="0" w:space="0" w:color="auto"/>
      </w:divBdr>
    </w:div>
    <w:div w:id="1190680927">
      <w:bodyDiv w:val="1"/>
      <w:marLeft w:val="0"/>
      <w:marRight w:val="0"/>
      <w:marTop w:val="0"/>
      <w:marBottom w:val="0"/>
      <w:divBdr>
        <w:top w:val="none" w:sz="0" w:space="0" w:color="auto"/>
        <w:left w:val="none" w:sz="0" w:space="0" w:color="auto"/>
        <w:bottom w:val="none" w:sz="0" w:space="0" w:color="auto"/>
        <w:right w:val="none" w:sz="0" w:space="0" w:color="auto"/>
      </w:divBdr>
    </w:div>
    <w:div w:id="1194264554">
      <w:bodyDiv w:val="1"/>
      <w:marLeft w:val="0"/>
      <w:marRight w:val="0"/>
      <w:marTop w:val="0"/>
      <w:marBottom w:val="0"/>
      <w:divBdr>
        <w:top w:val="none" w:sz="0" w:space="0" w:color="auto"/>
        <w:left w:val="none" w:sz="0" w:space="0" w:color="auto"/>
        <w:bottom w:val="none" w:sz="0" w:space="0" w:color="auto"/>
        <w:right w:val="none" w:sz="0" w:space="0" w:color="auto"/>
      </w:divBdr>
    </w:div>
    <w:div w:id="1198161725">
      <w:bodyDiv w:val="1"/>
      <w:marLeft w:val="0"/>
      <w:marRight w:val="0"/>
      <w:marTop w:val="0"/>
      <w:marBottom w:val="0"/>
      <w:divBdr>
        <w:top w:val="none" w:sz="0" w:space="0" w:color="auto"/>
        <w:left w:val="none" w:sz="0" w:space="0" w:color="auto"/>
        <w:bottom w:val="none" w:sz="0" w:space="0" w:color="auto"/>
        <w:right w:val="none" w:sz="0" w:space="0" w:color="auto"/>
      </w:divBdr>
    </w:div>
    <w:div w:id="1199973073">
      <w:bodyDiv w:val="1"/>
      <w:marLeft w:val="0"/>
      <w:marRight w:val="0"/>
      <w:marTop w:val="0"/>
      <w:marBottom w:val="0"/>
      <w:divBdr>
        <w:top w:val="none" w:sz="0" w:space="0" w:color="auto"/>
        <w:left w:val="none" w:sz="0" w:space="0" w:color="auto"/>
        <w:bottom w:val="none" w:sz="0" w:space="0" w:color="auto"/>
        <w:right w:val="none" w:sz="0" w:space="0" w:color="auto"/>
      </w:divBdr>
    </w:div>
    <w:div w:id="1200241559">
      <w:bodyDiv w:val="1"/>
      <w:marLeft w:val="0"/>
      <w:marRight w:val="0"/>
      <w:marTop w:val="0"/>
      <w:marBottom w:val="0"/>
      <w:divBdr>
        <w:top w:val="none" w:sz="0" w:space="0" w:color="auto"/>
        <w:left w:val="none" w:sz="0" w:space="0" w:color="auto"/>
        <w:bottom w:val="none" w:sz="0" w:space="0" w:color="auto"/>
        <w:right w:val="none" w:sz="0" w:space="0" w:color="auto"/>
      </w:divBdr>
    </w:div>
    <w:div w:id="1205021644">
      <w:bodyDiv w:val="1"/>
      <w:marLeft w:val="0"/>
      <w:marRight w:val="0"/>
      <w:marTop w:val="0"/>
      <w:marBottom w:val="0"/>
      <w:divBdr>
        <w:top w:val="none" w:sz="0" w:space="0" w:color="auto"/>
        <w:left w:val="none" w:sz="0" w:space="0" w:color="auto"/>
        <w:bottom w:val="none" w:sz="0" w:space="0" w:color="auto"/>
        <w:right w:val="none" w:sz="0" w:space="0" w:color="auto"/>
      </w:divBdr>
    </w:div>
    <w:div w:id="1222985273">
      <w:bodyDiv w:val="1"/>
      <w:marLeft w:val="0"/>
      <w:marRight w:val="0"/>
      <w:marTop w:val="0"/>
      <w:marBottom w:val="0"/>
      <w:divBdr>
        <w:top w:val="none" w:sz="0" w:space="0" w:color="auto"/>
        <w:left w:val="none" w:sz="0" w:space="0" w:color="auto"/>
        <w:bottom w:val="none" w:sz="0" w:space="0" w:color="auto"/>
        <w:right w:val="none" w:sz="0" w:space="0" w:color="auto"/>
      </w:divBdr>
    </w:div>
    <w:div w:id="1223179830">
      <w:bodyDiv w:val="1"/>
      <w:marLeft w:val="0"/>
      <w:marRight w:val="0"/>
      <w:marTop w:val="0"/>
      <w:marBottom w:val="0"/>
      <w:divBdr>
        <w:top w:val="none" w:sz="0" w:space="0" w:color="auto"/>
        <w:left w:val="none" w:sz="0" w:space="0" w:color="auto"/>
        <w:bottom w:val="none" w:sz="0" w:space="0" w:color="auto"/>
        <w:right w:val="none" w:sz="0" w:space="0" w:color="auto"/>
      </w:divBdr>
    </w:div>
    <w:div w:id="1224298157">
      <w:bodyDiv w:val="1"/>
      <w:marLeft w:val="0"/>
      <w:marRight w:val="0"/>
      <w:marTop w:val="0"/>
      <w:marBottom w:val="0"/>
      <w:divBdr>
        <w:top w:val="none" w:sz="0" w:space="0" w:color="auto"/>
        <w:left w:val="none" w:sz="0" w:space="0" w:color="auto"/>
        <w:bottom w:val="none" w:sz="0" w:space="0" w:color="auto"/>
        <w:right w:val="none" w:sz="0" w:space="0" w:color="auto"/>
      </w:divBdr>
    </w:div>
    <w:div w:id="1224372131">
      <w:bodyDiv w:val="1"/>
      <w:marLeft w:val="0"/>
      <w:marRight w:val="0"/>
      <w:marTop w:val="0"/>
      <w:marBottom w:val="0"/>
      <w:divBdr>
        <w:top w:val="none" w:sz="0" w:space="0" w:color="auto"/>
        <w:left w:val="none" w:sz="0" w:space="0" w:color="auto"/>
        <w:bottom w:val="none" w:sz="0" w:space="0" w:color="auto"/>
        <w:right w:val="none" w:sz="0" w:space="0" w:color="auto"/>
      </w:divBdr>
    </w:div>
    <w:div w:id="1224952453">
      <w:bodyDiv w:val="1"/>
      <w:marLeft w:val="0"/>
      <w:marRight w:val="0"/>
      <w:marTop w:val="0"/>
      <w:marBottom w:val="0"/>
      <w:divBdr>
        <w:top w:val="none" w:sz="0" w:space="0" w:color="auto"/>
        <w:left w:val="none" w:sz="0" w:space="0" w:color="auto"/>
        <w:bottom w:val="none" w:sz="0" w:space="0" w:color="auto"/>
        <w:right w:val="none" w:sz="0" w:space="0" w:color="auto"/>
      </w:divBdr>
    </w:div>
    <w:div w:id="1231498444">
      <w:bodyDiv w:val="1"/>
      <w:marLeft w:val="0"/>
      <w:marRight w:val="0"/>
      <w:marTop w:val="0"/>
      <w:marBottom w:val="0"/>
      <w:divBdr>
        <w:top w:val="none" w:sz="0" w:space="0" w:color="auto"/>
        <w:left w:val="none" w:sz="0" w:space="0" w:color="auto"/>
        <w:bottom w:val="none" w:sz="0" w:space="0" w:color="auto"/>
        <w:right w:val="none" w:sz="0" w:space="0" w:color="auto"/>
      </w:divBdr>
    </w:div>
    <w:div w:id="1237083115">
      <w:bodyDiv w:val="1"/>
      <w:marLeft w:val="0"/>
      <w:marRight w:val="0"/>
      <w:marTop w:val="0"/>
      <w:marBottom w:val="0"/>
      <w:divBdr>
        <w:top w:val="none" w:sz="0" w:space="0" w:color="auto"/>
        <w:left w:val="none" w:sz="0" w:space="0" w:color="auto"/>
        <w:bottom w:val="none" w:sz="0" w:space="0" w:color="auto"/>
        <w:right w:val="none" w:sz="0" w:space="0" w:color="auto"/>
      </w:divBdr>
    </w:div>
    <w:div w:id="1240556747">
      <w:bodyDiv w:val="1"/>
      <w:marLeft w:val="0"/>
      <w:marRight w:val="0"/>
      <w:marTop w:val="0"/>
      <w:marBottom w:val="0"/>
      <w:divBdr>
        <w:top w:val="none" w:sz="0" w:space="0" w:color="auto"/>
        <w:left w:val="none" w:sz="0" w:space="0" w:color="auto"/>
        <w:bottom w:val="none" w:sz="0" w:space="0" w:color="auto"/>
        <w:right w:val="none" w:sz="0" w:space="0" w:color="auto"/>
      </w:divBdr>
    </w:div>
    <w:div w:id="1245333066">
      <w:bodyDiv w:val="1"/>
      <w:marLeft w:val="0"/>
      <w:marRight w:val="0"/>
      <w:marTop w:val="0"/>
      <w:marBottom w:val="0"/>
      <w:divBdr>
        <w:top w:val="none" w:sz="0" w:space="0" w:color="auto"/>
        <w:left w:val="none" w:sz="0" w:space="0" w:color="auto"/>
        <w:bottom w:val="none" w:sz="0" w:space="0" w:color="auto"/>
        <w:right w:val="none" w:sz="0" w:space="0" w:color="auto"/>
      </w:divBdr>
    </w:div>
    <w:div w:id="1250389942">
      <w:bodyDiv w:val="1"/>
      <w:marLeft w:val="0"/>
      <w:marRight w:val="0"/>
      <w:marTop w:val="0"/>
      <w:marBottom w:val="0"/>
      <w:divBdr>
        <w:top w:val="none" w:sz="0" w:space="0" w:color="auto"/>
        <w:left w:val="none" w:sz="0" w:space="0" w:color="auto"/>
        <w:bottom w:val="none" w:sz="0" w:space="0" w:color="auto"/>
        <w:right w:val="none" w:sz="0" w:space="0" w:color="auto"/>
      </w:divBdr>
    </w:div>
    <w:div w:id="1258559925">
      <w:bodyDiv w:val="1"/>
      <w:marLeft w:val="0"/>
      <w:marRight w:val="0"/>
      <w:marTop w:val="0"/>
      <w:marBottom w:val="0"/>
      <w:divBdr>
        <w:top w:val="none" w:sz="0" w:space="0" w:color="auto"/>
        <w:left w:val="none" w:sz="0" w:space="0" w:color="auto"/>
        <w:bottom w:val="none" w:sz="0" w:space="0" w:color="auto"/>
        <w:right w:val="none" w:sz="0" w:space="0" w:color="auto"/>
      </w:divBdr>
    </w:div>
    <w:div w:id="1261643060">
      <w:bodyDiv w:val="1"/>
      <w:marLeft w:val="0"/>
      <w:marRight w:val="0"/>
      <w:marTop w:val="0"/>
      <w:marBottom w:val="0"/>
      <w:divBdr>
        <w:top w:val="none" w:sz="0" w:space="0" w:color="auto"/>
        <w:left w:val="none" w:sz="0" w:space="0" w:color="auto"/>
        <w:bottom w:val="none" w:sz="0" w:space="0" w:color="auto"/>
        <w:right w:val="none" w:sz="0" w:space="0" w:color="auto"/>
      </w:divBdr>
    </w:div>
    <w:div w:id="1261644418">
      <w:bodyDiv w:val="1"/>
      <w:marLeft w:val="0"/>
      <w:marRight w:val="0"/>
      <w:marTop w:val="0"/>
      <w:marBottom w:val="0"/>
      <w:divBdr>
        <w:top w:val="none" w:sz="0" w:space="0" w:color="auto"/>
        <w:left w:val="none" w:sz="0" w:space="0" w:color="auto"/>
        <w:bottom w:val="none" w:sz="0" w:space="0" w:color="auto"/>
        <w:right w:val="none" w:sz="0" w:space="0" w:color="auto"/>
      </w:divBdr>
    </w:div>
    <w:div w:id="1269851223">
      <w:bodyDiv w:val="1"/>
      <w:marLeft w:val="0"/>
      <w:marRight w:val="0"/>
      <w:marTop w:val="0"/>
      <w:marBottom w:val="0"/>
      <w:divBdr>
        <w:top w:val="none" w:sz="0" w:space="0" w:color="auto"/>
        <w:left w:val="none" w:sz="0" w:space="0" w:color="auto"/>
        <w:bottom w:val="none" w:sz="0" w:space="0" w:color="auto"/>
        <w:right w:val="none" w:sz="0" w:space="0" w:color="auto"/>
      </w:divBdr>
    </w:div>
    <w:div w:id="1273394904">
      <w:bodyDiv w:val="1"/>
      <w:marLeft w:val="0"/>
      <w:marRight w:val="0"/>
      <w:marTop w:val="0"/>
      <w:marBottom w:val="0"/>
      <w:divBdr>
        <w:top w:val="none" w:sz="0" w:space="0" w:color="auto"/>
        <w:left w:val="none" w:sz="0" w:space="0" w:color="auto"/>
        <w:bottom w:val="none" w:sz="0" w:space="0" w:color="auto"/>
        <w:right w:val="none" w:sz="0" w:space="0" w:color="auto"/>
      </w:divBdr>
    </w:div>
    <w:div w:id="1289895839">
      <w:bodyDiv w:val="1"/>
      <w:marLeft w:val="0"/>
      <w:marRight w:val="0"/>
      <w:marTop w:val="0"/>
      <w:marBottom w:val="0"/>
      <w:divBdr>
        <w:top w:val="none" w:sz="0" w:space="0" w:color="auto"/>
        <w:left w:val="none" w:sz="0" w:space="0" w:color="auto"/>
        <w:bottom w:val="none" w:sz="0" w:space="0" w:color="auto"/>
        <w:right w:val="none" w:sz="0" w:space="0" w:color="auto"/>
      </w:divBdr>
    </w:div>
    <w:div w:id="1291739493">
      <w:bodyDiv w:val="1"/>
      <w:marLeft w:val="0"/>
      <w:marRight w:val="0"/>
      <w:marTop w:val="0"/>
      <w:marBottom w:val="0"/>
      <w:divBdr>
        <w:top w:val="none" w:sz="0" w:space="0" w:color="auto"/>
        <w:left w:val="none" w:sz="0" w:space="0" w:color="auto"/>
        <w:bottom w:val="none" w:sz="0" w:space="0" w:color="auto"/>
        <w:right w:val="none" w:sz="0" w:space="0" w:color="auto"/>
      </w:divBdr>
    </w:div>
    <w:div w:id="1300188309">
      <w:bodyDiv w:val="1"/>
      <w:marLeft w:val="0"/>
      <w:marRight w:val="0"/>
      <w:marTop w:val="0"/>
      <w:marBottom w:val="0"/>
      <w:divBdr>
        <w:top w:val="none" w:sz="0" w:space="0" w:color="auto"/>
        <w:left w:val="none" w:sz="0" w:space="0" w:color="auto"/>
        <w:bottom w:val="none" w:sz="0" w:space="0" w:color="auto"/>
        <w:right w:val="none" w:sz="0" w:space="0" w:color="auto"/>
      </w:divBdr>
    </w:div>
    <w:div w:id="1301223869">
      <w:bodyDiv w:val="1"/>
      <w:marLeft w:val="0"/>
      <w:marRight w:val="0"/>
      <w:marTop w:val="0"/>
      <w:marBottom w:val="0"/>
      <w:divBdr>
        <w:top w:val="none" w:sz="0" w:space="0" w:color="auto"/>
        <w:left w:val="none" w:sz="0" w:space="0" w:color="auto"/>
        <w:bottom w:val="none" w:sz="0" w:space="0" w:color="auto"/>
        <w:right w:val="none" w:sz="0" w:space="0" w:color="auto"/>
      </w:divBdr>
    </w:div>
    <w:div w:id="1304505775">
      <w:bodyDiv w:val="1"/>
      <w:marLeft w:val="0"/>
      <w:marRight w:val="0"/>
      <w:marTop w:val="0"/>
      <w:marBottom w:val="0"/>
      <w:divBdr>
        <w:top w:val="none" w:sz="0" w:space="0" w:color="auto"/>
        <w:left w:val="none" w:sz="0" w:space="0" w:color="auto"/>
        <w:bottom w:val="none" w:sz="0" w:space="0" w:color="auto"/>
        <w:right w:val="none" w:sz="0" w:space="0" w:color="auto"/>
      </w:divBdr>
    </w:div>
    <w:div w:id="1308895251">
      <w:bodyDiv w:val="1"/>
      <w:marLeft w:val="0"/>
      <w:marRight w:val="0"/>
      <w:marTop w:val="0"/>
      <w:marBottom w:val="0"/>
      <w:divBdr>
        <w:top w:val="none" w:sz="0" w:space="0" w:color="auto"/>
        <w:left w:val="none" w:sz="0" w:space="0" w:color="auto"/>
        <w:bottom w:val="none" w:sz="0" w:space="0" w:color="auto"/>
        <w:right w:val="none" w:sz="0" w:space="0" w:color="auto"/>
      </w:divBdr>
    </w:div>
    <w:div w:id="1310747026">
      <w:bodyDiv w:val="1"/>
      <w:marLeft w:val="0"/>
      <w:marRight w:val="0"/>
      <w:marTop w:val="0"/>
      <w:marBottom w:val="0"/>
      <w:divBdr>
        <w:top w:val="none" w:sz="0" w:space="0" w:color="auto"/>
        <w:left w:val="none" w:sz="0" w:space="0" w:color="auto"/>
        <w:bottom w:val="none" w:sz="0" w:space="0" w:color="auto"/>
        <w:right w:val="none" w:sz="0" w:space="0" w:color="auto"/>
      </w:divBdr>
    </w:div>
    <w:div w:id="1320963048">
      <w:bodyDiv w:val="1"/>
      <w:marLeft w:val="0"/>
      <w:marRight w:val="0"/>
      <w:marTop w:val="0"/>
      <w:marBottom w:val="0"/>
      <w:divBdr>
        <w:top w:val="none" w:sz="0" w:space="0" w:color="auto"/>
        <w:left w:val="none" w:sz="0" w:space="0" w:color="auto"/>
        <w:bottom w:val="none" w:sz="0" w:space="0" w:color="auto"/>
        <w:right w:val="none" w:sz="0" w:space="0" w:color="auto"/>
      </w:divBdr>
    </w:div>
    <w:div w:id="1321928012">
      <w:bodyDiv w:val="1"/>
      <w:marLeft w:val="0"/>
      <w:marRight w:val="0"/>
      <w:marTop w:val="0"/>
      <w:marBottom w:val="0"/>
      <w:divBdr>
        <w:top w:val="none" w:sz="0" w:space="0" w:color="auto"/>
        <w:left w:val="none" w:sz="0" w:space="0" w:color="auto"/>
        <w:bottom w:val="none" w:sz="0" w:space="0" w:color="auto"/>
        <w:right w:val="none" w:sz="0" w:space="0" w:color="auto"/>
      </w:divBdr>
    </w:div>
    <w:div w:id="1325937615">
      <w:bodyDiv w:val="1"/>
      <w:marLeft w:val="0"/>
      <w:marRight w:val="0"/>
      <w:marTop w:val="0"/>
      <w:marBottom w:val="0"/>
      <w:divBdr>
        <w:top w:val="none" w:sz="0" w:space="0" w:color="auto"/>
        <w:left w:val="none" w:sz="0" w:space="0" w:color="auto"/>
        <w:bottom w:val="none" w:sz="0" w:space="0" w:color="auto"/>
        <w:right w:val="none" w:sz="0" w:space="0" w:color="auto"/>
      </w:divBdr>
    </w:div>
    <w:div w:id="1328241639">
      <w:bodyDiv w:val="1"/>
      <w:marLeft w:val="0"/>
      <w:marRight w:val="0"/>
      <w:marTop w:val="0"/>
      <w:marBottom w:val="0"/>
      <w:divBdr>
        <w:top w:val="none" w:sz="0" w:space="0" w:color="auto"/>
        <w:left w:val="none" w:sz="0" w:space="0" w:color="auto"/>
        <w:bottom w:val="none" w:sz="0" w:space="0" w:color="auto"/>
        <w:right w:val="none" w:sz="0" w:space="0" w:color="auto"/>
      </w:divBdr>
    </w:div>
    <w:div w:id="1346830627">
      <w:bodyDiv w:val="1"/>
      <w:marLeft w:val="0"/>
      <w:marRight w:val="0"/>
      <w:marTop w:val="0"/>
      <w:marBottom w:val="0"/>
      <w:divBdr>
        <w:top w:val="none" w:sz="0" w:space="0" w:color="auto"/>
        <w:left w:val="none" w:sz="0" w:space="0" w:color="auto"/>
        <w:bottom w:val="none" w:sz="0" w:space="0" w:color="auto"/>
        <w:right w:val="none" w:sz="0" w:space="0" w:color="auto"/>
      </w:divBdr>
    </w:div>
    <w:div w:id="1347556476">
      <w:bodyDiv w:val="1"/>
      <w:marLeft w:val="0"/>
      <w:marRight w:val="0"/>
      <w:marTop w:val="0"/>
      <w:marBottom w:val="0"/>
      <w:divBdr>
        <w:top w:val="none" w:sz="0" w:space="0" w:color="auto"/>
        <w:left w:val="none" w:sz="0" w:space="0" w:color="auto"/>
        <w:bottom w:val="none" w:sz="0" w:space="0" w:color="auto"/>
        <w:right w:val="none" w:sz="0" w:space="0" w:color="auto"/>
      </w:divBdr>
      <w:divsChild>
        <w:div w:id="881673389">
          <w:marLeft w:val="0"/>
          <w:marRight w:val="0"/>
          <w:marTop w:val="0"/>
          <w:marBottom w:val="0"/>
          <w:divBdr>
            <w:top w:val="none" w:sz="0" w:space="0" w:color="auto"/>
            <w:left w:val="none" w:sz="0" w:space="0" w:color="auto"/>
            <w:bottom w:val="none" w:sz="0" w:space="0" w:color="auto"/>
            <w:right w:val="none" w:sz="0" w:space="0" w:color="auto"/>
          </w:divBdr>
          <w:divsChild>
            <w:div w:id="1113128995">
              <w:marLeft w:val="0"/>
              <w:marRight w:val="0"/>
              <w:marTop w:val="0"/>
              <w:marBottom w:val="0"/>
              <w:divBdr>
                <w:top w:val="none" w:sz="0" w:space="0" w:color="auto"/>
                <w:left w:val="none" w:sz="0" w:space="0" w:color="auto"/>
                <w:bottom w:val="none" w:sz="0" w:space="0" w:color="auto"/>
                <w:right w:val="none" w:sz="0" w:space="0" w:color="auto"/>
              </w:divBdr>
              <w:divsChild>
                <w:div w:id="10525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17897">
      <w:bodyDiv w:val="1"/>
      <w:marLeft w:val="0"/>
      <w:marRight w:val="0"/>
      <w:marTop w:val="0"/>
      <w:marBottom w:val="0"/>
      <w:divBdr>
        <w:top w:val="none" w:sz="0" w:space="0" w:color="auto"/>
        <w:left w:val="none" w:sz="0" w:space="0" w:color="auto"/>
        <w:bottom w:val="none" w:sz="0" w:space="0" w:color="auto"/>
        <w:right w:val="none" w:sz="0" w:space="0" w:color="auto"/>
      </w:divBdr>
    </w:div>
    <w:div w:id="1360281607">
      <w:bodyDiv w:val="1"/>
      <w:marLeft w:val="0"/>
      <w:marRight w:val="0"/>
      <w:marTop w:val="0"/>
      <w:marBottom w:val="0"/>
      <w:divBdr>
        <w:top w:val="none" w:sz="0" w:space="0" w:color="auto"/>
        <w:left w:val="none" w:sz="0" w:space="0" w:color="auto"/>
        <w:bottom w:val="none" w:sz="0" w:space="0" w:color="auto"/>
        <w:right w:val="none" w:sz="0" w:space="0" w:color="auto"/>
      </w:divBdr>
    </w:div>
    <w:div w:id="1361202465">
      <w:bodyDiv w:val="1"/>
      <w:marLeft w:val="0"/>
      <w:marRight w:val="0"/>
      <w:marTop w:val="0"/>
      <w:marBottom w:val="0"/>
      <w:divBdr>
        <w:top w:val="none" w:sz="0" w:space="0" w:color="auto"/>
        <w:left w:val="none" w:sz="0" w:space="0" w:color="auto"/>
        <w:bottom w:val="none" w:sz="0" w:space="0" w:color="auto"/>
        <w:right w:val="none" w:sz="0" w:space="0" w:color="auto"/>
      </w:divBdr>
    </w:div>
    <w:div w:id="1362852578">
      <w:bodyDiv w:val="1"/>
      <w:marLeft w:val="0"/>
      <w:marRight w:val="0"/>
      <w:marTop w:val="0"/>
      <w:marBottom w:val="0"/>
      <w:divBdr>
        <w:top w:val="none" w:sz="0" w:space="0" w:color="auto"/>
        <w:left w:val="none" w:sz="0" w:space="0" w:color="auto"/>
        <w:bottom w:val="none" w:sz="0" w:space="0" w:color="auto"/>
        <w:right w:val="none" w:sz="0" w:space="0" w:color="auto"/>
      </w:divBdr>
    </w:div>
    <w:div w:id="1365902478">
      <w:bodyDiv w:val="1"/>
      <w:marLeft w:val="0"/>
      <w:marRight w:val="0"/>
      <w:marTop w:val="0"/>
      <w:marBottom w:val="0"/>
      <w:divBdr>
        <w:top w:val="none" w:sz="0" w:space="0" w:color="auto"/>
        <w:left w:val="none" w:sz="0" w:space="0" w:color="auto"/>
        <w:bottom w:val="none" w:sz="0" w:space="0" w:color="auto"/>
        <w:right w:val="none" w:sz="0" w:space="0" w:color="auto"/>
      </w:divBdr>
    </w:div>
    <w:div w:id="1367296715">
      <w:bodyDiv w:val="1"/>
      <w:marLeft w:val="0"/>
      <w:marRight w:val="0"/>
      <w:marTop w:val="0"/>
      <w:marBottom w:val="0"/>
      <w:divBdr>
        <w:top w:val="none" w:sz="0" w:space="0" w:color="auto"/>
        <w:left w:val="none" w:sz="0" w:space="0" w:color="auto"/>
        <w:bottom w:val="none" w:sz="0" w:space="0" w:color="auto"/>
        <w:right w:val="none" w:sz="0" w:space="0" w:color="auto"/>
      </w:divBdr>
    </w:div>
    <w:div w:id="1369525572">
      <w:bodyDiv w:val="1"/>
      <w:marLeft w:val="0"/>
      <w:marRight w:val="0"/>
      <w:marTop w:val="0"/>
      <w:marBottom w:val="0"/>
      <w:divBdr>
        <w:top w:val="none" w:sz="0" w:space="0" w:color="auto"/>
        <w:left w:val="none" w:sz="0" w:space="0" w:color="auto"/>
        <w:bottom w:val="none" w:sz="0" w:space="0" w:color="auto"/>
        <w:right w:val="none" w:sz="0" w:space="0" w:color="auto"/>
      </w:divBdr>
    </w:div>
    <w:div w:id="1372225263">
      <w:bodyDiv w:val="1"/>
      <w:marLeft w:val="0"/>
      <w:marRight w:val="0"/>
      <w:marTop w:val="0"/>
      <w:marBottom w:val="0"/>
      <w:divBdr>
        <w:top w:val="none" w:sz="0" w:space="0" w:color="auto"/>
        <w:left w:val="none" w:sz="0" w:space="0" w:color="auto"/>
        <w:bottom w:val="none" w:sz="0" w:space="0" w:color="auto"/>
        <w:right w:val="none" w:sz="0" w:space="0" w:color="auto"/>
      </w:divBdr>
    </w:div>
    <w:div w:id="1374307782">
      <w:bodyDiv w:val="1"/>
      <w:marLeft w:val="0"/>
      <w:marRight w:val="0"/>
      <w:marTop w:val="0"/>
      <w:marBottom w:val="0"/>
      <w:divBdr>
        <w:top w:val="none" w:sz="0" w:space="0" w:color="auto"/>
        <w:left w:val="none" w:sz="0" w:space="0" w:color="auto"/>
        <w:bottom w:val="none" w:sz="0" w:space="0" w:color="auto"/>
        <w:right w:val="none" w:sz="0" w:space="0" w:color="auto"/>
      </w:divBdr>
    </w:div>
    <w:div w:id="1376080136">
      <w:bodyDiv w:val="1"/>
      <w:marLeft w:val="0"/>
      <w:marRight w:val="0"/>
      <w:marTop w:val="0"/>
      <w:marBottom w:val="0"/>
      <w:divBdr>
        <w:top w:val="none" w:sz="0" w:space="0" w:color="auto"/>
        <w:left w:val="none" w:sz="0" w:space="0" w:color="auto"/>
        <w:bottom w:val="none" w:sz="0" w:space="0" w:color="auto"/>
        <w:right w:val="none" w:sz="0" w:space="0" w:color="auto"/>
      </w:divBdr>
    </w:div>
    <w:div w:id="1379167119">
      <w:bodyDiv w:val="1"/>
      <w:marLeft w:val="0"/>
      <w:marRight w:val="0"/>
      <w:marTop w:val="0"/>
      <w:marBottom w:val="0"/>
      <w:divBdr>
        <w:top w:val="none" w:sz="0" w:space="0" w:color="auto"/>
        <w:left w:val="none" w:sz="0" w:space="0" w:color="auto"/>
        <w:bottom w:val="none" w:sz="0" w:space="0" w:color="auto"/>
        <w:right w:val="none" w:sz="0" w:space="0" w:color="auto"/>
      </w:divBdr>
    </w:div>
    <w:div w:id="1380015103">
      <w:bodyDiv w:val="1"/>
      <w:marLeft w:val="0"/>
      <w:marRight w:val="0"/>
      <w:marTop w:val="0"/>
      <w:marBottom w:val="0"/>
      <w:divBdr>
        <w:top w:val="none" w:sz="0" w:space="0" w:color="auto"/>
        <w:left w:val="none" w:sz="0" w:space="0" w:color="auto"/>
        <w:bottom w:val="none" w:sz="0" w:space="0" w:color="auto"/>
        <w:right w:val="none" w:sz="0" w:space="0" w:color="auto"/>
      </w:divBdr>
    </w:div>
    <w:div w:id="1387952920">
      <w:bodyDiv w:val="1"/>
      <w:marLeft w:val="0"/>
      <w:marRight w:val="0"/>
      <w:marTop w:val="0"/>
      <w:marBottom w:val="0"/>
      <w:divBdr>
        <w:top w:val="none" w:sz="0" w:space="0" w:color="auto"/>
        <w:left w:val="none" w:sz="0" w:space="0" w:color="auto"/>
        <w:bottom w:val="none" w:sz="0" w:space="0" w:color="auto"/>
        <w:right w:val="none" w:sz="0" w:space="0" w:color="auto"/>
      </w:divBdr>
    </w:div>
    <w:div w:id="1392844964">
      <w:bodyDiv w:val="1"/>
      <w:marLeft w:val="0"/>
      <w:marRight w:val="0"/>
      <w:marTop w:val="0"/>
      <w:marBottom w:val="0"/>
      <w:divBdr>
        <w:top w:val="none" w:sz="0" w:space="0" w:color="auto"/>
        <w:left w:val="none" w:sz="0" w:space="0" w:color="auto"/>
        <w:bottom w:val="none" w:sz="0" w:space="0" w:color="auto"/>
        <w:right w:val="none" w:sz="0" w:space="0" w:color="auto"/>
      </w:divBdr>
    </w:div>
    <w:div w:id="1393116109">
      <w:bodyDiv w:val="1"/>
      <w:marLeft w:val="0"/>
      <w:marRight w:val="0"/>
      <w:marTop w:val="0"/>
      <w:marBottom w:val="0"/>
      <w:divBdr>
        <w:top w:val="none" w:sz="0" w:space="0" w:color="auto"/>
        <w:left w:val="none" w:sz="0" w:space="0" w:color="auto"/>
        <w:bottom w:val="none" w:sz="0" w:space="0" w:color="auto"/>
        <w:right w:val="none" w:sz="0" w:space="0" w:color="auto"/>
      </w:divBdr>
    </w:div>
    <w:div w:id="1402873752">
      <w:bodyDiv w:val="1"/>
      <w:marLeft w:val="0"/>
      <w:marRight w:val="0"/>
      <w:marTop w:val="0"/>
      <w:marBottom w:val="0"/>
      <w:divBdr>
        <w:top w:val="none" w:sz="0" w:space="0" w:color="auto"/>
        <w:left w:val="none" w:sz="0" w:space="0" w:color="auto"/>
        <w:bottom w:val="none" w:sz="0" w:space="0" w:color="auto"/>
        <w:right w:val="none" w:sz="0" w:space="0" w:color="auto"/>
      </w:divBdr>
    </w:div>
    <w:div w:id="1406681153">
      <w:bodyDiv w:val="1"/>
      <w:marLeft w:val="0"/>
      <w:marRight w:val="0"/>
      <w:marTop w:val="0"/>
      <w:marBottom w:val="0"/>
      <w:divBdr>
        <w:top w:val="none" w:sz="0" w:space="0" w:color="auto"/>
        <w:left w:val="none" w:sz="0" w:space="0" w:color="auto"/>
        <w:bottom w:val="none" w:sz="0" w:space="0" w:color="auto"/>
        <w:right w:val="none" w:sz="0" w:space="0" w:color="auto"/>
      </w:divBdr>
    </w:div>
    <w:div w:id="1411542316">
      <w:bodyDiv w:val="1"/>
      <w:marLeft w:val="0"/>
      <w:marRight w:val="0"/>
      <w:marTop w:val="0"/>
      <w:marBottom w:val="0"/>
      <w:divBdr>
        <w:top w:val="none" w:sz="0" w:space="0" w:color="auto"/>
        <w:left w:val="none" w:sz="0" w:space="0" w:color="auto"/>
        <w:bottom w:val="none" w:sz="0" w:space="0" w:color="auto"/>
        <w:right w:val="none" w:sz="0" w:space="0" w:color="auto"/>
      </w:divBdr>
    </w:div>
    <w:div w:id="1414205930">
      <w:bodyDiv w:val="1"/>
      <w:marLeft w:val="0"/>
      <w:marRight w:val="0"/>
      <w:marTop w:val="0"/>
      <w:marBottom w:val="0"/>
      <w:divBdr>
        <w:top w:val="none" w:sz="0" w:space="0" w:color="auto"/>
        <w:left w:val="none" w:sz="0" w:space="0" w:color="auto"/>
        <w:bottom w:val="none" w:sz="0" w:space="0" w:color="auto"/>
        <w:right w:val="none" w:sz="0" w:space="0" w:color="auto"/>
      </w:divBdr>
      <w:divsChild>
        <w:div w:id="733436246">
          <w:marLeft w:val="0"/>
          <w:marRight w:val="0"/>
          <w:marTop w:val="0"/>
          <w:marBottom w:val="0"/>
          <w:divBdr>
            <w:top w:val="none" w:sz="0" w:space="0" w:color="auto"/>
            <w:left w:val="none" w:sz="0" w:space="0" w:color="auto"/>
            <w:bottom w:val="none" w:sz="0" w:space="0" w:color="auto"/>
            <w:right w:val="none" w:sz="0" w:space="0" w:color="auto"/>
          </w:divBdr>
          <w:divsChild>
            <w:div w:id="13078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5975">
      <w:bodyDiv w:val="1"/>
      <w:marLeft w:val="0"/>
      <w:marRight w:val="0"/>
      <w:marTop w:val="0"/>
      <w:marBottom w:val="0"/>
      <w:divBdr>
        <w:top w:val="none" w:sz="0" w:space="0" w:color="auto"/>
        <w:left w:val="none" w:sz="0" w:space="0" w:color="auto"/>
        <w:bottom w:val="none" w:sz="0" w:space="0" w:color="auto"/>
        <w:right w:val="none" w:sz="0" w:space="0" w:color="auto"/>
      </w:divBdr>
    </w:div>
    <w:div w:id="1417022650">
      <w:bodyDiv w:val="1"/>
      <w:marLeft w:val="0"/>
      <w:marRight w:val="0"/>
      <w:marTop w:val="0"/>
      <w:marBottom w:val="0"/>
      <w:divBdr>
        <w:top w:val="none" w:sz="0" w:space="0" w:color="auto"/>
        <w:left w:val="none" w:sz="0" w:space="0" w:color="auto"/>
        <w:bottom w:val="none" w:sz="0" w:space="0" w:color="auto"/>
        <w:right w:val="none" w:sz="0" w:space="0" w:color="auto"/>
      </w:divBdr>
    </w:div>
    <w:div w:id="1417482109">
      <w:bodyDiv w:val="1"/>
      <w:marLeft w:val="0"/>
      <w:marRight w:val="0"/>
      <w:marTop w:val="0"/>
      <w:marBottom w:val="0"/>
      <w:divBdr>
        <w:top w:val="none" w:sz="0" w:space="0" w:color="auto"/>
        <w:left w:val="none" w:sz="0" w:space="0" w:color="auto"/>
        <w:bottom w:val="none" w:sz="0" w:space="0" w:color="auto"/>
        <w:right w:val="none" w:sz="0" w:space="0" w:color="auto"/>
      </w:divBdr>
    </w:div>
    <w:div w:id="1418210317">
      <w:bodyDiv w:val="1"/>
      <w:marLeft w:val="0"/>
      <w:marRight w:val="0"/>
      <w:marTop w:val="0"/>
      <w:marBottom w:val="0"/>
      <w:divBdr>
        <w:top w:val="none" w:sz="0" w:space="0" w:color="auto"/>
        <w:left w:val="none" w:sz="0" w:space="0" w:color="auto"/>
        <w:bottom w:val="none" w:sz="0" w:space="0" w:color="auto"/>
        <w:right w:val="none" w:sz="0" w:space="0" w:color="auto"/>
      </w:divBdr>
    </w:div>
    <w:div w:id="1420902636">
      <w:bodyDiv w:val="1"/>
      <w:marLeft w:val="0"/>
      <w:marRight w:val="0"/>
      <w:marTop w:val="0"/>
      <w:marBottom w:val="0"/>
      <w:divBdr>
        <w:top w:val="none" w:sz="0" w:space="0" w:color="auto"/>
        <w:left w:val="none" w:sz="0" w:space="0" w:color="auto"/>
        <w:bottom w:val="none" w:sz="0" w:space="0" w:color="auto"/>
        <w:right w:val="none" w:sz="0" w:space="0" w:color="auto"/>
      </w:divBdr>
    </w:div>
    <w:div w:id="1423187310">
      <w:bodyDiv w:val="1"/>
      <w:marLeft w:val="0"/>
      <w:marRight w:val="0"/>
      <w:marTop w:val="0"/>
      <w:marBottom w:val="0"/>
      <w:divBdr>
        <w:top w:val="none" w:sz="0" w:space="0" w:color="auto"/>
        <w:left w:val="none" w:sz="0" w:space="0" w:color="auto"/>
        <w:bottom w:val="none" w:sz="0" w:space="0" w:color="auto"/>
        <w:right w:val="none" w:sz="0" w:space="0" w:color="auto"/>
      </w:divBdr>
    </w:div>
    <w:div w:id="1423526821">
      <w:bodyDiv w:val="1"/>
      <w:marLeft w:val="0"/>
      <w:marRight w:val="0"/>
      <w:marTop w:val="0"/>
      <w:marBottom w:val="0"/>
      <w:divBdr>
        <w:top w:val="none" w:sz="0" w:space="0" w:color="auto"/>
        <w:left w:val="none" w:sz="0" w:space="0" w:color="auto"/>
        <w:bottom w:val="none" w:sz="0" w:space="0" w:color="auto"/>
        <w:right w:val="none" w:sz="0" w:space="0" w:color="auto"/>
      </w:divBdr>
    </w:div>
    <w:div w:id="1423994187">
      <w:bodyDiv w:val="1"/>
      <w:marLeft w:val="0"/>
      <w:marRight w:val="0"/>
      <w:marTop w:val="0"/>
      <w:marBottom w:val="0"/>
      <w:divBdr>
        <w:top w:val="none" w:sz="0" w:space="0" w:color="auto"/>
        <w:left w:val="none" w:sz="0" w:space="0" w:color="auto"/>
        <w:bottom w:val="none" w:sz="0" w:space="0" w:color="auto"/>
        <w:right w:val="none" w:sz="0" w:space="0" w:color="auto"/>
      </w:divBdr>
    </w:div>
    <w:div w:id="1434783234">
      <w:bodyDiv w:val="1"/>
      <w:marLeft w:val="0"/>
      <w:marRight w:val="0"/>
      <w:marTop w:val="0"/>
      <w:marBottom w:val="0"/>
      <w:divBdr>
        <w:top w:val="none" w:sz="0" w:space="0" w:color="auto"/>
        <w:left w:val="none" w:sz="0" w:space="0" w:color="auto"/>
        <w:bottom w:val="none" w:sz="0" w:space="0" w:color="auto"/>
        <w:right w:val="none" w:sz="0" w:space="0" w:color="auto"/>
      </w:divBdr>
    </w:div>
    <w:div w:id="1441221567">
      <w:bodyDiv w:val="1"/>
      <w:marLeft w:val="0"/>
      <w:marRight w:val="0"/>
      <w:marTop w:val="0"/>
      <w:marBottom w:val="0"/>
      <w:divBdr>
        <w:top w:val="none" w:sz="0" w:space="0" w:color="auto"/>
        <w:left w:val="none" w:sz="0" w:space="0" w:color="auto"/>
        <w:bottom w:val="none" w:sz="0" w:space="0" w:color="auto"/>
        <w:right w:val="none" w:sz="0" w:space="0" w:color="auto"/>
      </w:divBdr>
    </w:div>
    <w:div w:id="1446735468">
      <w:bodyDiv w:val="1"/>
      <w:marLeft w:val="0"/>
      <w:marRight w:val="0"/>
      <w:marTop w:val="0"/>
      <w:marBottom w:val="0"/>
      <w:divBdr>
        <w:top w:val="none" w:sz="0" w:space="0" w:color="auto"/>
        <w:left w:val="none" w:sz="0" w:space="0" w:color="auto"/>
        <w:bottom w:val="none" w:sz="0" w:space="0" w:color="auto"/>
        <w:right w:val="none" w:sz="0" w:space="0" w:color="auto"/>
      </w:divBdr>
    </w:div>
    <w:div w:id="1447625857">
      <w:bodyDiv w:val="1"/>
      <w:marLeft w:val="0"/>
      <w:marRight w:val="0"/>
      <w:marTop w:val="0"/>
      <w:marBottom w:val="0"/>
      <w:divBdr>
        <w:top w:val="none" w:sz="0" w:space="0" w:color="auto"/>
        <w:left w:val="none" w:sz="0" w:space="0" w:color="auto"/>
        <w:bottom w:val="none" w:sz="0" w:space="0" w:color="auto"/>
        <w:right w:val="none" w:sz="0" w:space="0" w:color="auto"/>
      </w:divBdr>
    </w:div>
    <w:div w:id="1458797928">
      <w:bodyDiv w:val="1"/>
      <w:marLeft w:val="0"/>
      <w:marRight w:val="0"/>
      <w:marTop w:val="0"/>
      <w:marBottom w:val="0"/>
      <w:divBdr>
        <w:top w:val="none" w:sz="0" w:space="0" w:color="auto"/>
        <w:left w:val="none" w:sz="0" w:space="0" w:color="auto"/>
        <w:bottom w:val="none" w:sz="0" w:space="0" w:color="auto"/>
        <w:right w:val="none" w:sz="0" w:space="0" w:color="auto"/>
      </w:divBdr>
    </w:div>
    <w:div w:id="1461651749">
      <w:bodyDiv w:val="1"/>
      <w:marLeft w:val="0"/>
      <w:marRight w:val="0"/>
      <w:marTop w:val="0"/>
      <w:marBottom w:val="0"/>
      <w:divBdr>
        <w:top w:val="none" w:sz="0" w:space="0" w:color="auto"/>
        <w:left w:val="none" w:sz="0" w:space="0" w:color="auto"/>
        <w:bottom w:val="none" w:sz="0" w:space="0" w:color="auto"/>
        <w:right w:val="none" w:sz="0" w:space="0" w:color="auto"/>
      </w:divBdr>
    </w:div>
    <w:div w:id="1468552329">
      <w:bodyDiv w:val="1"/>
      <w:marLeft w:val="0"/>
      <w:marRight w:val="0"/>
      <w:marTop w:val="0"/>
      <w:marBottom w:val="0"/>
      <w:divBdr>
        <w:top w:val="none" w:sz="0" w:space="0" w:color="auto"/>
        <w:left w:val="none" w:sz="0" w:space="0" w:color="auto"/>
        <w:bottom w:val="none" w:sz="0" w:space="0" w:color="auto"/>
        <w:right w:val="none" w:sz="0" w:space="0" w:color="auto"/>
      </w:divBdr>
    </w:div>
    <w:div w:id="1473643554">
      <w:bodyDiv w:val="1"/>
      <w:marLeft w:val="0"/>
      <w:marRight w:val="0"/>
      <w:marTop w:val="0"/>
      <w:marBottom w:val="0"/>
      <w:divBdr>
        <w:top w:val="none" w:sz="0" w:space="0" w:color="auto"/>
        <w:left w:val="none" w:sz="0" w:space="0" w:color="auto"/>
        <w:bottom w:val="none" w:sz="0" w:space="0" w:color="auto"/>
        <w:right w:val="none" w:sz="0" w:space="0" w:color="auto"/>
      </w:divBdr>
    </w:div>
    <w:div w:id="1476219820">
      <w:bodyDiv w:val="1"/>
      <w:marLeft w:val="0"/>
      <w:marRight w:val="0"/>
      <w:marTop w:val="0"/>
      <w:marBottom w:val="0"/>
      <w:divBdr>
        <w:top w:val="none" w:sz="0" w:space="0" w:color="auto"/>
        <w:left w:val="none" w:sz="0" w:space="0" w:color="auto"/>
        <w:bottom w:val="none" w:sz="0" w:space="0" w:color="auto"/>
        <w:right w:val="none" w:sz="0" w:space="0" w:color="auto"/>
      </w:divBdr>
    </w:div>
    <w:div w:id="1477649106">
      <w:bodyDiv w:val="1"/>
      <w:marLeft w:val="0"/>
      <w:marRight w:val="0"/>
      <w:marTop w:val="0"/>
      <w:marBottom w:val="0"/>
      <w:divBdr>
        <w:top w:val="none" w:sz="0" w:space="0" w:color="auto"/>
        <w:left w:val="none" w:sz="0" w:space="0" w:color="auto"/>
        <w:bottom w:val="none" w:sz="0" w:space="0" w:color="auto"/>
        <w:right w:val="none" w:sz="0" w:space="0" w:color="auto"/>
      </w:divBdr>
    </w:div>
    <w:div w:id="1479490426">
      <w:bodyDiv w:val="1"/>
      <w:marLeft w:val="0"/>
      <w:marRight w:val="0"/>
      <w:marTop w:val="0"/>
      <w:marBottom w:val="0"/>
      <w:divBdr>
        <w:top w:val="none" w:sz="0" w:space="0" w:color="auto"/>
        <w:left w:val="none" w:sz="0" w:space="0" w:color="auto"/>
        <w:bottom w:val="none" w:sz="0" w:space="0" w:color="auto"/>
        <w:right w:val="none" w:sz="0" w:space="0" w:color="auto"/>
      </w:divBdr>
    </w:div>
    <w:div w:id="1485513055">
      <w:bodyDiv w:val="1"/>
      <w:marLeft w:val="0"/>
      <w:marRight w:val="0"/>
      <w:marTop w:val="0"/>
      <w:marBottom w:val="0"/>
      <w:divBdr>
        <w:top w:val="none" w:sz="0" w:space="0" w:color="auto"/>
        <w:left w:val="none" w:sz="0" w:space="0" w:color="auto"/>
        <w:bottom w:val="none" w:sz="0" w:space="0" w:color="auto"/>
        <w:right w:val="none" w:sz="0" w:space="0" w:color="auto"/>
      </w:divBdr>
    </w:div>
    <w:div w:id="1492982715">
      <w:bodyDiv w:val="1"/>
      <w:marLeft w:val="0"/>
      <w:marRight w:val="0"/>
      <w:marTop w:val="0"/>
      <w:marBottom w:val="0"/>
      <w:divBdr>
        <w:top w:val="none" w:sz="0" w:space="0" w:color="auto"/>
        <w:left w:val="none" w:sz="0" w:space="0" w:color="auto"/>
        <w:bottom w:val="none" w:sz="0" w:space="0" w:color="auto"/>
        <w:right w:val="none" w:sz="0" w:space="0" w:color="auto"/>
      </w:divBdr>
    </w:div>
    <w:div w:id="1495298232">
      <w:bodyDiv w:val="1"/>
      <w:marLeft w:val="0"/>
      <w:marRight w:val="0"/>
      <w:marTop w:val="0"/>
      <w:marBottom w:val="0"/>
      <w:divBdr>
        <w:top w:val="none" w:sz="0" w:space="0" w:color="auto"/>
        <w:left w:val="none" w:sz="0" w:space="0" w:color="auto"/>
        <w:bottom w:val="none" w:sz="0" w:space="0" w:color="auto"/>
        <w:right w:val="none" w:sz="0" w:space="0" w:color="auto"/>
      </w:divBdr>
    </w:div>
    <w:div w:id="1498955387">
      <w:bodyDiv w:val="1"/>
      <w:marLeft w:val="0"/>
      <w:marRight w:val="0"/>
      <w:marTop w:val="0"/>
      <w:marBottom w:val="0"/>
      <w:divBdr>
        <w:top w:val="none" w:sz="0" w:space="0" w:color="auto"/>
        <w:left w:val="none" w:sz="0" w:space="0" w:color="auto"/>
        <w:bottom w:val="none" w:sz="0" w:space="0" w:color="auto"/>
        <w:right w:val="none" w:sz="0" w:space="0" w:color="auto"/>
      </w:divBdr>
    </w:div>
    <w:div w:id="1500727416">
      <w:bodyDiv w:val="1"/>
      <w:marLeft w:val="0"/>
      <w:marRight w:val="0"/>
      <w:marTop w:val="0"/>
      <w:marBottom w:val="0"/>
      <w:divBdr>
        <w:top w:val="none" w:sz="0" w:space="0" w:color="auto"/>
        <w:left w:val="none" w:sz="0" w:space="0" w:color="auto"/>
        <w:bottom w:val="none" w:sz="0" w:space="0" w:color="auto"/>
        <w:right w:val="none" w:sz="0" w:space="0" w:color="auto"/>
      </w:divBdr>
    </w:div>
    <w:div w:id="1505363709">
      <w:bodyDiv w:val="1"/>
      <w:marLeft w:val="0"/>
      <w:marRight w:val="0"/>
      <w:marTop w:val="0"/>
      <w:marBottom w:val="0"/>
      <w:divBdr>
        <w:top w:val="none" w:sz="0" w:space="0" w:color="auto"/>
        <w:left w:val="none" w:sz="0" w:space="0" w:color="auto"/>
        <w:bottom w:val="none" w:sz="0" w:space="0" w:color="auto"/>
        <w:right w:val="none" w:sz="0" w:space="0" w:color="auto"/>
      </w:divBdr>
    </w:div>
    <w:div w:id="1505970397">
      <w:bodyDiv w:val="1"/>
      <w:marLeft w:val="0"/>
      <w:marRight w:val="0"/>
      <w:marTop w:val="0"/>
      <w:marBottom w:val="0"/>
      <w:divBdr>
        <w:top w:val="none" w:sz="0" w:space="0" w:color="auto"/>
        <w:left w:val="none" w:sz="0" w:space="0" w:color="auto"/>
        <w:bottom w:val="none" w:sz="0" w:space="0" w:color="auto"/>
        <w:right w:val="none" w:sz="0" w:space="0" w:color="auto"/>
      </w:divBdr>
    </w:div>
    <w:div w:id="1507749206">
      <w:bodyDiv w:val="1"/>
      <w:marLeft w:val="0"/>
      <w:marRight w:val="0"/>
      <w:marTop w:val="0"/>
      <w:marBottom w:val="0"/>
      <w:divBdr>
        <w:top w:val="none" w:sz="0" w:space="0" w:color="auto"/>
        <w:left w:val="none" w:sz="0" w:space="0" w:color="auto"/>
        <w:bottom w:val="none" w:sz="0" w:space="0" w:color="auto"/>
        <w:right w:val="none" w:sz="0" w:space="0" w:color="auto"/>
      </w:divBdr>
    </w:div>
    <w:div w:id="1514030465">
      <w:bodyDiv w:val="1"/>
      <w:marLeft w:val="0"/>
      <w:marRight w:val="0"/>
      <w:marTop w:val="0"/>
      <w:marBottom w:val="0"/>
      <w:divBdr>
        <w:top w:val="none" w:sz="0" w:space="0" w:color="auto"/>
        <w:left w:val="none" w:sz="0" w:space="0" w:color="auto"/>
        <w:bottom w:val="none" w:sz="0" w:space="0" w:color="auto"/>
        <w:right w:val="none" w:sz="0" w:space="0" w:color="auto"/>
      </w:divBdr>
    </w:div>
    <w:div w:id="1515532438">
      <w:bodyDiv w:val="1"/>
      <w:marLeft w:val="0"/>
      <w:marRight w:val="0"/>
      <w:marTop w:val="0"/>
      <w:marBottom w:val="0"/>
      <w:divBdr>
        <w:top w:val="none" w:sz="0" w:space="0" w:color="auto"/>
        <w:left w:val="none" w:sz="0" w:space="0" w:color="auto"/>
        <w:bottom w:val="none" w:sz="0" w:space="0" w:color="auto"/>
        <w:right w:val="none" w:sz="0" w:space="0" w:color="auto"/>
      </w:divBdr>
    </w:div>
    <w:div w:id="1519585922">
      <w:bodyDiv w:val="1"/>
      <w:marLeft w:val="0"/>
      <w:marRight w:val="0"/>
      <w:marTop w:val="0"/>
      <w:marBottom w:val="0"/>
      <w:divBdr>
        <w:top w:val="none" w:sz="0" w:space="0" w:color="auto"/>
        <w:left w:val="none" w:sz="0" w:space="0" w:color="auto"/>
        <w:bottom w:val="none" w:sz="0" w:space="0" w:color="auto"/>
        <w:right w:val="none" w:sz="0" w:space="0" w:color="auto"/>
      </w:divBdr>
    </w:div>
    <w:div w:id="1520390189">
      <w:bodyDiv w:val="1"/>
      <w:marLeft w:val="0"/>
      <w:marRight w:val="0"/>
      <w:marTop w:val="0"/>
      <w:marBottom w:val="0"/>
      <w:divBdr>
        <w:top w:val="none" w:sz="0" w:space="0" w:color="auto"/>
        <w:left w:val="none" w:sz="0" w:space="0" w:color="auto"/>
        <w:bottom w:val="none" w:sz="0" w:space="0" w:color="auto"/>
        <w:right w:val="none" w:sz="0" w:space="0" w:color="auto"/>
      </w:divBdr>
    </w:div>
    <w:div w:id="1523860492">
      <w:bodyDiv w:val="1"/>
      <w:marLeft w:val="0"/>
      <w:marRight w:val="0"/>
      <w:marTop w:val="0"/>
      <w:marBottom w:val="0"/>
      <w:divBdr>
        <w:top w:val="none" w:sz="0" w:space="0" w:color="auto"/>
        <w:left w:val="none" w:sz="0" w:space="0" w:color="auto"/>
        <w:bottom w:val="none" w:sz="0" w:space="0" w:color="auto"/>
        <w:right w:val="none" w:sz="0" w:space="0" w:color="auto"/>
      </w:divBdr>
    </w:div>
    <w:div w:id="1541627091">
      <w:bodyDiv w:val="1"/>
      <w:marLeft w:val="0"/>
      <w:marRight w:val="0"/>
      <w:marTop w:val="0"/>
      <w:marBottom w:val="0"/>
      <w:divBdr>
        <w:top w:val="none" w:sz="0" w:space="0" w:color="auto"/>
        <w:left w:val="none" w:sz="0" w:space="0" w:color="auto"/>
        <w:bottom w:val="none" w:sz="0" w:space="0" w:color="auto"/>
        <w:right w:val="none" w:sz="0" w:space="0" w:color="auto"/>
      </w:divBdr>
    </w:div>
    <w:div w:id="1542478899">
      <w:bodyDiv w:val="1"/>
      <w:marLeft w:val="0"/>
      <w:marRight w:val="0"/>
      <w:marTop w:val="0"/>
      <w:marBottom w:val="0"/>
      <w:divBdr>
        <w:top w:val="none" w:sz="0" w:space="0" w:color="auto"/>
        <w:left w:val="none" w:sz="0" w:space="0" w:color="auto"/>
        <w:bottom w:val="none" w:sz="0" w:space="0" w:color="auto"/>
        <w:right w:val="none" w:sz="0" w:space="0" w:color="auto"/>
      </w:divBdr>
    </w:div>
    <w:div w:id="1545404689">
      <w:bodyDiv w:val="1"/>
      <w:marLeft w:val="0"/>
      <w:marRight w:val="0"/>
      <w:marTop w:val="0"/>
      <w:marBottom w:val="0"/>
      <w:divBdr>
        <w:top w:val="none" w:sz="0" w:space="0" w:color="auto"/>
        <w:left w:val="none" w:sz="0" w:space="0" w:color="auto"/>
        <w:bottom w:val="none" w:sz="0" w:space="0" w:color="auto"/>
        <w:right w:val="none" w:sz="0" w:space="0" w:color="auto"/>
      </w:divBdr>
    </w:div>
    <w:div w:id="1548491172">
      <w:bodyDiv w:val="1"/>
      <w:marLeft w:val="0"/>
      <w:marRight w:val="0"/>
      <w:marTop w:val="0"/>
      <w:marBottom w:val="0"/>
      <w:divBdr>
        <w:top w:val="none" w:sz="0" w:space="0" w:color="auto"/>
        <w:left w:val="none" w:sz="0" w:space="0" w:color="auto"/>
        <w:bottom w:val="none" w:sz="0" w:space="0" w:color="auto"/>
        <w:right w:val="none" w:sz="0" w:space="0" w:color="auto"/>
      </w:divBdr>
    </w:div>
    <w:div w:id="1554384813">
      <w:bodyDiv w:val="1"/>
      <w:marLeft w:val="0"/>
      <w:marRight w:val="0"/>
      <w:marTop w:val="0"/>
      <w:marBottom w:val="0"/>
      <w:divBdr>
        <w:top w:val="none" w:sz="0" w:space="0" w:color="auto"/>
        <w:left w:val="none" w:sz="0" w:space="0" w:color="auto"/>
        <w:bottom w:val="none" w:sz="0" w:space="0" w:color="auto"/>
        <w:right w:val="none" w:sz="0" w:space="0" w:color="auto"/>
      </w:divBdr>
    </w:div>
    <w:div w:id="1554464602">
      <w:bodyDiv w:val="1"/>
      <w:marLeft w:val="0"/>
      <w:marRight w:val="0"/>
      <w:marTop w:val="0"/>
      <w:marBottom w:val="0"/>
      <w:divBdr>
        <w:top w:val="none" w:sz="0" w:space="0" w:color="auto"/>
        <w:left w:val="none" w:sz="0" w:space="0" w:color="auto"/>
        <w:bottom w:val="none" w:sz="0" w:space="0" w:color="auto"/>
        <w:right w:val="none" w:sz="0" w:space="0" w:color="auto"/>
      </w:divBdr>
    </w:div>
    <w:div w:id="1562987192">
      <w:bodyDiv w:val="1"/>
      <w:marLeft w:val="0"/>
      <w:marRight w:val="0"/>
      <w:marTop w:val="0"/>
      <w:marBottom w:val="0"/>
      <w:divBdr>
        <w:top w:val="none" w:sz="0" w:space="0" w:color="auto"/>
        <w:left w:val="none" w:sz="0" w:space="0" w:color="auto"/>
        <w:bottom w:val="none" w:sz="0" w:space="0" w:color="auto"/>
        <w:right w:val="none" w:sz="0" w:space="0" w:color="auto"/>
      </w:divBdr>
      <w:divsChild>
        <w:div w:id="1075665875">
          <w:marLeft w:val="0"/>
          <w:marRight w:val="0"/>
          <w:marTop w:val="0"/>
          <w:marBottom w:val="0"/>
          <w:divBdr>
            <w:top w:val="none" w:sz="0" w:space="0" w:color="auto"/>
            <w:left w:val="none" w:sz="0" w:space="0" w:color="auto"/>
            <w:bottom w:val="none" w:sz="0" w:space="0" w:color="auto"/>
            <w:right w:val="none" w:sz="0" w:space="0" w:color="auto"/>
          </w:divBdr>
          <w:divsChild>
            <w:div w:id="51734847">
              <w:marLeft w:val="0"/>
              <w:marRight w:val="0"/>
              <w:marTop w:val="0"/>
              <w:marBottom w:val="0"/>
              <w:divBdr>
                <w:top w:val="none" w:sz="0" w:space="0" w:color="auto"/>
                <w:left w:val="none" w:sz="0" w:space="0" w:color="auto"/>
                <w:bottom w:val="none" w:sz="0" w:space="0" w:color="auto"/>
                <w:right w:val="none" w:sz="0" w:space="0" w:color="auto"/>
              </w:divBdr>
              <w:divsChild>
                <w:div w:id="8929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0227">
      <w:bodyDiv w:val="1"/>
      <w:marLeft w:val="0"/>
      <w:marRight w:val="0"/>
      <w:marTop w:val="0"/>
      <w:marBottom w:val="0"/>
      <w:divBdr>
        <w:top w:val="none" w:sz="0" w:space="0" w:color="auto"/>
        <w:left w:val="none" w:sz="0" w:space="0" w:color="auto"/>
        <w:bottom w:val="none" w:sz="0" w:space="0" w:color="auto"/>
        <w:right w:val="none" w:sz="0" w:space="0" w:color="auto"/>
      </w:divBdr>
    </w:div>
    <w:div w:id="1568688222">
      <w:bodyDiv w:val="1"/>
      <w:marLeft w:val="0"/>
      <w:marRight w:val="0"/>
      <w:marTop w:val="0"/>
      <w:marBottom w:val="0"/>
      <w:divBdr>
        <w:top w:val="none" w:sz="0" w:space="0" w:color="auto"/>
        <w:left w:val="none" w:sz="0" w:space="0" w:color="auto"/>
        <w:bottom w:val="none" w:sz="0" w:space="0" w:color="auto"/>
        <w:right w:val="none" w:sz="0" w:space="0" w:color="auto"/>
      </w:divBdr>
      <w:divsChild>
        <w:div w:id="835337463">
          <w:marLeft w:val="0"/>
          <w:marRight w:val="0"/>
          <w:marTop w:val="0"/>
          <w:marBottom w:val="0"/>
          <w:divBdr>
            <w:top w:val="none" w:sz="0" w:space="0" w:color="auto"/>
            <w:left w:val="none" w:sz="0" w:space="0" w:color="auto"/>
            <w:bottom w:val="none" w:sz="0" w:space="0" w:color="auto"/>
            <w:right w:val="none" w:sz="0" w:space="0" w:color="auto"/>
          </w:divBdr>
          <w:divsChild>
            <w:div w:id="2406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556">
      <w:bodyDiv w:val="1"/>
      <w:marLeft w:val="0"/>
      <w:marRight w:val="0"/>
      <w:marTop w:val="0"/>
      <w:marBottom w:val="0"/>
      <w:divBdr>
        <w:top w:val="none" w:sz="0" w:space="0" w:color="auto"/>
        <w:left w:val="none" w:sz="0" w:space="0" w:color="auto"/>
        <w:bottom w:val="none" w:sz="0" w:space="0" w:color="auto"/>
        <w:right w:val="none" w:sz="0" w:space="0" w:color="auto"/>
      </w:divBdr>
    </w:div>
    <w:div w:id="1577742969">
      <w:bodyDiv w:val="1"/>
      <w:marLeft w:val="0"/>
      <w:marRight w:val="0"/>
      <w:marTop w:val="0"/>
      <w:marBottom w:val="0"/>
      <w:divBdr>
        <w:top w:val="none" w:sz="0" w:space="0" w:color="auto"/>
        <w:left w:val="none" w:sz="0" w:space="0" w:color="auto"/>
        <w:bottom w:val="none" w:sz="0" w:space="0" w:color="auto"/>
        <w:right w:val="none" w:sz="0" w:space="0" w:color="auto"/>
      </w:divBdr>
    </w:div>
    <w:div w:id="1577938493">
      <w:bodyDiv w:val="1"/>
      <w:marLeft w:val="0"/>
      <w:marRight w:val="0"/>
      <w:marTop w:val="0"/>
      <w:marBottom w:val="0"/>
      <w:divBdr>
        <w:top w:val="none" w:sz="0" w:space="0" w:color="auto"/>
        <w:left w:val="none" w:sz="0" w:space="0" w:color="auto"/>
        <w:bottom w:val="none" w:sz="0" w:space="0" w:color="auto"/>
        <w:right w:val="none" w:sz="0" w:space="0" w:color="auto"/>
      </w:divBdr>
    </w:div>
    <w:div w:id="1581134325">
      <w:bodyDiv w:val="1"/>
      <w:marLeft w:val="0"/>
      <w:marRight w:val="0"/>
      <w:marTop w:val="0"/>
      <w:marBottom w:val="0"/>
      <w:divBdr>
        <w:top w:val="none" w:sz="0" w:space="0" w:color="auto"/>
        <w:left w:val="none" w:sz="0" w:space="0" w:color="auto"/>
        <w:bottom w:val="none" w:sz="0" w:space="0" w:color="auto"/>
        <w:right w:val="none" w:sz="0" w:space="0" w:color="auto"/>
      </w:divBdr>
    </w:div>
    <w:div w:id="1581451612">
      <w:bodyDiv w:val="1"/>
      <w:marLeft w:val="0"/>
      <w:marRight w:val="0"/>
      <w:marTop w:val="0"/>
      <w:marBottom w:val="0"/>
      <w:divBdr>
        <w:top w:val="none" w:sz="0" w:space="0" w:color="auto"/>
        <w:left w:val="none" w:sz="0" w:space="0" w:color="auto"/>
        <w:bottom w:val="none" w:sz="0" w:space="0" w:color="auto"/>
        <w:right w:val="none" w:sz="0" w:space="0" w:color="auto"/>
      </w:divBdr>
    </w:div>
    <w:div w:id="1583832367">
      <w:bodyDiv w:val="1"/>
      <w:marLeft w:val="0"/>
      <w:marRight w:val="0"/>
      <w:marTop w:val="0"/>
      <w:marBottom w:val="0"/>
      <w:divBdr>
        <w:top w:val="none" w:sz="0" w:space="0" w:color="auto"/>
        <w:left w:val="none" w:sz="0" w:space="0" w:color="auto"/>
        <w:bottom w:val="none" w:sz="0" w:space="0" w:color="auto"/>
        <w:right w:val="none" w:sz="0" w:space="0" w:color="auto"/>
      </w:divBdr>
    </w:div>
    <w:div w:id="1588153474">
      <w:bodyDiv w:val="1"/>
      <w:marLeft w:val="0"/>
      <w:marRight w:val="0"/>
      <w:marTop w:val="0"/>
      <w:marBottom w:val="0"/>
      <w:divBdr>
        <w:top w:val="none" w:sz="0" w:space="0" w:color="auto"/>
        <w:left w:val="none" w:sz="0" w:space="0" w:color="auto"/>
        <w:bottom w:val="none" w:sz="0" w:space="0" w:color="auto"/>
        <w:right w:val="none" w:sz="0" w:space="0" w:color="auto"/>
      </w:divBdr>
    </w:div>
    <w:div w:id="1601639828">
      <w:bodyDiv w:val="1"/>
      <w:marLeft w:val="0"/>
      <w:marRight w:val="0"/>
      <w:marTop w:val="0"/>
      <w:marBottom w:val="0"/>
      <w:divBdr>
        <w:top w:val="none" w:sz="0" w:space="0" w:color="auto"/>
        <w:left w:val="none" w:sz="0" w:space="0" w:color="auto"/>
        <w:bottom w:val="none" w:sz="0" w:space="0" w:color="auto"/>
        <w:right w:val="none" w:sz="0" w:space="0" w:color="auto"/>
      </w:divBdr>
    </w:div>
    <w:div w:id="1604072318">
      <w:bodyDiv w:val="1"/>
      <w:marLeft w:val="0"/>
      <w:marRight w:val="0"/>
      <w:marTop w:val="0"/>
      <w:marBottom w:val="0"/>
      <w:divBdr>
        <w:top w:val="none" w:sz="0" w:space="0" w:color="auto"/>
        <w:left w:val="none" w:sz="0" w:space="0" w:color="auto"/>
        <w:bottom w:val="none" w:sz="0" w:space="0" w:color="auto"/>
        <w:right w:val="none" w:sz="0" w:space="0" w:color="auto"/>
      </w:divBdr>
    </w:div>
    <w:div w:id="1604805885">
      <w:bodyDiv w:val="1"/>
      <w:marLeft w:val="0"/>
      <w:marRight w:val="0"/>
      <w:marTop w:val="0"/>
      <w:marBottom w:val="0"/>
      <w:divBdr>
        <w:top w:val="none" w:sz="0" w:space="0" w:color="auto"/>
        <w:left w:val="none" w:sz="0" w:space="0" w:color="auto"/>
        <w:bottom w:val="none" w:sz="0" w:space="0" w:color="auto"/>
        <w:right w:val="none" w:sz="0" w:space="0" w:color="auto"/>
      </w:divBdr>
    </w:div>
    <w:div w:id="1610893006">
      <w:bodyDiv w:val="1"/>
      <w:marLeft w:val="0"/>
      <w:marRight w:val="0"/>
      <w:marTop w:val="0"/>
      <w:marBottom w:val="0"/>
      <w:divBdr>
        <w:top w:val="none" w:sz="0" w:space="0" w:color="auto"/>
        <w:left w:val="none" w:sz="0" w:space="0" w:color="auto"/>
        <w:bottom w:val="none" w:sz="0" w:space="0" w:color="auto"/>
        <w:right w:val="none" w:sz="0" w:space="0" w:color="auto"/>
      </w:divBdr>
    </w:div>
    <w:div w:id="1615091651">
      <w:bodyDiv w:val="1"/>
      <w:marLeft w:val="0"/>
      <w:marRight w:val="0"/>
      <w:marTop w:val="0"/>
      <w:marBottom w:val="0"/>
      <w:divBdr>
        <w:top w:val="none" w:sz="0" w:space="0" w:color="auto"/>
        <w:left w:val="none" w:sz="0" w:space="0" w:color="auto"/>
        <w:bottom w:val="none" w:sz="0" w:space="0" w:color="auto"/>
        <w:right w:val="none" w:sz="0" w:space="0" w:color="auto"/>
      </w:divBdr>
    </w:div>
    <w:div w:id="1621649351">
      <w:bodyDiv w:val="1"/>
      <w:marLeft w:val="0"/>
      <w:marRight w:val="0"/>
      <w:marTop w:val="0"/>
      <w:marBottom w:val="0"/>
      <w:divBdr>
        <w:top w:val="none" w:sz="0" w:space="0" w:color="auto"/>
        <w:left w:val="none" w:sz="0" w:space="0" w:color="auto"/>
        <w:bottom w:val="none" w:sz="0" w:space="0" w:color="auto"/>
        <w:right w:val="none" w:sz="0" w:space="0" w:color="auto"/>
      </w:divBdr>
    </w:div>
    <w:div w:id="1625379696">
      <w:bodyDiv w:val="1"/>
      <w:marLeft w:val="0"/>
      <w:marRight w:val="0"/>
      <w:marTop w:val="0"/>
      <w:marBottom w:val="0"/>
      <w:divBdr>
        <w:top w:val="none" w:sz="0" w:space="0" w:color="auto"/>
        <w:left w:val="none" w:sz="0" w:space="0" w:color="auto"/>
        <w:bottom w:val="none" w:sz="0" w:space="0" w:color="auto"/>
        <w:right w:val="none" w:sz="0" w:space="0" w:color="auto"/>
      </w:divBdr>
    </w:div>
    <w:div w:id="1625574743">
      <w:bodyDiv w:val="1"/>
      <w:marLeft w:val="0"/>
      <w:marRight w:val="0"/>
      <w:marTop w:val="0"/>
      <w:marBottom w:val="0"/>
      <w:divBdr>
        <w:top w:val="none" w:sz="0" w:space="0" w:color="auto"/>
        <w:left w:val="none" w:sz="0" w:space="0" w:color="auto"/>
        <w:bottom w:val="none" w:sz="0" w:space="0" w:color="auto"/>
        <w:right w:val="none" w:sz="0" w:space="0" w:color="auto"/>
      </w:divBdr>
    </w:div>
    <w:div w:id="1628657926">
      <w:bodyDiv w:val="1"/>
      <w:marLeft w:val="0"/>
      <w:marRight w:val="0"/>
      <w:marTop w:val="0"/>
      <w:marBottom w:val="0"/>
      <w:divBdr>
        <w:top w:val="none" w:sz="0" w:space="0" w:color="auto"/>
        <w:left w:val="none" w:sz="0" w:space="0" w:color="auto"/>
        <w:bottom w:val="none" w:sz="0" w:space="0" w:color="auto"/>
        <w:right w:val="none" w:sz="0" w:space="0" w:color="auto"/>
      </w:divBdr>
    </w:div>
    <w:div w:id="1631588644">
      <w:bodyDiv w:val="1"/>
      <w:marLeft w:val="0"/>
      <w:marRight w:val="0"/>
      <w:marTop w:val="0"/>
      <w:marBottom w:val="0"/>
      <w:divBdr>
        <w:top w:val="none" w:sz="0" w:space="0" w:color="auto"/>
        <w:left w:val="none" w:sz="0" w:space="0" w:color="auto"/>
        <w:bottom w:val="none" w:sz="0" w:space="0" w:color="auto"/>
        <w:right w:val="none" w:sz="0" w:space="0" w:color="auto"/>
      </w:divBdr>
    </w:div>
    <w:div w:id="1633435808">
      <w:bodyDiv w:val="1"/>
      <w:marLeft w:val="0"/>
      <w:marRight w:val="0"/>
      <w:marTop w:val="0"/>
      <w:marBottom w:val="0"/>
      <w:divBdr>
        <w:top w:val="none" w:sz="0" w:space="0" w:color="auto"/>
        <w:left w:val="none" w:sz="0" w:space="0" w:color="auto"/>
        <w:bottom w:val="none" w:sz="0" w:space="0" w:color="auto"/>
        <w:right w:val="none" w:sz="0" w:space="0" w:color="auto"/>
      </w:divBdr>
    </w:div>
    <w:div w:id="1635451707">
      <w:bodyDiv w:val="1"/>
      <w:marLeft w:val="0"/>
      <w:marRight w:val="0"/>
      <w:marTop w:val="0"/>
      <w:marBottom w:val="0"/>
      <w:divBdr>
        <w:top w:val="none" w:sz="0" w:space="0" w:color="auto"/>
        <w:left w:val="none" w:sz="0" w:space="0" w:color="auto"/>
        <w:bottom w:val="none" w:sz="0" w:space="0" w:color="auto"/>
        <w:right w:val="none" w:sz="0" w:space="0" w:color="auto"/>
      </w:divBdr>
    </w:div>
    <w:div w:id="1636521801">
      <w:bodyDiv w:val="1"/>
      <w:marLeft w:val="0"/>
      <w:marRight w:val="0"/>
      <w:marTop w:val="0"/>
      <w:marBottom w:val="0"/>
      <w:divBdr>
        <w:top w:val="none" w:sz="0" w:space="0" w:color="auto"/>
        <w:left w:val="none" w:sz="0" w:space="0" w:color="auto"/>
        <w:bottom w:val="none" w:sz="0" w:space="0" w:color="auto"/>
        <w:right w:val="none" w:sz="0" w:space="0" w:color="auto"/>
      </w:divBdr>
    </w:div>
    <w:div w:id="1641839743">
      <w:bodyDiv w:val="1"/>
      <w:marLeft w:val="0"/>
      <w:marRight w:val="0"/>
      <w:marTop w:val="0"/>
      <w:marBottom w:val="0"/>
      <w:divBdr>
        <w:top w:val="none" w:sz="0" w:space="0" w:color="auto"/>
        <w:left w:val="none" w:sz="0" w:space="0" w:color="auto"/>
        <w:bottom w:val="none" w:sz="0" w:space="0" w:color="auto"/>
        <w:right w:val="none" w:sz="0" w:space="0" w:color="auto"/>
      </w:divBdr>
    </w:div>
    <w:div w:id="1642148321">
      <w:bodyDiv w:val="1"/>
      <w:marLeft w:val="0"/>
      <w:marRight w:val="0"/>
      <w:marTop w:val="0"/>
      <w:marBottom w:val="0"/>
      <w:divBdr>
        <w:top w:val="none" w:sz="0" w:space="0" w:color="auto"/>
        <w:left w:val="none" w:sz="0" w:space="0" w:color="auto"/>
        <w:bottom w:val="none" w:sz="0" w:space="0" w:color="auto"/>
        <w:right w:val="none" w:sz="0" w:space="0" w:color="auto"/>
      </w:divBdr>
    </w:div>
    <w:div w:id="1645500582">
      <w:bodyDiv w:val="1"/>
      <w:marLeft w:val="0"/>
      <w:marRight w:val="0"/>
      <w:marTop w:val="0"/>
      <w:marBottom w:val="0"/>
      <w:divBdr>
        <w:top w:val="none" w:sz="0" w:space="0" w:color="auto"/>
        <w:left w:val="none" w:sz="0" w:space="0" w:color="auto"/>
        <w:bottom w:val="none" w:sz="0" w:space="0" w:color="auto"/>
        <w:right w:val="none" w:sz="0" w:space="0" w:color="auto"/>
      </w:divBdr>
    </w:div>
    <w:div w:id="1653751971">
      <w:bodyDiv w:val="1"/>
      <w:marLeft w:val="0"/>
      <w:marRight w:val="0"/>
      <w:marTop w:val="0"/>
      <w:marBottom w:val="0"/>
      <w:divBdr>
        <w:top w:val="none" w:sz="0" w:space="0" w:color="auto"/>
        <w:left w:val="none" w:sz="0" w:space="0" w:color="auto"/>
        <w:bottom w:val="none" w:sz="0" w:space="0" w:color="auto"/>
        <w:right w:val="none" w:sz="0" w:space="0" w:color="auto"/>
      </w:divBdr>
    </w:div>
    <w:div w:id="1671256791">
      <w:bodyDiv w:val="1"/>
      <w:marLeft w:val="0"/>
      <w:marRight w:val="0"/>
      <w:marTop w:val="0"/>
      <w:marBottom w:val="0"/>
      <w:divBdr>
        <w:top w:val="none" w:sz="0" w:space="0" w:color="auto"/>
        <w:left w:val="none" w:sz="0" w:space="0" w:color="auto"/>
        <w:bottom w:val="none" w:sz="0" w:space="0" w:color="auto"/>
        <w:right w:val="none" w:sz="0" w:space="0" w:color="auto"/>
      </w:divBdr>
    </w:div>
    <w:div w:id="1671719036">
      <w:bodyDiv w:val="1"/>
      <w:marLeft w:val="0"/>
      <w:marRight w:val="0"/>
      <w:marTop w:val="0"/>
      <w:marBottom w:val="0"/>
      <w:divBdr>
        <w:top w:val="none" w:sz="0" w:space="0" w:color="auto"/>
        <w:left w:val="none" w:sz="0" w:space="0" w:color="auto"/>
        <w:bottom w:val="none" w:sz="0" w:space="0" w:color="auto"/>
        <w:right w:val="none" w:sz="0" w:space="0" w:color="auto"/>
      </w:divBdr>
    </w:div>
    <w:div w:id="1672368742">
      <w:bodyDiv w:val="1"/>
      <w:marLeft w:val="0"/>
      <w:marRight w:val="0"/>
      <w:marTop w:val="0"/>
      <w:marBottom w:val="0"/>
      <w:divBdr>
        <w:top w:val="none" w:sz="0" w:space="0" w:color="auto"/>
        <w:left w:val="none" w:sz="0" w:space="0" w:color="auto"/>
        <w:bottom w:val="none" w:sz="0" w:space="0" w:color="auto"/>
        <w:right w:val="none" w:sz="0" w:space="0" w:color="auto"/>
      </w:divBdr>
    </w:div>
    <w:div w:id="1673331554">
      <w:bodyDiv w:val="1"/>
      <w:marLeft w:val="0"/>
      <w:marRight w:val="0"/>
      <w:marTop w:val="0"/>
      <w:marBottom w:val="0"/>
      <w:divBdr>
        <w:top w:val="none" w:sz="0" w:space="0" w:color="auto"/>
        <w:left w:val="none" w:sz="0" w:space="0" w:color="auto"/>
        <w:bottom w:val="none" w:sz="0" w:space="0" w:color="auto"/>
        <w:right w:val="none" w:sz="0" w:space="0" w:color="auto"/>
      </w:divBdr>
    </w:div>
    <w:div w:id="1674645164">
      <w:bodyDiv w:val="1"/>
      <w:marLeft w:val="0"/>
      <w:marRight w:val="0"/>
      <w:marTop w:val="0"/>
      <w:marBottom w:val="0"/>
      <w:divBdr>
        <w:top w:val="none" w:sz="0" w:space="0" w:color="auto"/>
        <w:left w:val="none" w:sz="0" w:space="0" w:color="auto"/>
        <w:bottom w:val="none" w:sz="0" w:space="0" w:color="auto"/>
        <w:right w:val="none" w:sz="0" w:space="0" w:color="auto"/>
      </w:divBdr>
    </w:div>
    <w:div w:id="1676109215">
      <w:bodyDiv w:val="1"/>
      <w:marLeft w:val="0"/>
      <w:marRight w:val="0"/>
      <w:marTop w:val="0"/>
      <w:marBottom w:val="0"/>
      <w:divBdr>
        <w:top w:val="none" w:sz="0" w:space="0" w:color="auto"/>
        <w:left w:val="none" w:sz="0" w:space="0" w:color="auto"/>
        <w:bottom w:val="none" w:sz="0" w:space="0" w:color="auto"/>
        <w:right w:val="none" w:sz="0" w:space="0" w:color="auto"/>
      </w:divBdr>
    </w:div>
    <w:div w:id="1682970512">
      <w:bodyDiv w:val="1"/>
      <w:marLeft w:val="0"/>
      <w:marRight w:val="0"/>
      <w:marTop w:val="0"/>
      <w:marBottom w:val="0"/>
      <w:divBdr>
        <w:top w:val="none" w:sz="0" w:space="0" w:color="auto"/>
        <w:left w:val="none" w:sz="0" w:space="0" w:color="auto"/>
        <w:bottom w:val="none" w:sz="0" w:space="0" w:color="auto"/>
        <w:right w:val="none" w:sz="0" w:space="0" w:color="auto"/>
      </w:divBdr>
    </w:div>
    <w:div w:id="1699044405">
      <w:bodyDiv w:val="1"/>
      <w:marLeft w:val="0"/>
      <w:marRight w:val="0"/>
      <w:marTop w:val="0"/>
      <w:marBottom w:val="0"/>
      <w:divBdr>
        <w:top w:val="none" w:sz="0" w:space="0" w:color="auto"/>
        <w:left w:val="none" w:sz="0" w:space="0" w:color="auto"/>
        <w:bottom w:val="none" w:sz="0" w:space="0" w:color="auto"/>
        <w:right w:val="none" w:sz="0" w:space="0" w:color="auto"/>
      </w:divBdr>
    </w:div>
    <w:div w:id="1703893136">
      <w:bodyDiv w:val="1"/>
      <w:marLeft w:val="0"/>
      <w:marRight w:val="0"/>
      <w:marTop w:val="0"/>
      <w:marBottom w:val="0"/>
      <w:divBdr>
        <w:top w:val="none" w:sz="0" w:space="0" w:color="auto"/>
        <w:left w:val="none" w:sz="0" w:space="0" w:color="auto"/>
        <w:bottom w:val="none" w:sz="0" w:space="0" w:color="auto"/>
        <w:right w:val="none" w:sz="0" w:space="0" w:color="auto"/>
      </w:divBdr>
      <w:divsChild>
        <w:div w:id="1182084352">
          <w:marLeft w:val="0"/>
          <w:marRight w:val="0"/>
          <w:marTop w:val="0"/>
          <w:marBottom w:val="0"/>
          <w:divBdr>
            <w:top w:val="none" w:sz="0" w:space="0" w:color="auto"/>
            <w:left w:val="none" w:sz="0" w:space="0" w:color="auto"/>
            <w:bottom w:val="none" w:sz="0" w:space="0" w:color="auto"/>
            <w:right w:val="none" w:sz="0" w:space="0" w:color="auto"/>
          </w:divBdr>
          <w:divsChild>
            <w:div w:id="17493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7239">
      <w:bodyDiv w:val="1"/>
      <w:marLeft w:val="0"/>
      <w:marRight w:val="0"/>
      <w:marTop w:val="0"/>
      <w:marBottom w:val="0"/>
      <w:divBdr>
        <w:top w:val="none" w:sz="0" w:space="0" w:color="auto"/>
        <w:left w:val="none" w:sz="0" w:space="0" w:color="auto"/>
        <w:bottom w:val="none" w:sz="0" w:space="0" w:color="auto"/>
        <w:right w:val="none" w:sz="0" w:space="0" w:color="auto"/>
      </w:divBdr>
    </w:div>
    <w:div w:id="1712270610">
      <w:bodyDiv w:val="1"/>
      <w:marLeft w:val="0"/>
      <w:marRight w:val="0"/>
      <w:marTop w:val="0"/>
      <w:marBottom w:val="0"/>
      <w:divBdr>
        <w:top w:val="none" w:sz="0" w:space="0" w:color="auto"/>
        <w:left w:val="none" w:sz="0" w:space="0" w:color="auto"/>
        <w:bottom w:val="none" w:sz="0" w:space="0" w:color="auto"/>
        <w:right w:val="none" w:sz="0" w:space="0" w:color="auto"/>
      </w:divBdr>
    </w:div>
    <w:div w:id="1713111317">
      <w:bodyDiv w:val="1"/>
      <w:marLeft w:val="0"/>
      <w:marRight w:val="0"/>
      <w:marTop w:val="0"/>
      <w:marBottom w:val="0"/>
      <w:divBdr>
        <w:top w:val="none" w:sz="0" w:space="0" w:color="auto"/>
        <w:left w:val="none" w:sz="0" w:space="0" w:color="auto"/>
        <w:bottom w:val="none" w:sz="0" w:space="0" w:color="auto"/>
        <w:right w:val="none" w:sz="0" w:space="0" w:color="auto"/>
      </w:divBdr>
    </w:div>
    <w:div w:id="1714694194">
      <w:bodyDiv w:val="1"/>
      <w:marLeft w:val="0"/>
      <w:marRight w:val="0"/>
      <w:marTop w:val="0"/>
      <w:marBottom w:val="0"/>
      <w:divBdr>
        <w:top w:val="none" w:sz="0" w:space="0" w:color="auto"/>
        <w:left w:val="none" w:sz="0" w:space="0" w:color="auto"/>
        <w:bottom w:val="none" w:sz="0" w:space="0" w:color="auto"/>
        <w:right w:val="none" w:sz="0" w:space="0" w:color="auto"/>
      </w:divBdr>
    </w:div>
    <w:div w:id="1715274272">
      <w:bodyDiv w:val="1"/>
      <w:marLeft w:val="0"/>
      <w:marRight w:val="0"/>
      <w:marTop w:val="0"/>
      <w:marBottom w:val="0"/>
      <w:divBdr>
        <w:top w:val="none" w:sz="0" w:space="0" w:color="auto"/>
        <w:left w:val="none" w:sz="0" w:space="0" w:color="auto"/>
        <w:bottom w:val="none" w:sz="0" w:space="0" w:color="auto"/>
        <w:right w:val="none" w:sz="0" w:space="0" w:color="auto"/>
      </w:divBdr>
    </w:div>
    <w:div w:id="1716929658">
      <w:bodyDiv w:val="1"/>
      <w:marLeft w:val="0"/>
      <w:marRight w:val="0"/>
      <w:marTop w:val="0"/>
      <w:marBottom w:val="0"/>
      <w:divBdr>
        <w:top w:val="none" w:sz="0" w:space="0" w:color="auto"/>
        <w:left w:val="none" w:sz="0" w:space="0" w:color="auto"/>
        <w:bottom w:val="none" w:sz="0" w:space="0" w:color="auto"/>
        <w:right w:val="none" w:sz="0" w:space="0" w:color="auto"/>
      </w:divBdr>
    </w:div>
    <w:div w:id="1722365783">
      <w:bodyDiv w:val="1"/>
      <w:marLeft w:val="0"/>
      <w:marRight w:val="0"/>
      <w:marTop w:val="0"/>
      <w:marBottom w:val="0"/>
      <w:divBdr>
        <w:top w:val="none" w:sz="0" w:space="0" w:color="auto"/>
        <w:left w:val="none" w:sz="0" w:space="0" w:color="auto"/>
        <w:bottom w:val="none" w:sz="0" w:space="0" w:color="auto"/>
        <w:right w:val="none" w:sz="0" w:space="0" w:color="auto"/>
      </w:divBdr>
    </w:div>
    <w:div w:id="1728646791">
      <w:bodyDiv w:val="1"/>
      <w:marLeft w:val="0"/>
      <w:marRight w:val="0"/>
      <w:marTop w:val="0"/>
      <w:marBottom w:val="0"/>
      <w:divBdr>
        <w:top w:val="none" w:sz="0" w:space="0" w:color="auto"/>
        <w:left w:val="none" w:sz="0" w:space="0" w:color="auto"/>
        <w:bottom w:val="none" w:sz="0" w:space="0" w:color="auto"/>
        <w:right w:val="none" w:sz="0" w:space="0" w:color="auto"/>
      </w:divBdr>
    </w:div>
    <w:div w:id="1730567868">
      <w:bodyDiv w:val="1"/>
      <w:marLeft w:val="0"/>
      <w:marRight w:val="0"/>
      <w:marTop w:val="0"/>
      <w:marBottom w:val="0"/>
      <w:divBdr>
        <w:top w:val="none" w:sz="0" w:space="0" w:color="auto"/>
        <w:left w:val="none" w:sz="0" w:space="0" w:color="auto"/>
        <w:bottom w:val="none" w:sz="0" w:space="0" w:color="auto"/>
        <w:right w:val="none" w:sz="0" w:space="0" w:color="auto"/>
      </w:divBdr>
    </w:div>
    <w:div w:id="1733770520">
      <w:bodyDiv w:val="1"/>
      <w:marLeft w:val="0"/>
      <w:marRight w:val="0"/>
      <w:marTop w:val="0"/>
      <w:marBottom w:val="0"/>
      <w:divBdr>
        <w:top w:val="none" w:sz="0" w:space="0" w:color="auto"/>
        <w:left w:val="none" w:sz="0" w:space="0" w:color="auto"/>
        <w:bottom w:val="none" w:sz="0" w:space="0" w:color="auto"/>
        <w:right w:val="none" w:sz="0" w:space="0" w:color="auto"/>
      </w:divBdr>
    </w:div>
    <w:div w:id="1762096355">
      <w:bodyDiv w:val="1"/>
      <w:marLeft w:val="0"/>
      <w:marRight w:val="0"/>
      <w:marTop w:val="0"/>
      <w:marBottom w:val="0"/>
      <w:divBdr>
        <w:top w:val="none" w:sz="0" w:space="0" w:color="auto"/>
        <w:left w:val="none" w:sz="0" w:space="0" w:color="auto"/>
        <w:bottom w:val="none" w:sz="0" w:space="0" w:color="auto"/>
        <w:right w:val="none" w:sz="0" w:space="0" w:color="auto"/>
      </w:divBdr>
    </w:div>
    <w:div w:id="1762290058">
      <w:bodyDiv w:val="1"/>
      <w:marLeft w:val="0"/>
      <w:marRight w:val="0"/>
      <w:marTop w:val="0"/>
      <w:marBottom w:val="0"/>
      <w:divBdr>
        <w:top w:val="none" w:sz="0" w:space="0" w:color="auto"/>
        <w:left w:val="none" w:sz="0" w:space="0" w:color="auto"/>
        <w:bottom w:val="none" w:sz="0" w:space="0" w:color="auto"/>
        <w:right w:val="none" w:sz="0" w:space="0" w:color="auto"/>
      </w:divBdr>
    </w:div>
    <w:div w:id="1762753714">
      <w:bodyDiv w:val="1"/>
      <w:marLeft w:val="0"/>
      <w:marRight w:val="0"/>
      <w:marTop w:val="0"/>
      <w:marBottom w:val="0"/>
      <w:divBdr>
        <w:top w:val="none" w:sz="0" w:space="0" w:color="auto"/>
        <w:left w:val="none" w:sz="0" w:space="0" w:color="auto"/>
        <w:bottom w:val="none" w:sz="0" w:space="0" w:color="auto"/>
        <w:right w:val="none" w:sz="0" w:space="0" w:color="auto"/>
      </w:divBdr>
    </w:div>
    <w:div w:id="1771925789">
      <w:bodyDiv w:val="1"/>
      <w:marLeft w:val="0"/>
      <w:marRight w:val="0"/>
      <w:marTop w:val="0"/>
      <w:marBottom w:val="0"/>
      <w:divBdr>
        <w:top w:val="none" w:sz="0" w:space="0" w:color="auto"/>
        <w:left w:val="none" w:sz="0" w:space="0" w:color="auto"/>
        <w:bottom w:val="none" w:sz="0" w:space="0" w:color="auto"/>
        <w:right w:val="none" w:sz="0" w:space="0" w:color="auto"/>
      </w:divBdr>
    </w:div>
    <w:div w:id="1774857103">
      <w:bodyDiv w:val="1"/>
      <w:marLeft w:val="0"/>
      <w:marRight w:val="0"/>
      <w:marTop w:val="0"/>
      <w:marBottom w:val="0"/>
      <w:divBdr>
        <w:top w:val="none" w:sz="0" w:space="0" w:color="auto"/>
        <w:left w:val="none" w:sz="0" w:space="0" w:color="auto"/>
        <w:bottom w:val="none" w:sz="0" w:space="0" w:color="auto"/>
        <w:right w:val="none" w:sz="0" w:space="0" w:color="auto"/>
      </w:divBdr>
    </w:div>
    <w:div w:id="1787969206">
      <w:bodyDiv w:val="1"/>
      <w:marLeft w:val="0"/>
      <w:marRight w:val="0"/>
      <w:marTop w:val="0"/>
      <w:marBottom w:val="0"/>
      <w:divBdr>
        <w:top w:val="none" w:sz="0" w:space="0" w:color="auto"/>
        <w:left w:val="none" w:sz="0" w:space="0" w:color="auto"/>
        <w:bottom w:val="none" w:sz="0" w:space="0" w:color="auto"/>
        <w:right w:val="none" w:sz="0" w:space="0" w:color="auto"/>
      </w:divBdr>
    </w:div>
    <w:div w:id="1789662873">
      <w:bodyDiv w:val="1"/>
      <w:marLeft w:val="0"/>
      <w:marRight w:val="0"/>
      <w:marTop w:val="0"/>
      <w:marBottom w:val="0"/>
      <w:divBdr>
        <w:top w:val="none" w:sz="0" w:space="0" w:color="auto"/>
        <w:left w:val="none" w:sz="0" w:space="0" w:color="auto"/>
        <w:bottom w:val="none" w:sz="0" w:space="0" w:color="auto"/>
        <w:right w:val="none" w:sz="0" w:space="0" w:color="auto"/>
      </w:divBdr>
    </w:div>
    <w:div w:id="1790203368">
      <w:bodyDiv w:val="1"/>
      <w:marLeft w:val="0"/>
      <w:marRight w:val="0"/>
      <w:marTop w:val="0"/>
      <w:marBottom w:val="0"/>
      <w:divBdr>
        <w:top w:val="none" w:sz="0" w:space="0" w:color="auto"/>
        <w:left w:val="none" w:sz="0" w:space="0" w:color="auto"/>
        <w:bottom w:val="none" w:sz="0" w:space="0" w:color="auto"/>
        <w:right w:val="none" w:sz="0" w:space="0" w:color="auto"/>
      </w:divBdr>
    </w:div>
    <w:div w:id="1795366788">
      <w:bodyDiv w:val="1"/>
      <w:marLeft w:val="0"/>
      <w:marRight w:val="0"/>
      <w:marTop w:val="0"/>
      <w:marBottom w:val="0"/>
      <w:divBdr>
        <w:top w:val="none" w:sz="0" w:space="0" w:color="auto"/>
        <w:left w:val="none" w:sz="0" w:space="0" w:color="auto"/>
        <w:bottom w:val="none" w:sz="0" w:space="0" w:color="auto"/>
        <w:right w:val="none" w:sz="0" w:space="0" w:color="auto"/>
      </w:divBdr>
    </w:div>
    <w:div w:id="1820681767">
      <w:bodyDiv w:val="1"/>
      <w:marLeft w:val="0"/>
      <w:marRight w:val="0"/>
      <w:marTop w:val="0"/>
      <w:marBottom w:val="0"/>
      <w:divBdr>
        <w:top w:val="none" w:sz="0" w:space="0" w:color="auto"/>
        <w:left w:val="none" w:sz="0" w:space="0" w:color="auto"/>
        <w:bottom w:val="none" w:sz="0" w:space="0" w:color="auto"/>
        <w:right w:val="none" w:sz="0" w:space="0" w:color="auto"/>
      </w:divBdr>
    </w:div>
    <w:div w:id="1823036815">
      <w:bodyDiv w:val="1"/>
      <w:marLeft w:val="0"/>
      <w:marRight w:val="0"/>
      <w:marTop w:val="0"/>
      <w:marBottom w:val="0"/>
      <w:divBdr>
        <w:top w:val="none" w:sz="0" w:space="0" w:color="auto"/>
        <w:left w:val="none" w:sz="0" w:space="0" w:color="auto"/>
        <w:bottom w:val="none" w:sz="0" w:space="0" w:color="auto"/>
        <w:right w:val="none" w:sz="0" w:space="0" w:color="auto"/>
      </w:divBdr>
    </w:div>
    <w:div w:id="1824084720">
      <w:bodyDiv w:val="1"/>
      <w:marLeft w:val="0"/>
      <w:marRight w:val="0"/>
      <w:marTop w:val="0"/>
      <w:marBottom w:val="0"/>
      <w:divBdr>
        <w:top w:val="none" w:sz="0" w:space="0" w:color="auto"/>
        <w:left w:val="none" w:sz="0" w:space="0" w:color="auto"/>
        <w:bottom w:val="none" w:sz="0" w:space="0" w:color="auto"/>
        <w:right w:val="none" w:sz="0" w:space="0" w:color="auto"/>
      </w:divBdr>
    </w:div>
    <w:div w:id="1826317907">
      <w:bodyDiv w:val="1"/>
      <w:marLeft w:val="0"/>
      <w:marRight w:val="0"/>
      <w:marTop w:val="0"/>
      <w:marBottom w:val="0"/>
      <w:divBdr>
        <w:top w:val="none" w:sz="0" w:space="0" w:color="auto"/>
        <w:left w:val="none" w:sz="0" w:space="0" w:color="auto"/>
        <w:bottom w:val="none" w:sz="0" w:space="0" w:color="auto"/>
        <w:right w:val="none" w:sz="0" w:space="0" w:color="auto"/>
      </w:divBdr>
    </w:div>
    <w:div w:id="1833989174">
      <w:bodyDiv w:val="1"/>
      <w:marLeft w:val="0"/>
      <w:marRight w:val="0"/>
      <w:marTop w:val="0"/>
      <w:marBottom w:val="0"/>
      <w:divBdr>
        <w:top w:val="none" w:sz="0" w:space="0" w:color="auto"/>
        <w:left w:val="none" w:sz="0" w:space="0" w:color="auto"/>
        <w:bottom w:val="none" w:sz="0" w:space="0" w:color="auto"/>
        <w:right w:val="none" w:sz="0" w:space="0" w:color="auto"/>
      </w:divBdr>
    </w:div>
    <w:div w:id="1855609316">
      <w:bodyDiv w:val="1"/>
      <w:marLeft w:val="0"/>
      <w:marRight w:val="0"/>
      <w:marTop w:val="0"/>
      <w:marBottom w:val="0"/>
      <w:divBdr>
        <w:top w:val="none" w:sz="0" w:space="0" w:color="auto"/>
        <w:left w:val="none" w:sz="0" w:space="0" w:color="auto"/>
        <w:bottom w:val="none" w:sz="0" w:space="0" w:color="auto"/>
        <w:right w:val="none" w:sz="0" w:space="0" w:color="auto"/>
      </w:divBdr>
    </w:div>
    <w:div w:id="1856504672">
      <w:bodyDiv w:val="1"/>
      <w:marLeft w:val="0"/>
      <w:marRight w:val="0"/>
      <w:marTop w:val="0"/>
      <w:marBottom w:val="0"/>
      <w:divBdr>
        <w:top w:val="none" w:sz="0" w:space="0" w:color="auto"/>
        <w:left w:val="none" w:sz="0" w:space="0" w:color="auto"/>
        <w:bottom w:val="none" w:sz="0" w:space="0" w:color="auto"/>
        <w:right w:val="none" w:sz="0" w:space="0" w:color="auto"/>
      </w:divBdr>
    </w:div>
    <w:div w:id="1862206960">
      <w:bodyDiv w:val="1"/>
      <w:marLeft w:val="0"/>
      <w:marRight w:val="0"/>
      <w:marTop w:val="0"/>
      <w:marBottom w:val="0"/>
      <w:divBdr>
        <w:top w:val="none" w:sz="0" w:space="0" w:color="auto"/>
        <w:left w:val="none" w:sz="0" w:space="0" w:color="auto"/>
        <w:bottom w:val="none" w:sz="0" w:space="0" w:color="auto"/>
        <w:right w:val="none" w:sz="0" w:space="0" w:color="auto"/>
      </w:divBdr>
    </w:div>
    <w:div w:id="1864005512">
      <w:bodyDiv w:val="1"/>
      <w:marLeft w:val="0"/>
      <w:marRight w:val="0"/>
      <w:marTop w:val="0"/>
      <w:marBottom w:val="0"/>
      <w:divBdr>
        <w:top w:val="none" w:sz="0" w:space="0" w:color="auto"/>
        <w:left w:val="none" w:sz="0" w:space="0" w:color="auto"/>
        <w:bottom w:val="none" w:sz="0" w:space="0" w:color="auto"/>
        <w:right w:val="none" w:sz="0" w:space="0" w:color="auto"/>
      </w:divBdr>
    </w:div>
    <w:div w:id="1865557659">
      <w:bodyDiv w:val="1"/>
      <w:marLeft w:val="0"/>
      <w:marRight w:val="0"/>
      <w:marTop w:val="0"/>
      <w:marBottom w:val="0"/>
      <w:divBdr>
        <w:top w:val="none" w:sz="0" w:space="0" w:color="auto"/>
        <w:left w:val="none" w:sz="0" w:space="0" w:color="auto"/>
        <w:bottom w:val="none" w:sz="0" w:space="0" w:color="auto"/>
        <w:right w:val="none" w:sz="0" w:space="0" w:color="auto"/>
      </w:divBdr>
    </w:div>
    <w:div w:id="1875652632">
      <w:bodyDiv w:val="1"/>
      <w:marLeft w:val="0"/>
      <w:marRight w:val="0"/>
      <w:marTop w:val="0"/>
      <w:marBottom w:val="0"/>
      <w:divBdr>
        <w:top w:val="none" w:sz="0" w:space="0" w:color="auto"/>
        <w:left w:val="none" w:sz="0" w:space="0" w:color="auto"/>
        <w:bottom w:val="none" w:sz="0" w:space="0" w:color="auto"/>
        <w:right w:val="none" w:sz="0" w:space="0" w:color="auto"/>
      </w:divBdr>
    </w:div>
    <w:div w:id="1879051164">
      <w:bodyDiv w:val="1"/>
      <w:marLeft w:val="0"/>
      <w:marRight w:val="0"/>
      <w:marTop w:val="0"/>
      <w:marBottom w:val="0"/>
      <w:divBdr>
        <w:top w:val="none" w:sz="0" w:space="0" w:color="auto"/>
        <w:left w:val="none" w:sz="0" w:space="0" w:color="auto"/>
        <w:bottom w:val="none" w:sz="0" w:space="0" w:color="auto"/>
        <w:right w:val="none" w:sz="0" w:space="0" w:color="auto"/>
      </w:divBdr>
    </w:div>
    <w:div w:id="1879079282">
      <w:bodyDiv w:val="1"/>
      <w:marLeft w:val="0"/>
      <w:marRight w:val="0"/>
      <w:marTop w:val="0"/>
      <w:marBottom w:val="0"/>
      <w:divBdr>
        <w:top w:val="none" w:sz="0" w:space="0" w:color="auto"/>
        <w:left w:val="none" w:sz="0" w:space="0" w:color="auto"/>
        <w:bottom w:val="none" w:sz="0" w:space="0" w:color="auto"/>
        <w:right w:val="none" w:sz="0" w:space="0" w:color="auto"/>
      </w:divBdr>
    </w:div>
    <w:div w:id="1882354515">
      <w:bodyDiv w:val="1"/>
      <w:marLeft w:val="0"/>
      <w:marRight w:val="0"/>
      <w:marTop w:val="0"/>
      <w:marBottom w:val="0"/>
      <w:divBdr>
        <w:top w:val="none" w:sz="0" w:space="0" w:color="auto"/>
        <w:left w:val="none" w:sz="0" w:space="0" w:color="auto"/>
        <w:bottom w:val="none" w:sz="0" w:space="0" w:color="auto"/>
        <w:right w:val="none" w:sz="0" w:space="0" w:color="auto"/>
      </w:divBdr>
    </w:div>
    <w:div w:id="1892380335">
      <w:bodyDiv w:val="1"/>
      <w:marLeft w:val="0"/>
      <w:marRight w:val="0"/>
      <w:marTop w:val="0"/>
      <w:marBottom w:val="0"/>
      <w:divBdr>
        <w:top w:val="none" w:sz="0" w:space="0" w:color="auto"/>
        <w:left w:val="none" w:sz="0" w:space="0" w:color="auto"/>
        <w:bottom w:val="none" w:sz="0" w:space="0" w:color="auto"/>
        <w:right w:val="none" w:sz="0" w:space="0" w:color="auto"/>
      </w:divBdr>
      <w:divsChild>
        <w:div w:id="555505233">
          <w:marLeft w:val="0"/>
          <w:marRight w:val="0"/>
          <w:marTop w:val="0"/>
          <w:marBottom w:val="0"/>
          <w:divBdr>
            <w:top w:val="none" w:sz="0" w:space="0" w:color="auto"/>
            <w:left w:val="none" w:sz="0" w:space="0" w:color="auto"/>
            <w:bottom w:val="none" w:sz="0" w:space="0" w:color="auto"/>
            <w:right w:val="none" w:sz="0" w:space="0" w:color="auto"/>
          </w:divBdr>
          <w:divsChild>
            <w:div w:id="432242654">
              <w:marLeft w:val="0"/>
              <w:marRight w:val="0"/>
              <w:marTop w:val="0"/>
              <w:marBottom w:val="0"/>
              <w:divBdr>
                <w:top w:val="none" w:sz="0" w:space="0" w:color="auto"/>
                <w:left w:val="none" w:sz="0" w:space="0" w:color="auto"/>
                <w:bottom w:val="none" w:sz="0" w:space="0" w:color="auto"/>
                <w:right w:val="none" w:sz="0" w:space="0" w:color="auto"/>
              </w:divBdr>
              <w:divsChild>
                <w:div w:id="17614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557494">
      <w:bodyDiv w:val="1"/>
      <w:marLeft w:val="0"/>
      <w:marRight w:val="0"/>
      <w:marTop w:val="0"/>
      <w:marBottom w:val="0"/>
      <w:divBdr>
        <w:top w:val="none" w:sz="0" w:space="0" w:color="auto"/>
        <w:left w:val="none" w:sz="0" w:space="0" w:color="auto"/>
        <w:bottom w:val="none" w:sz="0" w:space="0" w:color="auto"/>
        <w:right w:val="none" w:sz="0" w:space="0" w:color="auto"/>
      </w:divBdr>
    </w:div>
    <w:div w:id="1908488691">
      <w:bodyDiv w:val="1"/>
      <w:marLeft w:val="0"/>
      <w:marRight w:val="0"/>
      <w:marTop w:val="0"/>
      <w:marBottom w:val="0"/>
      <w:divBdr>
        <w:top w:val="none" w:sz="0" w:space="0" w:color="auto"/>
        <w:left w:val="none" w:sz="0" w:space="0" w:color="auto"/>
        <w:bottom w:val="none" w:sz="0" w:space="0" w:color="auto"/>
        <w:right w:val="none" w:sz="0" w:space="0" w:color="auto"/>
      </w:divBdr>
    </w:div>
    <w:div w:id="1910193862">
      <w:bodyDiv w:val="1"/>
      <w:marLeft w:val="0"/>
      <w:marRight w:val="0"/>
      <w:marTop w:val="0"/>
      <w:marBottom w:val="0"/>
      <w:divBdr>
        <w:top w:val="none" w:sz="0" w:space="0" w:color="auto"/>
        <w:left w:val="none" w:sz="0" w:space="0" w:color="auto"/>
        <w:bottom w:val="none" w:sz="0" w:space="0" w:color="auto"/>
        <w:right w:val="none" w:sz="0" w:space="0" w:color="auto"/>
      </w:divBdr>
    </w:div>
    <w:div w:id="1914005384">
      <w:bodyDiv w:val="1"/>
      <w:marLeft w:val="0"/>
      <w:marRight w:val="0"/>
      <w:marTop w:val="0"/>
      <w:marBottom w:val="0"/>
      <w:divBdr>
        <w:top w:val="none" w:sz="0" w:space="0" w:color="auto"/>
        <w:left w:val="none" w:sz="0" w:space="0" w:color="auto"/>
        <w:bottom w:val="none" w:sz="0" w:space="0" w:color="auto"/>
        <w:right w:val="none" w:sz="0" w:space="0" w:color="auto"/>
      </w:divBdr>
    </w:div>
    <w:div w:id="1928999855">
      <w:bodyDiv w:val="1"/>
      <w:marLeft w:val="0"/>
      <w:marRight w:val="0"/>
      <w:marTop w:val="0"/>
      <w:marBottom w:val="0"/>
      <w:divBdr>
        <w:top w:val="none" w:sz="0" w:space="0" w:color="auto"/>
        <w:left w:val="none" w:sz="0" w:space="0" w:color="auto"/>
        <w:bottom w:val="none" w:sz="0" w:space="0" w:color="auto"/>
        <w:right w:val="none" w:sz="0" w:space="0" w:color="auto"/>
      </w:divBdr>
    </w:div>
    <w:div w:id="1929726290">
      <w:bodyDiv w:val="1"/>
      <w:marLeft w:val="0"/>
      <w:marRight w:val="0"/>
      <w:marTop w:val="0"/>
      <w:marBottom w:val="0"/>
      <w:divBdr>
        <w:top w:val="none" w:sz="0" w:space="0" w:color="auto"/>
        <w:left w:val="none" w:sz="0" w:space="0" w:color="auto"/>
        <w:bottom w:val="none" w:sz="0" w:space="0" w:color="auto"/>
        <w:right w:val="none" w:sz="0" w:space="0" w:color="auto"/>
      </w:divBdr>
    </w:div>
    <w:div w:id="1931238572">
      <w:bodyDiv w:val="1"/>
      <w:marLeft w:val="0"/>
      <w:marRight w:val="0"/>
      <w:marTop w:val="0"/>
      <w:marBottom w:val="0"/>
      <w:divBdr>
        <w:top w:val="none" w:sz="0" w:space="0" w:color="auto"/>
        <w:left w:val="none" w:sz="0" w:space="0" w:color="auto"/>
        <w:bottom w:val="none" w:sz="0" w:space="0" w:color="auto"/>
        <w:right w:val="none" w:sz="0" w:space="0" w:color="auto"/>
      </w:divBdr>
    </w:div>
    <w:div w:id="1933512758">
      <w:bodyDiv w:val="1"/>
      <w:marLeft w:val="0"/>
      <w:marRight w:val="0"/>
      <w:marTop w:val="0"/>
      <w:marBottom w:val="0"/>
      <w:divBdr>
        <w:top w:val="none" w:sz="0" w:space="0" w:color="auto"/>
        <w:left w:val="none" w:sz="0" w:space="0" w:color="auto"/>
        <w:bottom w:val="none" w:sz="0" w:space="0" w:color="auto"/>
        <w:right w:val="none" w:sz="0" w:space="0" w:color="auto"/>
      </w:divBdr>
    </w:div>
    <w:div w:id="1945960566">
      <w:bodyDiv w:val="1"/>
      <w:marLeft w:val="0"/>
      <w:marRight w:val="0"/>
      <w:marTop w:val="0"/>
      <w:marBottom w:val="0"/>
      <w:divBdr>
        <w:top w:val="none" w:sz="0" w:space="0" w:color="auto"/>
        <w:left w:val="none" w:sz="0" w:space="0" w:color="auto"/>
        <w:bottom w:val="none" w:sz="0" w:space="0" w:color="auto"/>
        <w:right w:val="none" w:sz="0" w:space="0" w:color="auto"/>
      </w:divBdr>
    </w:div>
    <w:div w:id="1948348693">
      <w:bodyDiv w:val="1"/>
      <w:marLeft w:val="0"/>
      <w:marRight w:val="0"/>
      <w:marTop w:val="0"/>
      <w:marBottom w:val="0"/>
      <w:divBdr>
        <w:top w:val="none" w:sz="0" w:space="0" w:color="auto"/>
        <w:left w:val="none" w:sz="0" w:space="0" w:color="auto"/>
        <w:bottom w:val="none" w:sz="0" w:space="0" w:color="auto"/>
        <w:right w:val="none" w:sz="0" w:space="0" w:color="auto"/>
      </w:divBdr>
    </w:div>
    <w:div w:id="1952933105">
      <w:bodyDiv w:val="1"/>
      <w:marLeft w:val="0"/>
      <w:marRight w:val="0"/>
      <w:marTop w:val="0"/>
      <w:marBottom w:val="0"/>
      <w:divBdr>
        <w:top w:val="none" w:sz="0" w:space="0" w:color="auto"/>
        <w:left w:val="none" w:sz="0" w:space="0" w:color="auto"/>
        <w:bottom w:val="none" w:sz="0" w:space="0" w:color="auto"/>
        <w:right w:val="none" w:sz="0" w:space="0" w:color="auto"/>
      </w:divBdr>
      <w:divsChild>
        <w:div w:id="677660426">
          <w:marLeft w:val="0"/>
          <w:marRight w:val="0"/>
          <w:marTop w:val="0"/>
          <w:marBottom w:val="0"/>
          <w:divBdr>
            <w:top w:val="none" w:sz="0" w:space="0" w:color="auto"/>
            <w:left w:val="none" w:sz="0" w:space="0" w:color="auto"/>
            <w:bottom w:val="none" w:sz="0" w:space="0" w:color="auto"/>
            <w:right w:val="none" w:sz="0" w:space="0" w:color="auto"/>
          </w:divBdr>
          <w:divsChild>
            <w:div w:id="10378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4558">
      <w:bodyDiv w:val="1"/>
      <w:marLeft w:val="0"/>
      <w:marRight w:val="0"/>
      <w:marTop w:val="0"/>
      <w:marBottom w:val="0"/>
      <w:divBdr>
        <w:top w:val="none" w:sz="0" w:space="0" w:color="auto"/>
        <w:left w:val="none" w:sz="0" w:space="0" w:color="auto"/>
        <w:bottom w:val="none" w:sz="0" w:space="0" w:color="auto"/>
        <w:right w:val="none" w:sz="0" w:space="0" w:color="auto"/>
      </w:divBdr>
    </w:div>
    <w:div w:id="1971129597">
      <w:bodyDiv w:val="1"/>
      <w:marLeft w:val="0"/>
      <w:marRight w:val="0"/>
      <w:marTop w:val="0"/>
      <w:marBottom w:val="0"/>
      <w:divBdr>
        <w:top w:val="none" w:sz="0" w:space="0" w:color="auto"/>
        <w:left w:val="none" w:sz="0" w:space="0" w:color="auto"/>
        <w:bottom w:val="none" w:sz="0" w:space="0" w:color="auto"/>
        <w:right w:val="none" w:sz="0" w:space="0" w:color="auto"/>
      </w:divBdr>
    </w:div>
    <w:div w:id="1983657874">
      <w:bodyDiv w:val="1"/>
      <w:marLeft w:val="0"/>
      <w:marRight w:val="0"/>
      <w:marTop w:val="0"/>
      <w:marBottom w:val="0"/>
      <w:divBdr>
        <w:top w:val="none" w:sz="0" w:space="0" w:color="auto"/>
        <w:left w:val="none" w:sz="0" w:space="0" w:color="auto"/>
        <w:bottom w:val="none" w:sz="0" w:space="0" w:color="auto"/>
        <w:right w:val="none" w:sz="0" w:space="0" w:color="auto"/>
      </w:divBdr>
    </w:div>
    <w:div w:id="1984189369">
      <w:bodyDiv w:val="1"/>
      <w:marLeft w:val="0"/>
      <w:marRight w:val="0"/>
      <w:marTop w:val="0"/>
      <w:marBottom w:val="0"/>
      <w:divBdr>
        <w:top w:val="none" w:sz="0" w:space="0" w:color="auto"/>
        <w:left w:val="none" w:sz="0" w:space="0" w:color="auto"/>
        <w:bottom w:val="none" w:sz="0" w:space="0" w:color="auto"/>
        <w:right w:val="none" w:sz="0" w:space="0" w:color="auto"/>
      </w:divBdr>
    </w:div>
    <w:div w:id="1984508260">
      <w:bodyDiv w:val="1"/>
      <w:marLeft w:val="0"/>
      <w:marRight w:val="0"/>
      <w:marTop w:val="0"/>
      <w:marBottom w:val="0"/>
      <w:divBdr>
        <w:top w:val="none" w:sz="0" w:space="0" w:color="auto"/>
        <w:left w:val="none" w:sz="0" w:space="0" w:color="auto"/>
        <w:bottom w:val="none" w:sz="0" w:space="0" w:color="auto"/>
        <w:right w:val="none" w:sz="0" w:space="0" w:color="auto"/>
      </w:divBdr>
    </w:div>
    <w:div w:id="1985695197">
      <w:bodyDiv w:val="1"/>
      <w:marLeft w:val="0"/>
      <w:marRight w:val="0"/>
      <w:marTop w:val="0"/>
      <w:marBottom w:val="0"/>
      <w:divBdr>
        <w:top w:val="none" w:sz="0" w:space="0" w:color="auto"/>
        <w:left w:val="none" w:sz="0" w:space="0" w:color="auto"/>
        <w:bottom w:val="none" w:sz="0" w:space="0" w:color="auto"/>
        <w:right w:val="none" w:sz="0" w:space="0" w:color="auto"/>
      </w:divBdr>
    </w:div>
    <w:div w:id="1989438384">
      <w:bodyDiv w:val="1"/>
      <w:marLeft w:val="0"/>
      <w:marRight w:val="0"/>
      <w:marTop w:val="0"/>
      <w:marBottom w:val="0"/>
      <w:divBdr>
        <w:top w:val="none" w:sz="0" w:space="0" w:color="auto"/>
        <w:left w:val="none" w:sz="0" w:space="0" w:color="auto"/>
        <w:bottom w:val="none" w:sz="0" w:space="0" w:color="auto"/>
        <w:right w:val="none" w:sz="0" w:space="0" w:color="auto"/>
      </w:divBdr>
    </w:div>
    <w:div w:id="1992128448">
      <w:bodyDiv w:val="1"/>
      <w:marLeft w:val="0"/>
      <w:marRight w:val="0"/>
      <w:marTop w:val="0"/>
      <w:marBottom w:val="0"/>
      <w:divBdr>
        <w:top w:val="none" w:sz="0" w:space="0" w:color="auto"/>
        <w:left w:val="none" w:sz="0" w:space="0" w:color="auto"/>
        <w:bottom w:val="none" w:sz="0" w:space="0" w:color="auto"/>
        <w:right w:val="none" w:sz="0" w:space="0" w:color="auto"/>
      </w:divBdr>
    </w:div>
    <w:div w:id="1996564816">
      <w:bodyDiv w:val="1"/>
      <w:marLeft w:val="0"/>
      <w:marRight w:val="0"/>
      <w:marTop w:val="0"/>
      <w:marBottom w:val="0"/>
      <w:divBdr>
        <w:top w:val="none" w:sz="0" w:space="0" w:color="auto"/>
        <w:left w:val="none" w:sz="0" w:space="0" w:color="auto"/>
        <w:bottom w:val="none" w:sz="0" w:space="0" w:color="auto"/>
        <w:right w:val="none" w:sz="0" w:space="0" w:color="auto"/>
      </w:divBdr>
    </w:div>
    <w:div w:id="1996839686">
      <w:bodyDiv w:val="1"/>
      <w:marLeft w:val="0"/>
      <w:marRight w:val="0"/>
      <w:marTop w:val="0"/>
      <w:marBottom w:val="0"/>
      <w:divBdr>
        <w:top w:val="none" w:sz="0" w:space="0" w:color="auto"/>
        <w:left w:val="none" w:sz="0" w:space="0" w:color="auto"/>
        <w:bottom w:val="none" w:sz="0" w:space="0" w:color="auto"/>
        <w:right w:val="none" w:sz="0" w:space="0" w:color="auto"/>
      </w:divBdr>
    </w:div>
    <w:div w:id="1998264113">
      <w:bodyDiv w:val="1"/>
      <w:marLeft w:val="0"/>
      <w:marRight w:val="0"/>
      <w:marTop w:val="0"/>
      <w:marBottom w:val="0"/>
      <w:divBdr>
        <w:top w:val="none" w:sz="0" w:space="0" w:color="auto"/>
        <w:left w:val="none" w:sz="0" w:space="0" w:color="auto"/>
        <w:bottom w:val="none" w:sz="0" w:space="0" w:color="auto"/>
        <w:right w:val="none" w:sz="0" w:space="0" w:color="auto"/>
      </w:divBdr>
    </w:div>
    <w:div w:id="1998680939">
      <w:bodyDiv w:val="1"/>
      <w:marLeft w:val="0"/>
      <w:marRight w:val="0"/>
      <w:marTop w:val="0"/>
      <w:marBottom w:val="0"/>
      <w:divBdr>
        <w:top w:val="none" w:sz="0" w:space="0" w:color="auto"/>
        <w:left w:val="none" w:sz="0" w:space="0" w:color="auto"/>
        <w:bottom w:val="none" w:sz="0" w:space="0" w:color="auto"/>
        <w:right w:val="none" w:sz="0" w:space="0" w:color="auto"/>
      </w:divBdr>
    </w:div>
    <w:div w:id="1999384567">
      <w:bodyDiv w:val="1"/>
      <w:marLeft w:val="0"/>
      <w:marRight w:val="0"/>
      <w:marTop w:val="0"/>
      <w:marBottom w:val="0"/>
      <w:divBdr>
        <w:top w:val="none" w:sz="0" w:space="0" w:color="auto"/>
        <w:left w:val="none" w:sz="0" w:space="0" w:color="auto"/>
        <w:bottom w:val="none" w:sz="0" w:space="0" w:color="auto"/>
        <w:right w:val="none" w:sz="0" w:space="0" w:color="auto"/>
      </w:divBdr>
    </w:div>
    <w:div w:id="2000696231">
      <w:bodyDiv w:val="1"/>
      <w:marLeft w:val="0"/>
      <w:marRight w:val="0"/>
      <w:marTop w:val="0"/>
      <w:marBottom w:val="0"/>
      <w:divBdr>
        <w:top w:val="none" w:sz="0" w:space="0" w:color="auto"/>
        <w:left w:val="none" w:sz="0" w:space="0" w:color="auto"/>
        <w:bottom w:val="none" w:sz="0" w:space="0" w:color="auto"/>
        <w:right w:val="none" w:sz="0" w:space="0" w:color="auto"/>
      </w:divBdr>
    </w:div>
    <w:div w:id="2001277016">
      <w:bodyDiv w:val="1"/>
      <w:marLeft w:val="0"/>
      <w:marRight w:val="0"/>
      <w:marTop w:val="0"/>
      <w:marBottom w:val="0"/>
      <w:divBdr>
        <w:top w:val="none" w:sz="0" w:space="0" w:color="auto"/>
        <w:left w:val="none" w:sz="0" w:space="0" w:color="auto"/>
        <w:bottom w:val="none" w:sz="0" w:space="0" w:color="auto"/>
        <w:right w:val="none" w:sz="0" w:space="0" w:color="auto"/>
      </w:divBdr>
    </w:div>
    <w:div w:id="2003195913">
      <w:bodyDiv w:val="1"/>
      <w:marLeft w:val="0"/>
      <w:marRight w:val="0"/>
      <w:marTop w:val="0"/>
      <w:marBottom w:val="0"/>
      <w:divBdr>
        <w:top w:val="none" w:sz="0" w:space="0" w:color="auto"/>
        <w:left w:val="none" w:sz="0" w:space="0" w:color="auto"/>
        <w:bottom w:val="none" w:sz="0" w:space="0" w:color="auto"/>
        <w:right w:val="none" w:sz="0" w:space="0" w:color="auto"/>
      </w:divBdr>
    </w:div>
    <w:div w:id="2006785799">
      <w:bodyDiv w:val="1"/>
      <w:marLeft w:val="0"/>
      <w:marRight w:val="0"/>
      <w:marTop w:val="0"/>
      <w:marBottom w:val="0"/>
      <w:divBdr>
        <w:top w:val="none" w:sz="0" w:space="0" w:color="auto"/>
        <w:left w:val="none" w:sz="0" w:space="0" w:color="auto"/>
        <w:bottom w:val="none" w:sz="0" w:space="0" w:color="auto"/>
        <w:right w:val="none" w:sz="0" w:space="0" w:color="auto"/>
      </w:divBdr>
    </w:div>
    <w:div w:id="2008899618">
      <w:bodyDiv w:val="1"/>
      <w:marLeft w:val="0"/>
      <w:marRight w:val="0"/>
      <w:marTop w:val="0"/>
      <w:marBottom w:val="0"/>
      <w:divBdr>
        <w:top w:val="none" w:sz="0" w:space="0" w:color="auto"/>
        <w:left w:val="none" w:sz="0" w:space="0" w:color="auto"/>
        <w:bottom w:val="none" w:sz="0" w:space="0" w:color="auto"/>
        <w:right w:val="none" w:sz="0" w:space="0" w:color="auto"/>
      </w:divBdr>
    </w:div>
    <w:div w:id="2012680228">
      <w:bodyDiv w:val="1"/>
      <w:marLeft w:val="0"/>
      <w:marRight w:val="0"/>
      <w:marTop w:val="0"/>
      <w:marBottom w:val="0"/>
      <w:divBdr>
        <w:top w:val="none" w:sz="0" w:space="0" w:color="auto"/>
        <w:left w:val="none" w:sz="0" w:space="0" w:color="auto"/>
        <w:bottom w:val="none" w:sz="0" w:space="0" w:color="auto"/>
        <w:right w:val="none" w:sz="0" w:space="0" w:color="auto"/>
      </w:divBdr>
    </w:div>
    <w:div w:id="2014449906">
      <w:bodyDiv w:val="1"/>
      <w:marLeft w:val="0"/>
      <w:marRight w:val="0"/>
      <w:marTop w:val="0"/>
      <w:marBottom w:val="0"/>
      <w:divBdr>
        <w:top w:val="none" w:sz="0" w:space="0" w:color="auto"/>
        <w:left w:val="none" w:sz="0" w:space="0" w:color="auto"/>
        <w:bottom w:val="none" w:sz="0" w:space="0" w:color="auto"/>
        <w:right w:val="none" w:sz="0" w:space="0" w:color="auto"/>
      </w:divBdr>
    </w:div>
    <w:div w:id="2017730891">
      <w:bodyDiv w:val="1"/>
      <w:marLeft w:val="0"/>
      <w:marRight w:val="0"/>
      <w:marTop w:val="0"/>
      <w:marBottom w:val="0"/>
      <w:divBdr>
        <w:top w:val="none" w:sz="0" w:space="0" w:color="auto"/>
        <w:left w:val="none" w:sz="0" w:space="0" w:color="auto"/>
        <w:bottom w:val="none" w:sz="0" w:space="0" w:color="auto"/>
        <w:right w:val="none" w:sz="0" w:space="0" w:color="auto"/>
      </w:divBdr>
    </w:div>
    <w:div w:id="2027053440">
      <w:bodyDiv w:val="1"/>
      <w:marLeft w:val="0"/>
      <w:marRight w:val="0"/>
      <w:marTop w:val="0"/>
      <w:marBottom w:val="0"/>
      <w:divBdr>
        <w:top w:val="none" w:sz="0" w:space="0" w:color="auto"/>
        <w:left w:val="none" w:sz="0" w:space="0" w:color="auto"/>
        <w:bottom w:val="none" w:sz="0" w:space="0" w:color="auto"/>
        <w:right w:val="none" w:sz="0" w:space="0" w:color="auto"/>
      </w:divBdr>
    </w:div>
    <w:div w:id="2030520749">
      <w:bodyDiv w:val="1"/>
      <w:marLeft w:val="0"/>
      <w:marRight w:val="0"/>
      <w:marTop w:val="0"/>
      <w:marBottom w:val="0"/>
      <w:divBdr>
        <w:top w:val="none" w:sz="0" w:space="0" w:color="auto"/>
        <w:left w:val="none" w:sz="0" w:space="0" w:color="auto"/>
        <w:bottom w:val="none" w:sz="0" w:space="0" w:color="auto"/>
        <w:right w:val="none" w:sz="0" w:space="0" w:color="auto"/>
      </w:divBdr>
    </w:div>
    <w:div w:id="2031103523">
      <w:bodyDiv w:val="1"/>
      <w:marLeft w:val="0"/>
      <w:marRight w:val="0"/>
      <w:marTop w:val="0"/>
      <w:marBottom w:val="0"/>
      <w:divBdr>
        <w:top w:val="none" w:sz="0" w:space="0" w:color="auto"/>
        <w:left w:val="none" w:sz="0" w:space="0" w:color="auto"/>
        <w:bottom w:val="none" w:sz="0" w:space="0" w:color="auto"/>
        <w:right w:val="none" w:sz="0" w:space="0" w:color="auto"/>
      </w:divBdr>
    </w:div>
    <w:div w:id="2034719099">
      <w:bodyDiv w:val="1"/>
      <w:marLeft w:val="0"/>
      <w:marRight w:val="0"/>
      <w:marTop w:val="0"/>
      <w:marBottom w:val="0"/>
      <w:divBdr>
        <w:top w:val="none" w:sz="0" w:space="0" w:color="auto"/>
        <w:left w:val="none" w:sz="0" w:space="0" w:color="auto"/>
        <w:bottom w:val="none" w:sz="0" w:space="0" w:color="auto"/>
        <w:right w:val="none" w:sz="0" w:space="0" w:color="auto"/>
      </w:divBdr>
    </w:div>
    <w:div w:id="2046517852">
      <w:bodyDiv w:val="1"/>
      <w:marLeft w:val="0"/>
      <w:marRight w:val="0"/>
      <w:marTop w:val="0"/>
      <w:marBottom w:val="0"/>
      <w:divBdr>
        <w:top w:val="none" w:sz="0" w:space="0" w:color="auto"/>
        <w:left w:val="none" w:sz="0" w:space="0" w:color="auto"/>
        <w:bottom w:val="none" w:sz="0" w:space="0" w:color="auto"/>
        <w:right w:val="none" w:sz="0" w:space="0" w:color="auto"/>
      </w:divBdr>
    </w:div>
    <w:div w:id="2056537607">
      <w:bodyDiv w:val="1"/>
      <w:marLeft w:val="0"/>
      <w:marRight w:val="0"/>
      <w:marTop w:val="0"/>
      <w:marBottom w:val="0"/>
      <w:divBdr>
        <w:top w:val="none" w:sz="0" w:space="0" w:color="auto"/>
        <w:left w:val="none" w:sz="0" w:space="0" w:color="auto"/>
        <w:bottom w:val="none" w:sz="0" w:space="0" w:color="auto"/>
        <w:right w:val="none" w:sz="0" w:space="0" w:color="auto"/>
      </w:divBdr>
    </w:div>
    <w:div w:id="2059233658">
      <w:bodyDiv w:val="1"/>
      <w:marLeft w:val="0"/>
      <w:marRight w:val="0"/>
      <w:marTop w:val="0"/>
      <w:marBottom w:val="0"/>
      <w:divBdr>
        <w:top w:val="none" w:sz="0" w:space="0" w:color="auto"/>
        <w:left w:val="none" w:sz="0" w:space="0" w:color="auto"/>
        <w:bottom w:val="none" w:sz="0" w:space="0" w:color="auto"/>
        <w:right w:val="none" w:sz="0" w:space="0" w:color="auto"/>
      </w:divBdr>
    </w:div>
    <w:div w:id="2061855977">
      <w:bodyDiv w:val="1"/>
      <w:marLeft w:val="0"/>
      <w:marRight w:val="0"/>
      <w:marTop w:val="0"/>
      <w:marBottom w:val="0"/>
      <w:divBdr>
        <w:top w:val="none" w:sz="0" w:space="0" w:color="auto"/>
        <w:left w:val="none" w:sz="0" w:space="0" w:color="auto"/>
        <w:bottom w:val="none" w:sz="0" w:space="0" w:color="auto"/>
        <w:right w:val="none" w:sz="0" w:space="0" w:color="auto"/>
      </w:divBdr>
    </w:div>
    <w:div w:id="2067684613">
      <w:bodyDiv w:val="1"/>
      <w:marLeft w:val="0"/>
      <w:marRight w:val="0"/>
      <w:marTop w:val="0"/>
      <w:marBottom w:val="0"/>
      <w:divBdr>
        <w:top w:val="none" w:sz="0" w:space="0" w:color="auto"/>
        <w:left w:val="none" w:sz="0" w:space="0" w:color="auto"/>
        <w:bottom w:val="none" w:sz="0" w:space="0" w:color="auto"/>
        <w:right w:val="none" w:sz="0" w:space="0" w:color="auto"/>
      </w:divBdr>
    </w:div>
    <w:div w:id="2068912919">
      <w:bodyDiv w:val="1"/>
      <w:marLeft w:val="0"/>
      <w:marRight w:val="0"/>
      <w:marTop w:val="0"/>
      <w:marBottom w:val="0"/>
      <w:divBdr>
        <w:top w:val="none" w:sz="0" w:space="0" w:color="auto"/>
        <w:left w:val="none" w:sz="0" w:space="0" w:color="auto"/>
        <w:bottom w:val="none" w:sz="0" w:space="0" w:color="auto"/>
        <w:right w:val="none" w:sz="0" w:space="0" w:color="auto"/>
      </w:divBdr>
    </w:div>
    <w:div w:id="2070423994">
      <w:bodyDiv w:val="1"/>
      <w:marLeft w:val="0"/>
      <w:marRight w:val="0"/>
      <w:marTop w:val="0"/>
      <w:marBottom w:val="0"/>
      <w:divBdr>
        <w:top w:val="none" w:sz="0" w:space="0" w:color="auto"/>
        <w:left w:val="none" w:sz="0" w:space="0" w:color="auto"/>
        <w:bottom w:val="none" w:sz="0" w:space="0" w:color="auto"/>
        <w:right w:val="none" w:sz="0" w:space="0" w:color="auto"/>
      </w:divBdr>
    </w:div>
    <w:div w:id="2072802588">
      <w:bodyDiv w:val="1"/>
      <w:marLeft w:val="0"/>
      <w:marRight w:val="0"/>
      <w:marTop w:val="0"/>
      <w:marBottom w:val="0"/>
      <w:divBdr>
        <w:top w:val="none" w:sz="0" w:space="0" w:color="auto"/>
        <w:left w:val="none" w:sz="0" w:space="0" w:color="auto"/>
        <w:bottom w:val="none" w:sz="0" w:space="0" w:color="auto"/>
        <w:right w:val="none" w:sz="0" w:space="0" w:color="auto"/>
      </w:divBdr>
    </w:div>
    <w:div w:id="2073387012">
      <w:bodyDiv w:val="1"/>
      <w:marLeft w:val="0"/>
      <w:marRight w:val="0"/>
      <w:marTop w:val="0"/>
      <w:marBottom w:val="0"/>
      <w:divBdr>
        <w:top w:val="none" w:sz="0" w:space="0" w:color="auto"/>
        <w:left w:val="none" w:sz="0" w:space="0" w:color="auto"/>
        <w:bottom w:val="none" w:sz="0" w:space="0" w:color="auto"/>
        <w:right w:val="none" w:sz="0" w:space="0" w:color="auto"/>
      </w:divBdr>
    </w:div>
    <w:div w:id="2073505024">
      <w:bodyDiv w:val="1"/>
      <w:marLeft w:val="0"/>
      <w:marRight w:val="0"/>
      <w:marTop w:val="0"/>
      <w:marBottom w:val="0"/>
      <w:divBdr>
        <w:top w:val="none" w:sz="0" w:space="0" w:color="auto"/>
        <w:left w:val="none" w:sz="0" w:space="0" w:color="auto"/>
        <w:bottom w:val="none" w:sz="0" w:space="0" w:color="auto"/>
        <w:right w:val="none" w:sz="0" w:space="0" w:color="auto"/>
      </w:divBdr>
    </w:div>
    <w:div w:id="2079933003">
      <w:bodyDiv w:val="1"/>
      <w:marLeft w:val="0"/>
      <w:marRight w:val="0"/>
      <w:marTop w:val="0"/>
      <w:marBottom w:val="0"/>
      <w:divBdr>
        <w:top w:val="none" w:sz="0" w:space="0" w:color="auto"/>
        <w:left w:val="none" w:sz="0" w:space="0" w:color="auto"/>
        <w:bottom w:val="none" w:sz="0" w:space="0" w:color="auto"/>
        <w:right w:val="none" w:sz="0" w:space="0" w:color="auto"/>
      </w:divBdr>
    </w:div>
    <w:div w:id="2080856643">
      <w:bodyDiv w:val="1"/>
      <w:marLeft w:val="0"/>
      <w:marRight w:val="0"/>
      <w:marTop w:val="0"/>
      <w:marBottom w:val="0"/>
      <w:divBdr>
        <w:top w:val="none" w:sz="0" w:space="0" w:color="auto"/>
        <w:left w:val="none" w:sz="0" w:space="0" w:color="auto"/>
        <w:bottom w:val="none" w:sz="0" w:space="0" w:color="auto"/>
        <w:right w:val="none" w:sz="0" w:space="0" w:color="auto"/>
      </w:divBdr>
    </w:div>
    <w:div w:id="2082941637">
      <w:bodyDiv w:val="1"/>
      <w:marLeft w:val="0"/>
      <w:marRight w:val="0"/>
      <w:marTop w:val="0"/>
      <w:marBottom w:val="0"/>
      <w:divBdr>
        <w:top w:val="none" w:sz="0" w:space="0" w:color="auto"/>
        <w:left w:val="none" w:sz="0" w:space="0" w:color="auto"/>
        <w:bottom w:val="none" w:sz="0" w:space="0" w:color="auto"/>
        <w:right w:val="none" w:sz="0" w:space="0" w:color="auto"/>
      </w:divBdr>
    </w:div>
    <w:div w:id="2088921452">
      <w:bodyDiv w:val="1"/>
      <w:marLeft w:val="0"/>
      <w:marRight w:val="0"/>
      <w:marTop w:val="0"/>
      <w:marBottom w:val="0"/>
      <w:divBdr>
        <w:top w:val="none" w:sz="0" w:space="0" w:color="auto"/>
        <w:left w:val="none" w:sz="0" w:space="0" w:color="auto"/>
        <w:bottom w:val="none" w:sz="0" w:space="0" w:color="auto"/>
        <w:right w:val="none" w:sz="0" w:space="0" w:color="auto"/>
      </w:divBdr>
    </w:div>
    <w:div w:id="2093580110">
      <w:bodyDiv w:val="1"/>
      <w:marLeft w:val="0"/>
      <w:marRight w:val="0"/>
      <w:marTop w:val="0"/>
      <w:marBottom w:val="0"/>
      <w:divBdr>
        <w:top w:val="none" w:sz="0" w:space="0" w:color="auto"/>
        <w:left w:val="none" w:sz="0" w:space="0" w:color="auto"/>
        <w:bottom w:val="none" w:sz="0" w:space="0" w:color="auto"/>
        <w:right w:val="none" w:sz="0" w:space="0" w:color="auto"/>
      </w:divBdr>
    </w:div>
    <w:div w:id="2097627634">
      <w:bodyDiv w:val="1"/>
      <w:marLeft w:val="0"/>
      <w:marRight w:val="0"/>
      <w:marTop w:val="0"/>
      <w:marBottom w:val="0"/>
      <w:divBdr>
        <w:top w:val="none" w:sz="0" w:space="0" w:color="auto"/>
        <w:left w:val="none" w:sz="0" w:space="0" w:color="auto"/>
        <w:bottom w:val="none" w:sz="0" w:space="0" w:color="auto"/>
        <w:right w:val="none" w:sz="0" w:space="0" w:color="auto"/>
      </w:divBdr>
    </w:div>
    <w:div w:id="2100253008">
      <w:bodyDiv w:val="1"/>
      <w:marLeft w:val="0"/>
      <w:marRight w:val="0"/>
      <w:marTop w:val="0"/>
      <w:marBottom w:val="0"/>
      <w:divBdr>
        <w:top w:val="none" w:sz="0" w:space="0" w:color="auto"/>
        <w:left w:val="none" w:sz="0" w:space="0" w:color="auto"/>
        <w:bottom w:val="none" w:sz="0" w:space="0" w:color="auto"/>
        <w:right w:val="none" w:sz="0" w:space="0" w:color="auto"/>
      </w:divBdr>
    </w:div>
    <w:div w:id="2103065413">
      <w:bodyDiv w:val="1"/>
      <w:marLeft w:val="0"/>
      <w:marRight w:val="0"/>
      <w:marTop w:val="0"/>
      <w:marBottom w:val="0"/>
      <w:divBdr>
        <w:top w:val="none" w:sz="0" w:space="0" w:color="auto"/>
        <w:left w:val="none" w:sz="0" w:space="0" w:color="auto"/>
        <w:bottom w:val="none" w:sz="0" w:space="0" w:color="auto"/>
        <w:right w:val="none" w:sz="0" w:space="0" w:color="auto"/>
      </w:divBdr>
    </w:div>
    <w:div w:id="2104256360">
      <w:bodyDiv w:val="1"/>
      <w:marLeft w:val="0"/>
      <w:marRight w:val="0"/>
      <w:marTop w:val="0"/>
      <w:marBottom w:val="0"/>
      <w:divBdr>
        <w:top w:val="none" w:sz="0" w:space="0" w:color="auto"/>
        <w:left w:val="none" w:sz="0" w:space="0" w:color="auto"/>
        <w:bottom w:val="none" w:sz="0" w:space="0" w:color="auto"/>
        <w:right w:val="none" w:sz="0" w:space="0" w:color="auto"/>
      </w:divBdr>
    </w:div>
    <w:div w:id="2104951328">
      <w:bodyDiv w:val="1"/>
      <w:marLeft w:val="0"/>
      <w:marRight w:val="0"/>
      <w:marTop w:val="0"/>
      <w:marBottom w:val="0"/>
      <w:divBdr>
        <w:top w:val="none" w:sz="0" w:space="0" w:color="auto"/>
        <w:left w:val="none" w:sz="0" w:space="0" w:color="auto"/>
        <w:bottom w:val="none" w:sz="0" w:space="0" w:color="auto"/>
        <w:right w:val="none" w:sz="0" w:space="0" w:color="auto"/>
      </w:divBdr>
    </w:div>
    <w:div w:id="2115250973">
      <w:bodyDiv w:val="1"/>
      <w:marLeft w:val="0"/>
      <w:marRight w:val="0"/>
      <w:marTop w:val="0"/>
      <w:marBottom w:val="0"/>
      <w:divBdr>
        <w:top w:val="none" w:sz="0" w:space="0" w:color="auto"/>
        <w:left w:val="none" w:sz="0" w:space="0" w:color="auto"/>
        <w:bottom w:val="none" w:sz="0" w:space="0" w:color="auto"/>
        <w:right w:val="none" w:sz="0" w:space="0" w:color="auto"/>
      </w:divBdr>
    </w:div>
    <w:div w:id="2118523450">
      <w:bodyDiv w:val="1"/>
      <w:marLeft w:val="0"/>
      <w:marRight w:val="0"/>
      <w:marTop w:val="0"/>
      <w:marBottom w:val="0"/>
      <w:divBdr>
        <w:top w:val="none" w:sz="0" w:space="0" w:color="auto"/>
        <w:left w:val="none" w:sz="0" w:space="0" w:color="auto"/>
        <w:bottom w:val="none" w:sz="0" w:space="0" w:color="auto"/>
        <w:right w:val="none" w:sz="0" w:space="0" w:color="auto"/>
      </w:divBdr>
    </w:div>
    <w:div w:id="2127961988">
      <w:bodyDiv w:val="1"/>
      <w:marLeft w:val="0"/>
      <w:marRight w:val="0"/>
      <w:marTop w:val="0"/>
      <w:marBottom w:val="0"/>
      <w:divBdr>
        <w:top w:val="none" w:sz="0" w:space="0" w:color="auto"/>
        <w:left w:val="none" w:sz="0" w:space="0" w:color="auto"/>
        <w:bottom w:val="none" w:sz="0" w:space="0" w:color="auto"/>
        <w:right w:val="none" w:sz="0" w:space="0" w:color="auto"/>
      </w:divBdr>
    </w:div>
    <w:div w:id="2130660848">
      <w:bodyDiv w:val="1"/>
      <w:marLeft w:val="0"/>
      <w:marRight w:val="0"/>
      <w:marTop w:val="0"/>
      <w:marBottom w:val="0"/>
      <w:divBdr>
        <w:top w:val="none" w:sz="0" w:space="0" w:color="auto"/>
        <w:left w:val="none" w:sz="0" w:space="0" w:color="auto"/>
        <w:bottom w:val="none" w:sz="0" w:space="0" w:color="auto"/>
        <w:right w:val="none" w:sz="0" w:space="0" w:color="auto"/>
      </w:divBdr>
    </w:div>
    <w:div w:id="2140955441">
      <w:bodyDiv w:val="1"/>
      <w:marLeft w:val="0"/>
      <w:marRight w:val="0"/>
      <w:marTop w:val="0"/>
      <w:marBottom w:val="0"/>
      <w:divBdr>
        <w:top w:val="none" w:sz="0" w:space="0" w:color="auto"/>
        <w:left w:val="none" w:sz="0" w:space="0" w:color="auto"/>
        <w:bottom w:val="none" w:sz="0" w:space="0" w:color="auto"/>
        <w:right w:val="none" w:sz="0" w:space="0" w:color="auto"/>
      </w:divBdr>
    </w:div>
    <w:div w:id="2141149168">
      <w:bodyDiv w:val="1"/>
      <w:marLeft w:val="0"/>
      <w:marRight w:val="0"/>
      <w:marTop w:val="0"/>
      <w:marBottom w:val="0"/>
      <w:divBdr>
        <w:top w:val="none" w:sz="0" w:space="0" w:color="auto"/>
        <w:left w:val="none" w:sz="0" w:space="0" w:color="auto"/>
        <w:bottom w:val="none" w:sz="0" w:space="0" w:color="auto"/>
        <w:right w:val="none" w:sz="0" w:space="0" w:color="auto"/>
      </w:divBdr>
    </w:div>
    <w:div w:id="2141220905">
      <w:bodyDiv w:val="1"/>
      <w:marLeft w:val="0"/>
      <w:marRight w:val="0"/>
      <w:marTop w:val="0"/>
      <w:marBottom w:val="0"/>
      <w:divBdr>
        <w:top w:val="none" w:sz="0" w:space="0" w:color="auto"/>
        <w:left w:val="none" w:sz="0" w:space="0" w:color="auto"/>
        <w:bottom w:val="none" w:sz="0" w:space="0" w:color="auto"/>
        <w:right w:val="none" w:sz="0" w:space="0" w:color="auto"/>
      </w:divBdr>
    </w:div>
    <w:div w:id="21421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50;&#1040;&#1053;&#1062;&#1045;&#1051;&#1071;&#1056;&#1048;&#1071;\&#1054;&#1041;&#1056;&#1040;&#1047;&#1062;&#1067;%20&#1044;&#1054;&#1050;&#1059;&#1052;&#1045;&#1053;&#1058;&#1054;&#1042;%20&#1044;&#1051;&#1071;%20&#1056;&#1040;&#1041;&#1054;&#1058;&#1067;\&#1054;&#1041;&#1056;&#1040;&#1047;&#1045;&#1062;%20&#1055;&#1048;&#1057;&#1068;&#1052;&#104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013A0-1D58-48F8-AEF6-885F02EA2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ОБРАЗЕЦ ПИСЬМА.dot</Template>
  <TotalTime>2985</TotalTime>
  <Pages>23</Pages>
  <Words>7128</Words>
  <Characters>43908</Characters>
  <Application>Microsoft Office Word</Application>
  <DocSecurity>0</DocSecurity>
  <Lines>365</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МЧС</Company>
  <LinksUpToDate>false</LinksUpToDate>
  <CharactersWithSpaces>50935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Машбюро</dc:creator>
  <cp:lastModifiedBy>ГИС</cp:lastModifiedBy>
  <cp:revision>258</cp:revision>
  <cp:lastPrinted>2021-11-25T07:53:00Z</cp:lastPrinted>
  <dcterms:created xsi:type="dcterms:W3CDTF">2021-10-23T07:49:00Z</dcterms:created>
  <dcterms:modified xsi:type="dcterms:W3CDTF">2021-11-26T07:55:00Z</dcterms:modified>
</cp:coreProperties>
</file>